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成都虹波实业股份有限公司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2021年09月05日 上午至2021年09月06日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2021.9.6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5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2021-09-11T07:35:12Z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