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hint="eastAsia"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p>
      <w:pPr>
        <w:spacing w:line="480" w:lineRule="exact"/>
        <w:jc w:val="center"/>
        <w:rPr>
          <w:rFonts w:hint="default" w:ascii="隶书" w:hAnsi="宋体" w:eastAsia="宋体"/>
          <w:bCs/>
          <w:color w:val="000000"/>
          <w:sz w:val="36"/>
          <w:szCs w:val="36"/>
          <w:lang w:val="en-US" w:eastAsia="zh-CN"/>
        </w:rPr>
      </w:pPr>
      <w:r>
        <w:rPr>
          <w:rFonts w:hint="eastAsia"/>
          <w:sz w:val="24"/>
          <w:szCs w:val="24"/>
        </w:rPr>
        <w:t>受审核部门：</w:t>
      </w:r>
      <w:r>
        <w:rPr>
          <w:rFonts w:hint="eastAsia"/>
          <w:sz w:val="24"/>
          <w:szCs w:val="24"/>
          <w:lang w:eastAsia="zh-CN"/>
        </w:rPr>
        <w:t>管理层、人事行政部、研发技术中心、销售部、采购部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>陪同人员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</w:rPr>
        <w:t>审核员：</w:t>
      </w:r>
      <w:r>
        <w:rPr>
          <w:rFonts w:hint="eastAsia"/>
          <w:sz w:val="24"/>
          <w:szCs w:val="24"/>
          <w:lang w:eastAsia="zh-CN"/>
        </w:rPr>
        <w:t>张心、冷校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>审核时间：</w:t>
      </w:r>
      <w:r>
        <w:rPr>
          <w:rFonts w:hint="eastAsia"/>
          <w:sz w:val="24"/>
          <w:szCs w:val="24"/>
          <w:lang w:val="en-US" w:eastAsia="zh-CN"/>
        </w:rPr>
        <w:t>2019年11月18日</w:t>
      </w:r>
    </w:p>
    <w:tbl>
      <w:tblPr>
        <w:tblStyle w:val="5"/>
        <w:tblW w:w="14972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7"/>
        <w:gridCol w:w="9569"/>
        <w:gridCol w:w="911"/>
        <w:gridCol w:w="8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</w:trPr>
        <w:tc>
          <w:tcPr>
            <w:tcW w:w="3687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检  查  表</w:t>
            </w:r>
          </w:p>
        </w:tc>
        <w:tc>
          <w:tcPr>
            <w:tcW w:w="9569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  核   记   录</w:t>
            </w:r>
          </w:p>
        </w:tc>
        <w:tc>
          <w:tcPr>
            <w:tcW w:w="911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标准号</w:t>
            </w:r>
          </w:p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条款号</w:t>
            </w:r>
          </w:p>
        </w:tc>
        <w:tc>
          <w:tcPr>
            <w:tcW w:w="805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5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企业简介、组织机构及场所、资质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QMS审核，询问主要设备、原材料、关键过程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管理体系运行时间（3 个月以上）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确认组织实际与管理体系文件化信息描述的一致性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（如部门设置和负责人，生产和服务等过程）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管理体系文件名称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569" w:type="dxa"/>
          </w:tcPr>
          <w:p>
            <w:pPr>
              <w:spacing w:line="40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bookmarkStart w:id="0" w:name="组织名称"/>
            <w:r>
              <w:rPr>
                <w:color w:val="000000"/>
                <w:szCs w:val="21"/>
              </w:rPr>
              <w:t>重庆旭纳科技有限责任公司</w:t>
            </w:r>
            <w:bookmarkEnd w:id="0"/>
            <w:r>
              <w:rPr>
                <w:rFonts w:hint="eastAsia" w:ascii="宋体" w:hAnsi="宋体"/>
                <w:szCs w:val="21"/>
              </w:rPr>
              <w:t>是一家专业从事计算机信息系统集成,社会公共安全设备的销售的公司。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公司成立于201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</w:rPr>
              <w:t>年11月1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Cs w:val="21"/>
              </w:rPr>
              <w:t>日目前 经营状况良好。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该公司目前成立了</w:t>
            </w:r>
            <w:r>
              <w:rPr>
                <w:rFonts w:hint="eastAsia" w:ascii="宋体" w:hAnsi="宋体"/>
                <w:szCs w:val="21"/>
                <w:lang w:eastAsia="zh-CN"/>
              </w:rPr>
              <w:t>四</w:t>
            </w:r>
            <w:r>
              <w:rPr>
                <w:rFonts w:hint="eastAsia" w:ascii="宋体" w:hAnsi="宋体"/>
                <w:szCs w:val="21"/>
              </w:rPr>
              <w:t>个部门：</w:t>
            </w:r>
            <w:r>
              <w:rPr>
                <w:rFonts w:hint="eastAsia" w:ascii="宋体" w:hAnsi="宋体"/>
                <w:szCs w:val="21"/>
                <w:lang w:eastAsia="zh-CN"/>
              </w:rPr>
              <w:t>人事行政部、研发技术中心、销售部、采购部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在办公室查文件并询问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2名员工</w:t>
            </w:r>
            <w:r>
              <w:rPr>
                <w:rFonts w:hint="eastAsia" w:ascii="宋体" w:hAnsi="宋体"/>
                <w:szCs w:val="21"/>
              </w:rPr>
              <w:t>：组织机构图、职能分配表、职责描述</w:t>
            </w:r>
            <w:r>
              <w:rPr>
                <w:rFonts w:hint="eastAsia" w:ascii="宋体" w:hAnsi="宋体"/>
                <w:szCs w:val="21"/>
                <w:lang w:eastAsia="zh-CN"/>
              </w:rPr>
              <w:t>清楚</w:t>
            </w:r>
            <w:r>
              <w:rPr>
                <w:rFonts w:hint="eastAsia" w:ascii="宋体" w:hAnsi="宋体"/>
                <w:szCs w:val="21"/>
              </w:rPr>
              <w:t>，基本保持一致。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核实：</w:t>
            </w:r>
            <w:r>
              <w:rPr>
                <w:rFonts w:hint="eastAsia" w:ascii="宋体" w:hAnsi="宋体"/>
                <w:szCs w:val="21"/>
                <w:lang w:val="de-DE"/>
              </w:rPr>
              <w:t>生产经营地址</w:t>
            </w:r>
            <w:bookmarkStart w:id="1" w:name="注册地址"/>
            <w:r>
              <w:rPr>
                <w:rFonts w:hint="eastAsia" w:ascii="宋体" w:hAnsi="宋体"/>
                <w:szCs w:val="21"/>
              </w:rPr>
              <w:t>重庆市九龙坡区科园四路170号4-1023</w:t>
            </w:r>
            <w:bookmarkEnd w:id="1"/>
            <w:r>
              <w:rPr>
                <w:rFonts w:hint="eastAsia" w:ascii="宋体" w:hAnsi="宋体"/>
                <w:szCs w:val="21"/>
              </w:rPr>
              <w:t>，与任务书一致。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经确认，认证范围为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/>
                <w:szCs w:val="21"/>
              </w:rPr>
            </w:pPr>
            <w:bookmarkStart w:id="2" w:name="审核范围"/>
            <w:r>
              <w:rPr>
                <w:rFonts w:hint="eastAsia" w:ascii="宋体" w:hAnsi="宋体"/>
                <w:szCs w:val="21"/>
              </w:rPr>
              <w:t>Q：计算机信息系统集成,社会公共安全设备的销售</w:t>
            </w:r>
            <w:bookmarkEnd w:id="2"/>
          </w:p>
          <w:p>
            <w:pPr>
              <w:spacing w:line="400" w:lineRule="exact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现场查见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hint="eastAsia" w:ascii="宋体" w:hAnsi="宋体" w:cs="宋体"/>
                <w:szCs w:val="21"/>
              </w:rPr>
              <w:t>主要设备</w:t>
            </w:r>
            <w:r>
              <w:rPr>
                <w:rFonts w:hint="eastAsia" w:ascii="宋体" w:hAnsi="宋体"/>
                <w:szCs w:val="21"/>
              </w:rPr>
              <w:t>为电脑、打印机、复印机、压线钳、电锤、穿管器、人字梯、五金工具等，</w:t>
            </w:r>
            <w:r>
              <w:rPr>
                <w:rFonts w:hint="eastAsia" w:ascii="宋体" w:hAnsi="宋体"/>
                <w:szCs w:val="21"/>
                <w:lang w:eastAsia="zh-CN"/>
              </w:rPr>
              <w:t>特殊</w:t>
            </w:r>
            <w:r>
              <w:rPr>
                <w:rFonts w:hint="eastAsia" w:ascii="宋体" w:hAnsi="宋体"/>
                <w:szCs w:val="21"/>
              </w:rPr>
              <w:t>过程：隐蔽工程</w:t>
            </w:r>
            <w:r>
              <w:rPr>
                <w:rFonts w:hint="eastAsia" w:ascii="宋体" w:hAnsi="宋体"/>
                <w:szCs w:val="21"/>
                <w:lang w:eastAsia="zh-CN"/>
              </w:rPr>
              <w:t>、销售过程</w:t>
            </w:r>
            <w:r>
              <w:rPr>
                <w:rFonts w:hint="eastAsia" w:ascii="宋体" w:hAnsi="宋体"/>
                <w:szCs w:val="21"/>
              </w:rPr>
              <w:t>。查体系运行时间：2019年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</w:rPr>
              <w:t>月1日。</w:t>
            </w:r>
          </w:p>
          <w:p>
            <w:pPr>
              <w:spacing w:line="400" w:lineRule="exact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组织实际与管理体系文件化信息描述基本一致。有</w:t>
            </w:r>
            <w:r>
              <w:rPr>
                <w:rFonts w:hint="eastAsia" w:ascii="宋体" w:hAnsi="宋体"/>
                <w:szCs w:val="21"/>
                <w:lang w:eastAsia="zh-CN"/>
              </w:rPr>
              <w:t>管理层、人事行政部、研发技术中心、销售部、采购部</w:t>
            </w:r>
            <w:r>
              <w:rPr>
                <w:rFonts w:hint="eastAsia" w:ascii="宋体" w:hAnsi="宋体"/>
                <w:szCs w:val="21"/>
              </w:rPr>
              <w:t>。</w:t>
            </w:r>
          </w:p>
          <w:p>
            <w:pPr>
              <w:spacing w:line="400" w:lineRule="exact"/>
              <w:ind w:firstLine="420" w:firstLineChars="20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产品流程见《作业流程》</w:t>
            </w:r>
          </w:p>
          <w:p>
            <w:pPr>
              <w:spacing w:line="440" w:lineRule="exact"/>
              <w:ind w:firstLine="525" w:firstLineChars="2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查，</w:t>
            </w:r>
            <w:r>
              <w:rPr>
                <w:rFonts w:hint="eastAsia" w:ascii="宋体" w:hAnsi="宋体"/>
                <w:szCs w:val="21"/>
              </w:rPr>
              <w:t>管理体系文件名称</w:t>
            </w:r>
            <w:r>
              <w:rPr>
                <w:rFonts w:hint="eastAsia" w:ascii="宋体" w:hAnsi="宋体"/>
                <w:color w:val="000000"/>
                <w:szCs w:val="21"/>
              </w:rPr>
              <w:t>：</w:t>
            </w:r>
            <w:r>
              <w:rPr>
                <w:rFonts w:hint="eastAsia" w:ascii="宋体" w:hAnsi="宋体"/>
                <w:kern w:val="44"/>
                <w:szCs w:val="21"/>
              </w:rPr>
              <w:t>质量</w:t>
            </w:r>
            <w:r>
              <w:rPr>
                <w:rFonts w:ascii="宋体" w:hAnsi="宋体"/>
                <w:kern w:val="44"/>
                <w:szCs w:val="21"/>
              </w:rPr>
              <w:t>手册</w:t>
            </w:r>
            <w:r>
              <w:rPr>
                <w:rFonts w:hint="eastAsia" w:ascii="宋体" w:hAnsi="宋体"/>
                <w:kern w:val="44"/>
                <w:szCs w:val="21"/>
              </w:rPr>
              <w:t>，程序文件2</w:t>
            </w:r>
            <w:r>
              <w:rPr>
                <w:rFonts w:hint="eastAsia" w:ascii="宋体" w:hAnsi="宋体"/>
                <w:kern w:val="44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kern w:val="44"/>
                <w:szCs w:val="21"/>
              </w:rPr>
              <w:t>个。</w:t>
            </w:r>
          </w:p>
        </w:tc>
        <w:tc>
          <w:tcPr>
            <w:tcW w:w="911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05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9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相关法规</w:t>
            </w:r>
            <w:r>
              <w:rPr>
                <w:rFonts w:hint="eastAsia" w:ascii="宋体" w:hAnsi="宋体"/>
                <w:szCs w:val="21"/>
                <w:lang w:eastAsia="zh-CN"/>
              </w:rPr>
              <w:t>及执行标准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产品质量监督抽查情况（QMS）</w:t>
            </w:r>
          </w:p>
        </w:tc>
        <w:tc>
          <w:tcPr>
            <w:tcW w:w="9569" w:type="dxa"/>
          </w:tcPr>
          <w:p>
            <w:pPr>
              <w:spacing w:line="400" w:lineRule="exact"/>
              <w:ind w:firstLine="420" w:firstLineChars="200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中华人民共和国合同法、中华人民共和国劳动法、中华人民共和国安全消防法、</w:t>
            </w:r>
            <w:r>
              <w:rPr>
                <w:rFonts w:hint="eastAsia" w:ascii="宋体" w:hAnsi="宋体"/>
                <w:color w:val="000000"/>
                <w:szCs w:val="21"/>
              </w:rPr>
              <w:t>中华人民共和国劳动合同法、</w:t>
            </w:r>
            <w:r>
              <w:rPr>
                <w:rFonts w:hint="eastAsia" w:ascii="宋体" w:hAnsi="宋体"/>
                <w:szCs w:val="21"/>
              </w:rPr>
              <w:t>中华人民共</w:t>
            </w:r>
            <w:r>
              <w:rPr>
                <w:rFonts w:hint="eastAsia" w:ascii="宋体" w:hAnsi="宋体" w:eastAsia="宋体"/>
                <w:szCs w:val="21"/>
              </w:rPr>
              <w:t>和国合同法、中华人民共和国产品质量法、中华人民共和国安全生产法等。</w:t>
            </w:r>
          </w:p>
          <w:p>
            <w:pPr>
              <w:spacing w:line="400" w:lineRule="exact"/>
              <w:ind w:firstLine="420" w:firstLineChars="200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《智能建筑设计标准》GB/T 50314-2006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/>
                <w:szCs w:val="21"/>
              </w:rPr>
              <w:t>《智能建筑工程质量验收规范》GB50339-2003</w:t>
            </w:r>
            <w:r>
              <w:rPr>
                <w:rFonts w:hint="eastAsia" w:ascii="宋体" w:hAnsi="宋体" w:eastAsia="宋体"/>
                <w:szCs w:val="21"/>
              </w:rPr>
              <w:br w:type="textWrapping"/>
            </w:r>
            <w:r>
              <w:rPr>
                <w:rFonts w:hint="eastAsia" w:ascii="宋体" w:hAnsi="宋体" w:eastAsia="宋体"/>
                <w:szCs w:val="21"/>
              </w:rPr>
              <w:t>《安全防范工程技术规范》GB50348-2004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/>
                <w:szCs w:val="21"/>
              </w:rPr>
              <w:t>《民用闭路监视电视系统工程技术规范》GB50198-94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/>
                <w:szCs w:val="21"/>
              </w:rPr>
              <w:t>《视频安防监控系统工程设计规范》GB50395-2007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/>
                <w:szCs w:val="21"/>
              </w:rPr>
              <w:t>《视频安防监控数字录像设备》GB20815-2006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/>
                <w:szCs w:val="21"/>
              </w:rPr>
              <w:t>《民用建筑电气设计规范》JGJ/T16-92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/>
                <w:szCs w:val="21"/>
              </w:rPr>
              <w:t>《金属线槽配线安装工艺标准》（313-1998）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/>
                <w:szCs w:val="21"/>
              </w:rPr>
              <w:t>《钢管敷设工艺标准》（305-1998）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/>
                <w:szCs w:val="21"/>
              </w:rPr>
              <w:t>《安全防范工程程序要求》（GB-T75-94）等标准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无质量监督抽查。</w:t>
            </w:r>
          </w:p>
        </w:tc>
        <w:tc>
          <w:tcPr>
            <w:tcW w:w="911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5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工艺流程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不适用条款的确认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需确认过程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外包的识别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569" w:type="dxa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计算机信息系统集成</w:t>
            </w:r>
            <w:r>
              <w:rPr>
                <w:rFonts w:hint="eastAsia" w:ascii="宋体" w:hAnsi="宋体" w:cs="Arial"/>
                <w:szCs w:val="21"/>
              </w:rPr>
              <w:t>工艺流程：</w:t>
            </w:r>
            <w:r>
              <w:rPr>
                <w:rFonts w:hint="eastAsia"/>
                <w:szCs w:val="21"/>
              </w:rPr>
              <w:t>项目立项→确定方案→合同签订→采购→安装调试→项目验收→交付</w:t>
            </w:r>
          </w:p>
          <w:p>
            <w:pPr>
              <w:rPr>
                <w:rStyle w:val="11"/>
                <w:rFonts w:hint="eastAsia" w:ascii="宋体" w:hAnsi="宋体" w:eastAsia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社会公共安全设备的销售</w:t>
            </w:r>
            <w:r>
              <w:rPr>
                <w:rFonts w:hint="eastAsia" w:ascii="宋体" w:hAnsi="宋体"/>
                <w:szCs w:val="21"/>
                <w:lang w:eastAsia="zh-CN"/>
              </w:rPr>
              <w:t>工艺流程：签订合同</w:t>
            </w:r>
            <w:r>
              <w:rPr>
                <w:rFonts w:hint="eastAsia"/>
                <w:szCs w:val="21"/>
              </w:rPr>
              <w:t>→</w:t>
            </w:r>
            <w:r>
              <w:rPr>
                <w:rFonts w:hint="eastAsia"/>
                <w:szCs w:val="21"/>
                <w:lang w:eastAsia="zh-CN"/>
              </w:rPr>
              <w:t>采购产品</w:t>
            </w:r>
            <w:r>
              <w:rPr>
                <w:rFonts w:hint="eastAsia"/>
                <w:szCs w:val="21"/>
              </w:rPr>
              <w:t>→</w:t>
            </w:r>
            <w:r>
              <w:rPr>
                <w:rFonts w:hint="eastAsia"/>
                <w:szCs w:val="21"/>
                <w:lang w:eastAsia="zh-CN"/>
              </w:rPr>
              <w:t>销售产品</w:t>
            </w:r>
            <w:r>
              <w:rPr>
                <w:rFonts w:hint="eastAsia"/>
                <w:szCs w:val="21"/>
              </w:rPr>
              <w:t>→</w:t>
            </w:r>
            <w:r>
              <w:rPr>
                <w:rFonts w:hint="eastAsia"/>
                <w:szCs w:val="21"/>
                <w:lang w:eastAsia="zh-CN"/>
              </w:rPr>
              <w:t>交付客户</w:t>
            </w:r>
          </w:p>
          <w:p>
            <w:pPr>
              <w:rPr>
                <w:rStyle w:val="11"/>
                <w:rFonts w:ascii="宋体" w:hAnsi="宋体"/>
                <w:color w:val="auto"/>
                <w:szCs w:val="21"/>
              </w:rPr>
            </w:pPr>
            <w:r>
              <w:rPr>
                <w:rStyle w:val="11"/>
                <w:rFonts w:hint="eastAsia" w:ascii="宋体" w:hAnsi="宋体"/>
                <w:color w:val="auto"/>
                <w:szCs w:val="21"/>
              </w:rPr>
              <w:t>无</w:t>
            </w:r>
          </w:p>
          <w:p>
            <w:pPr>
              <w:rPr>
                <w:rStyle w:val="11"/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隐蔽工程</w:t>
            </w:r>
            <w:r>
              <w:rPr>
                <w:rFonts w:hint="eastAsia" w:ascii="宋体" w:hAnsi="宋体"/>
                <w:szCs w:val="21"/>
                <w:lang w:eastAsia="zh-CN"/>
              </w:rPr>
              <w:t>、销售过程</w:t>
            </w:r>
            <w:r>
              <w:rPr>
                <w:rFonts w:hint="eastAsia" w:ascii="宋体" w:hAnsi="宋体"/>
                <w:szCs w:val="21"/>
              </w:rPr>
              <w:t>为特殊过程。</w:t>
            </w:r>
          </w:p>
          <w:p>
            <w:pPr>
              <w:pStyle w:val="12"/>
              <w:tabs>
                <w:tab w:val="center" w:pos="3169"/>
              </w:tabs>
              <w:spacing w:line="400" w:lineRule="exact"/>
              <w:ind w:firstLine="0" w:firstLineChars="0"/>
              <w:jc w:val="left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无</w:t>
            </w:r>
          </w:p>
        </w:tc>
        <w:tc>
          <w:tcPr>
            <w:tcW w:w="911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5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3687" w:type="dxa"/>
          </w:tcPr>
          <w:p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设计开发产品或项目名称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主要原材料</w:t>
            </w:r>
          </w:p>
        </w:tc>
        <w:tc>
          <w:tcPr>
            <w:tcW w:w="9569" w:type="dxa"/>
          </w:tcPr>
          <w:p>
            <w:pPr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南部货运市场（A区）户外监控及广播系统项目</w:t>
            </w:r>
            <w:r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  <w:t>方案设计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光纤、POE交换机、视频终端、高清摄像头、网线、</w:t>
            </w:r>
            <w:r>
              <w:rPr>
                <w:rFonts w:hint="eastAsia" w:ascii="宋体" w:hAnsi="宋体" w:cs="宋体"/>
                <w:iCs/>
                <w:szCs w:val="21"/>
              </w:rPr>
              <w:t>电线、功放、水晶头</w:t>
            </w:r>
            <w:r>
              <w:rPr>
                <w:rFonts w:hint="eastAsia" w:ascii="宋体" w:hAnsi="宋体"/>
                <w:szCs w:val="21"/>
              </w:rPr>
              <w:t>等</w:t>
            </w:r>
          </w:p>
        </w:tc>
        <w:tc>
          <w:tcPr>
            <w:tcW w:w="911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5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员工人数</w:t>
            </w:r>
          </w:p>
          <w:p>
            <w:pPr>
              <w:spacing w:line="400" w:lineRule="exact"/>
              <w:rPr>
                <w:rFonts w:hint="eastAsia" w:ascii="宋体" w:hAnsi="宋体" w:eastAsia="宋体"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关键岗位持证上岗人员</w:t>
            </w:r>
          </w:p>
          <w:p>
            <w:pPr>
              <w:spacing w:line="400" w:lineRule="exac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特殊工种人员</w:t>
            </w:r>
          </w:p>
        </w:tc>
        <w:tc>
          <w:tcPr>
            <w:tcW w:w="9569" w:type="dxa"/>
          </w:tcPr>
          <w:p>
            <w:pPr>
              <w:spacing w:line="400" w:lineRule="exac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Cs w:val="21"/>
              </w:rPr>
              <w:t>人</w:t>
            </w:r>
          </w:p>
          <w:p>
            <w:pPr>
              <w:spacing w:line="400" w:lineRule="exact"/>
              <w:rPr>
                <w:rFonts w:hint="eastAsia" w:ascii="宋体" w:hAnsi="宋体" w:eastAsia="宋体"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安装、调试工</w:t>
            </w:r>
          </w:p>
          <w:p>
            <w:pPr>
              <w:spacing w:line="400" w:lineRule="exac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电工、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安全</w:t>
            </w:r>
            <w:r>
              <w:rPr>
                <w:rFonts w:hint="eastAsia" w:ascii="宋体" w:hAnsi="宋体" w:eastAsia="宋体"/>
                <w:szCs w:val="21"/>
              </w:rPr>
              <w:t>员等</w:t>
            </w:r>
          </w:p>
        </w:tc>
        <w:tc>
          <w:tcPr>
            <w:tcW w:w="911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5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3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主要生产设备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特种设备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主要检测设备及设备的检定/校准（QMS）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569" w:type="dxa"/>
          </w:tcPr>
          <w:p>
            <w:pPr>
              <w:spacing w:line="40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电脑、打印机、复印机、压线钳、电锤、穿管器、人字梯、五金工具等。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万用表、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线缆测试仪等，不能提供有效的校准证书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11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5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顾客及相关方投诉</w:t>
            </w:r>
          </w:p>
        </w:tc>
        <w:tc>
          <w:tcPr>
            <w:tcW w:w="9569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暂无</w:t>
            </w:r>
          </w:p>
        </w:tc>
        <w:tc>
          <w:tcPr>
            <w:tcW w:w="911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5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方针及目标、指标及方案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569" w:type="dxa"/>
          </w:tcPr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质量方针：</w:t>
            </w:r>
            <w:r>
              <w:rPr>
                <w:rFonts w:hint="eastAsia" w:ascii="宋体" w:hAnsi="宋体"/>
                <w:szCs w:val="21"/>
                <w:lang w:eastAsia="zh-CN"/>
              </w:rPr>
              <w:t>勇于创新、持续发展企业、品质一流、满足客户需求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质量目标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a、重大质量/安全事故为0；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/>
                <w:szCs w:val="21"/>
                <w:lang w:val="en-US" w:eastAsia="zh-CN"/>
              </w:rPr>
              <w:t>b、客户满意率90%以上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C、集成项目一次交验合格率≥98% </w:t>
            </w:r>
          </w:p>
        </w:tc>
        <w:tc>
          <w:tcPr>
            <w:tcW w:w="911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ind w:firstLine="255"/>
              <w:jc w:val="left"/>
            </w:pPr>
          </w:p>
        </w:tc>
        <w:tc>
          <w:tcPr>
            <w:tcW w:w="805" w:type="dxa"/>
          </w:tcPr>
          <w:p>
            <w:pPr>
              <w:spacing w:line="44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7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内部审核：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不符合及整改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569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建立有《内部审核控制程序》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见有《内部审核计划表》 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内审时间：2019年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Cs w:val="21"/>
              </w:rPr>
              <w:t>月10日</w:t>
            </w:r>
          </w:p>
          <w:p>
            <w:pPr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内审组：</w:t>
            </w:r>
            <w:r>
              <w:rPr>
                <w:rFonts w:hint="eastAsia" w:ascii="宋体" w:hAnsi="宋体" w:cs="宋体"/>
                <w:color w:val="000000"/>
              </w:rPr>
              <w:t>组</w:t>
            </w:r>
            <w:r>
              <w:rPr>
                <w:rFonts w:hint="eastAsia" w:ascii="宋体" w:hAnsi="宋体"/>
                <w:szCs w:val="21"/>
              </w:rPr>
              <w:t xml:space="preserve">长： </w:t>
            </w:r>
            <w:r>
              <w:rPr>
                <w:rFonts w:hint="eastAsia" w:ascii="宋体" w:hAnsi="宋体"/>
                <w:szCs w:val="21"/>
                <w:lang w:eastAsia="zh-CN"/>
              </w:rPr>
              <w:t>贺豫</w:t>
            </w:r>
            <w:r>
              <w:rPr>
                <w:rFonts w:hint="eastAsia" w:ascii="宋体" w:hAnsi="宋体"/>
                <w:szCs w:val="21"/>
              </w:rPr>
              <w:t xml:space="preserve">       组员：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  <w:lang w:eastAsia="zh-CN"/>
              </w:rPr>
              <w:t>戚芳菁</w:t>
            </w: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见有：《内审不符合项报告》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</w:rPr>
              <w:t>份，涉及</w:t>
            </w:r>
            <w:r>
              <w:rPr>
                <w:rFonts w:hint="eastAsia" w:ascii="宋体" w:hAnsi="宋体"/>
                <w:szCs w:val="21"/>
                <w:lang w:eastAsia="zh-CN"/>
              </w:rPr>
              <w:t>销售</w:t>
            </w:r>
            <w:r>
              <w:rPr>
                <w:rFonts w:hint="eastAsia" w:ascii="宋体" w:hAnsi="宋体"/>
                <w:szCs w:val="21"/>
              </w:rPr>
              <w:t>部</w:t>
            </w:r>
            <w:r>
              <w:rPr>
                <w:rFonts w:hint="eastAsia" w:ascii="宋体" w:hAnsi="宋体"/>
                <w:szCs w:val="21"/>
                <w:lang w:eastAsia="zh-CN"/>
              </w:rPr>
              <w:t>：现场查看发现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2019年1月2号与重庆金胜康科信息科技有限责任公司签订的合同</w:t>
            </w:r>
            <w:r>
              <w:rPr>
                <w:rFonts w:hint="eastAsia" w:ascii="宋体" w:hAnsi="宋体"/>
                <w:szCs w:val="21"/>
                <w:lang w:eastAsia="zh-CN"/>
              </w:rPr>
              <w:t>未进行评审。不符合条款为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8.2.3</w:t>
            </w:r>
            <w:r>
              <w:rPr>
                <w:rFonts w:hint="eastAsia" w:ascii="宋体" w:hAnsi="宋体"/>
                <w:szCs w:val="21"/>
              </w:rPr>
              <w:t>。针对以上不符合项，已及时采取纠正措施后，经内审员验证关闭。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有《内部审核报告》，有审核结论。</w:t>
            </w:r>
          </w:p>
        </w:tc>
        <w:tc>
          <w:tcPr>
            <w:tcW w:w="911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5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0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管理评审：</w:t>
            </w:r>
          </w:p>
          <w:p>
            <w:pPr>
              <w:spacing w:line="400" w:lineRule="exact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  <w:p>
            <w:pPr>
              <w:spacing w:line="400" w:lineRule="exact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时间</w:t>
            </w:r>
          </w:p>
          <w:p>
            <w:pPr>
              <w:spacing w:line="400" w:lineRule="exact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  <w:p>
            <w:pPr>
              <w:spacing w:line="400" w:lineRule="exact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输入是否完整</w:t>
            </w:r>
          </w:p>
          <w:p>
            <w:pPr>
              <w:spacing w:line="400" w:lineRule="exact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  <w:p>
            <w:pPr>
              <w:spacing w:line="400" w:lineRule="exact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提出的改进内容</w:t>
            </w:r>
          </w:p>
          <w:p>
            <w:pPr>
              <w:spacing w:line="400" w:lineRule="exact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9569" w:type="dxa"/>
          </w:tcPr>
          <w:p>
            <w:pPr>
              <w:spacing w:line="400" w:lineRule="exact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查见《管理评审计划》、《管理评审会议记录》</w:t>
            </w:r>
          </w:p>
          <w:p>
            <w:pPr>
              <w:spacing w:line="400" w:lineRule="exact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  <w:p>
            <w:pPr>
              <w:spacing w:line="400" w:lineRule="exact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管理评审于2019年7月20日完成。</w:t>
            </w:r>
          </w:p>
          <w:p>
            <w:pPr>
              <w:spacing w:line="400" w:lineRule="exact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  <w:p>
            <w:pPr>
              <w:spacing w:line="400" w:lineRule="exact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提供主要输入材料有：各部门总结，输入信息基本充分和满足要求。</w:t>
            </w:r>
          </w:p>
          <w:p>
            <w:pPr>
              <w:spacing w:line="400" w:lineRule="exact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输出见“管理评审报告”, 做出了管理体系基本适宜、充分和有效的评审结论。</w:t>
            </w:r>
          </w:p>
          <w:p>
            <w:pPr>
              <w:spacing w:line="400" w:lineRule="exact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提出以下改进内容：</w:t>
            </w:r>
          </w:p>
          <w:p>
            <w:pPr>
              <w:spacing w:line="400" w:lineRule="exact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加强顾客满意度测量、统计技术及应用的</w:t>
            </w:r>
            <w:bookmarkStart w:id="3" w:name="_GoBack"/>
            <w:bookmarkEnd w:id="3"/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培训需求</w:t>
            </w:r>
          </w:p>
        </w:tc>
        <w:tc>
          <w:tcPr>
            <w:tcW w:w="911" w:type="dxa"/>
          </w:tcPr>
          <w:p>
            <w:pPr>
              <w:spacing w:line="400" w:lineRule="exact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805" w:type="dxa"/>
          </w:tcPr>
          <w:p>
            <w:pPr>
              <w:spacing w:line="400" w:lineRule="exact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</w:tr>
    </w:tbl>
    <w:p>
      <w:pPr>
        <w:spacing w:line="400" w:lineRule="exact"/>
      </w:pPr>
      <w:r>
        <w:rPr>
          <w:rFonts w:hint="eastAsia" w:ascii="宋体" w:hAnsi="宋体" w:eastAsia="宋体"/>
          <w:szCs w:val="21"/>
          <w:lang w:val="en-US" w:eastAsia="zh-CN"/>
        </w:rPr>
        <w:tab/>
      </w:r>
    </w:p>
    <w:p/>
    <w:p>
      <w:pPr>
        <w:pStyle w:val="3"/>
      </w:pPr>
      <w:r>
        <w:rPr>
          <w:rFonts w:hint="eastAsia"/>
        </w:rPr>
        <w:t>说明：不符合标注N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0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554.75pt;margin-top:2.2pt;height:20.2pt;width:17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13</w:t>
                </w:r>
                <w:r>
                  <w:rPr>
                    <w:rFonts w:hint="eastAsia"/>
                    <w:sz w:val="18"/>
                    <w:szCs w:val="18"/>
                  </w:rPr>
                  <w:t>管理体系审核记录表(03版)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2865AD4"/>
    <w:rsid w:val="14A91A4B"/>
    <w:rsid w:val="1C7678F1"/>
    <w:rsid w:val="31FC5D4C"/>
    <w:rsid w:val="49327B03"/>
    <w:rsid w:val="4DE20C7B"/>
    <w:rsid w:val="4EF446BA"/>
    <w:rsid w:val="52A56589"/>
    <w:rsid w:val="59301C55"/>
    <w:rsid w:val="5CFA6C46"/>
    <w:rsid w:val="5DB560B9"/>
    <w:rsid w:val="5DD07FDD"/>
    <w:rsid w:val="7D6409D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1">
    <w:name w:val="占位符文本1"/>
    <w:basedOn w:val="6"/>
    <w:semiHidden/>
    <w:qFormat/>
    <w:uiPriority w:val="99"/>
    <w:rPr>
      <w:color w:val="808080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</Words>
  <Characters>86</Characters>
  <Lines>1</Lines>
  <Paragraphs>1</Paragraphs>
  <TotalTime>1</TotalTime>
  <ScaleCrop>false</ScaleCrop>
  <LinksUpToDate>false</LinksUpToDate>
  <CharactersWithSpaces>100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张</cp:lastModifiedBy>
  <dcterms:modified xsi:type="dcterms:W3CDTF">2019-11-20T11:47:43Z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