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0488-2020-EO-2021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河北途祥电力科技有限公司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吉洁</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E:ISC-E-2020-0712,O:ISC-O-2020-0652</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91130982MA0D80N174</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E:25,O:25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河北途祥电力科技有限公司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E：电力管材（PE管材、PVC管材、MPP管材）、塑料通讯管材、钢绞线、线路铁件（电力铁附件）、井盖及附件、警示牌、宽带网络箱、光纤分纤箱、光缆终端盒、光缆接头盒、走线架的销售相关的环境管理活动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电力管材（PE管材、PVC管材、MPP管材）、塑料通讯管材、钢绞线、线路铁件（电力铁附件）、井盖及附件、警示牌、宽带网络箱、光纤分纤箱、光缆终端盒、光缆接头盒、走线架的销售相关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任丘市麻家坞镇陈庄村村南</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任丘市麻家坞镇陈庄村村南</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河北途祥电力科技有限公司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E:ISC-E-2020-0712,O:ISC-O-2020-0652</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任丘市麻家坞镇陈庄村村南</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