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四川中科正旋建设工程有限责任公司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余家龙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