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0574-2019-Q-2021</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运城市鑫诺食品有限公司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运城市鑫诺食品有限公司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运城市盐湖区工业科技园</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043301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山西省运城市盐湖区工业科技园</w:t>
            </w:r>
            <w:bookmarkEnd w:id="8"/>
          </w:p>
        </w:tc>
        <w:tc>
          <w:tcPr>
            <w:tcW w:w="1242" w:type="dxa"/>
            <w:vMerge/>
            <w:vAlign w:val="center"/>
          </w:tcPr>
          <w:p w:rsidR="00190ED2"/>
        </w:tc>
        <w:tc>
          <w:tcPr>
            <w:tcW w:w="1771" w:type="dxa"/>
          </w:tcPr>
          <w:p w:rsidR="00190ED2">
            <w:bookmarkStart w:id="9" w:name="办公邮编"/>
            <w:r>
              <w:t>043301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吉跃东</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0359-2508258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吉跃东</w:t>
            </w:r>
            <w:bookmarkEnd w:id="13"/>
          </w:p>
        </w:tc>
        <w:tc>
          <w:tcPr>
            <w:tcW w:w="1313" w:type="dxa"/>
            <w:vAlign w:val="center"/>
          </w:tcPr>
          <w:p w:rsidR="00190ED2">
            <w:r>
              <w:rPr>
                <w:rFonts w:hint="eastAsia"/>
              </w:rPr>
              <w:t>管理者代表</w:t>
            </w:r>
          </w:p>
        </w:tc>
        <w:tc>
          <w:tcPr>
            <w:tcW w:w="2180" w:type="dxa"/>
          </w:tcPr>
          <w:p w:rsidR="00190ED2">
            <w:bookmarkStart w:id="14" w:name="管理者代表"/>
            <w:r>
              <w:t>吉跃东</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2021年09月14日 上午至2021年09月14日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许可范围内膨化食品的生产</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03.07.02</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2018-N1QMS-5043149</w:t>
            </w:r>
          </w:p>
        </w:tc>
        <w:tc>
          <w:tcPr>
            <w:tcW w:w="2179" w:type="dxa"/>
            <w:vAlign w:val="center"/>
          </w:tcPr>
          <w:p w:rsidR="00190ED2">
            <w:r>
              <w:t>03.07.02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