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textAlignment w:val="auto"/>
              <w:rPr>
                <w:rFonts w:hint="eastAsia" w:ascii="宋体" w:hAnsi="宋体"/>
                <w:b/>
                <w:sz w:val="18"/>
                <w:szCs w:val="18"/>
              </w:rPr>
            </w:pPr>
            <w:bookmarkStart w:id="0" w:name="Q勾选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0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QMS    </w:t>
            </w:r>
            <w:bookmarkStart w:id="1" w:name="QJ勾选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1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50430   </w:t>
            </w:r>
            <w:bookmarkStart w:id="2" w:name="E勾选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EMS   </w:t>
            </w:r>
            <w:bookmarkStart w:id="3" w:name="S勾选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3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OHSMS  </w:t>
            </w:r>
            <w:bookmarkStart w:id="4" w:name="F勾选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4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FSMS </w:t>
            </w:r>
            <w:bookmarkStart w:id="5" w:name="H勾选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5"/>
            <w:r>
              <w:rPr>
                <w:rFonts w:hint="eastAsia" w:ascii="宋体" w:hAnsi="宋体"/>
                <w:b/>
                <w:sz w:val="18"/>
                <w:szCs w:val="18"/>
              </w:rPr>
              <w:t>HACCP</w:t>
            </w:r>
            <w:bookmarkStart w:id="6" w:name="初审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textAlignment w:val="auto"/>
              <w:rPr>
                <w:rFonts w:ascii="方正仿宋简体"/>
                <w:b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6"/>
            <w:r>
              <w:rPr>
                <w:rFonts w:hint="eastAsia" w:ascii="宋体" w:hAnsi="宋体"/>
                <w:b/>
                <w:sz w:val="18"/>
                <w:szCs w:val="18"/>
              </w:rPr>
              <w:t>初审□第(  )阶段审核</w:t>
            </w:r>
            <w:bookmarkStart w:id="7" w:name="再认证勾选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7"/>
            <w:r>
              <w:rPr>
                <w:rFonts w:hint="eastAsia" w:ascii="宋体" w:hAnsi="宋体"/>
                <w:b/>
                <w:sz w:val="18"/>
                <w:szCs w:val="18"/>
              </w:rPr>
              <w:t>再认证</w:t>
            </w:r>
            <w:bookmarkStart w:id="8" w:name="监督勾选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8"/>
            <w:r>
              <w:rPr>
                <w:rFonts w:hint="eastAsia" w:ascii="宋体" w:hAnsi="宋体"/>
                <w:b/>
                <w:sz w:val="18"/>
                <w:szCs w:val="18"/>
              </w:rPr>
              <w:t>监督（</w:t>
            </w:r>
            <w:bookmarkStart w:id="9" w:name="监督次数"/>
            <w:r>
              <w:rPr>
                <w:rFonts w:hint="eastAsia" w:ascii="宋体" w:hAnsi="宋体"/>
                <w:b/>
                <w:sz w:val="18"/>
                <w:szCs w:val="18"/>
              </w:rPr>
              <w:t>二</w:t>
            </w:r>
            <w:bookmarkEnd w:id="9"/>
            <w:r>
              <w:rPr>
                <w:rFonts w:hint="eastAsia" w:ascii="宋体" w:hAnsi="宋体"/>
                <w:b/>
                <w:sz w:val="18"/>
                <w:szCs w:val="18"/>
              </w:rPr>
              <w:t>）次□证书转换</w:t>
            </w:r>
            <w:bookmarkStart w:id="10" w:name="特殊审核勾选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18"/>
                <w:szCs w:val="18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阿荣旗兴源肉联有限公司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邵蒙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24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 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抽查9月初防虫防鼠控制情况，未提供出生产车间已实施检查情况有关记录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textAlignment w:val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上述</w:t>
            </w:r>
            <w:r>
              <w:rPr>
                <w:rFonts w:hint="eastAsia" w:hAnsi="宋体"/>
                <w:b/>
                <w:sz w:val="18"/>
                <w:szCs w:val="18"/>
              </w:rPr>
              <w:t>事实</w:t>
            </w:r>
            <w:r>
              <w:rPr>
                <w:rFonts w:hAnsi="宋体"/>
                <w:b/>
                <w:sz w:val="18"/>
                <w:szCs w:val="18"/>
              </w:rPr>
              <w:t>不符合：</w:t>
            </w:r>
            <w:bookmarkStart w:id="12" w:name="Q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18"/>
                <w:szCs w:val="18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firstLine="1446" w:firstLineChars="800"/>
              <w:textAlignment w:val="auto"/>
              <w:rPr>
                <w:rFonts w:ascii="宋体" w:hAnsi="宋体"/>
                <w:b/>
                <w:sz w:val="18"/>
                <w:szCs w:val="18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firstLine="1446" w:firstLineChars="800"/>
              <w:textAlignment w:val="auto"/>
              <w:rPr>
                <w:rFonts w:ascii="宋体" w:hAnsi="宋体"/>
                <w:b/>
                <w:sz w:val="18"/>
                <w:szCs w:val="18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GB/T 24001-2016 idt ISO 14001:2015标准 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firstLine="1446" w:firstLineChars="800"/>
              <w:textAlignment w:val="auto"/>
              <w:rPr>
                <w:rFonts w:hint="eastAsia" w:ascii="宋体" w:hAnsi="宋体"/>
                <w:b/>
                <w:sz w:val="18"/>
                <w:szCs w:val="18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ISO45001：2018标准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firstLine="1446" w:firstLineChars="800"/>
              <w:textAlignment w:val="auto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cs="宋体"/>
                <w:b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ISO 22000:20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标准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firstLine="1446" w:firstLineChars="800"/>
              <w:textAlignment w:val="auto"/>
              <w:rPr>
                <w:rFonts w:hint="eastAsia"/>
                <w:sz w:val="18"/>
                <w:szCs w:val="18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GB/T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1-20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idt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001:20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标准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1446" w:firstLineChars="800"/>
              <w:textAlignment w:val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               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1446" w:firstLineChars="800"/>
              <w:textAlignment w:val="auto"/>
              <w:rPr>
                <w:rFonts w:hint="eastAsia" w:ascii="宋体" w:hAnsi="宋体"/>
                <w:b/>
                <w:sz w:val="18"/>
                <w:szCs w:val="18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17"/>
            <w:r>
              <w:rPr>
                <w:rFonts w:ascii="宋体" w:hAnsi="宋体"/>
                <w:b/>
                <w:sz w:val="18"/>
                <w:szCs w:val="18"/>
              </w:rPr>
              <w:t>GB/T 27341-2009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1446" w:firstLineChars="800"/>
              <w:textAlignment w:val="auto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ascii="宋体" w:hAnsi="宋体"/>
                <w:b/>
                <w:sz w:val="18"/>
                <w:szCs w:val="18"/>
              </w:rPr>
              <w:t>GB 14881-2013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1446" w:firstLineChars="800"/>
              <w:textAlignment w:val="auto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ascii="宋体" w:hAnsi="宋体"/>
                <w:b/>
                <w:sz w:val="18"/>
                <w:szCs w:val="18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</w:t>
            </w:r>
          </w:p>
          <w:p>
            <w:pPr>
              <w:spacing w:before="120" w:line="360" w:lineRule="auto"/>
              <w:ind w:firstLine="5692" w:firstLineChars="27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抽查9月初防虫防鼠控制情况，未提供出生产车间已实施检查情况有关记录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 管理者代表立即组织相关管理人员对公司厂区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防虫防鼠控制情况进行</w:t>
            </w:r>
            <w:r>
              <w:rPr>
                <w:rFonts w:hint="eastAsia" w:eastAsia="方正仿宋简体"/>
                <w:b/>
                <w:lang w:val="en-US" w:eastAsia="zh-CN"/>
              </w:rPr>
              <w:t>全面检查，并及时记录检查情况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 由于未进入大批量生产，工作人员重视度不够未及时开展有关检查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管理者代表组织有关人员学习《生产和服务提供程序》、《卫生消杀管理制度》，并强调防虫防鼠工作重要性；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公司管理层开展不定期防虫防鼠工作监督检查，确保防虫防鼠措施严格执行。</w:t>
            </w: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排查公司各区域现场卫生、防虫防鼠及设施情况，未再发现异常情况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C962C6"/>
    <w:rsid w:val="08CC01EF"/>
    <w:rsid w:val="29902DE5"/>
    <w:rsid w:val="2C6313F4"/>
    <w:rsid w:val="32A81246"/>
    <w:rsid w:val="4A51708C"/>
    <w:rsid w:val="6D4737D3"/>
    <w:rsid w:val="758B6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7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汪桂丽</cp:lastModifiedBy>
  <cp:lastPrinted>2019-05-13T03:02:00Z</cp:lastPrinted>
  <dcterms:modified xsi:type="dcterms:W3CDTF">2021-09-11T07:26:32Z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