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683" w:rsidRDefault="0026035E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 w:rsidR="00BC1648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26035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26035E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北京国信互通科技有限公司</w:t>
            </w:r>
            <w:bookmarkEnd w:id="0"/>
          </w:p>
        </w:tc>
      </w:tr>
      <w:tr w:rsidR="00BC1648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26035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26035E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北京市海淀区信息路甲</w:t>
            </w:r>
            <w:r>
              <w:rPr>
                <w:sz w:val="21"/>
                <w:szCs w:val="21"/>
              </w:rPr>
              <w:t>28</w:t>
            </w:r>
            <w:r>
              <w:rPr>
                <w:sz w:val="21"/>
                <w:szCs w:val="21"/>
              </w:rPr>
              <w:t>号</w:t>
            </w:r>
            <w:r>
              <w:rPr>
                <w:sz w:val="21"/>
                <w:szCs w:val="21"/>
              </w:rPr>
              <w:t>11</w:t>
            </w:r>
            <w:r>
              <w:rPr>
                <w:sz w:val="21"/>
                <w:szCs w:val="21"/>
              </w:rPr>
              <w:t>层</w:t>
            </w:r>
            <w:r>
              <w:rPr>
                <w:sz w:val="21"/>
                <w:szCs w:val="21"/>
              </w:rPr>
              <w:t>A</w:t>
            </w:r>
            <w:r>
              <w:rPr>
                <w:sz w:val="21"/>
                <w:szCs w:val="21"/>
              </w:rPr>
              <w:t>座</w:t>
            </w:r>
            <w:r>
              <w:rPr>
                <w:sz w:val="21"/>
                <w:szCs w:val="21"/>
              </w:rPr>
              <w:t>11B-08</w:t>
            </w:r>
            <w:bookmarkEnd w:id="1"/>
          </w:p>
        </w:tc>
      </w:tr>
      <w:tr w:rsidR="00BC1648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26035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:rsidR="00D25683" w:rsidRPr="006A37DB" w:rsidRDefault="0026035E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北京市海淀区信息路甲</w:t>
            </w:r>
            <w:r w:rsidRPr="006A37DB">
              <w:rPr>
                <w:sz w:val="21"/>
                <w:szCs w:val="21"/>
              </w:rPr>
              <w:t>28</w:t>
            </w:r>
            <w:r w:rsidRPr="006A37DB">
              <w:rPr>
                <w:sz w:val="21"/>
                <w:szCs w:val="21"/>
              </w:rPr>
              <w:t>号</w:t>
            </w:r>
            <w:r w:rsidRPr="006A37DB">
              <w:rPr>
                <w:sz w:val="21"/>
                <w:szCs w:val="21"/>
              </w:rPr>
              <w:t>11</w:t>
            </w:r>
            <w:r w:rsidRPr="006A37DB">
              <w:rPr>
                <w:sz w:val="21"/>
                <w:szCs w:val="21"/>
              </w:rPr>
              <w:t>层</w:t>
            </w:r>
            <w:r w:rsidRPr="006A37DB">
              <w:rPr>
                <w:sz w:val="21"/>
                <w:szCs w:val="21"/>
              </w:rPr>
              <w:t>A</w:t>
            </w:r>
            <w:r w:rsidRPr="006A37DB">
              <w:rPr>
                <w:sz w:val="21"/>
                <w:szCs w:val="21"/>
              </w:rPr>
              <w:t>座</w:t>
            </w:r>
            <w:r w:rsidRPr="006A37DB">
              <w:rPr>
                <w:sz w:val="21"/>
                <w:szCs w:val="21"/>
              </w:rPr>
              <w:t>11B-08</w:t>
            </w:r>
            <w:bookmarkEnd w:id="2"/>
          </w:p>
        </w:tc>
      </w:tr>
      <w:tr w:rsidR="00BC1648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26035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26035E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0915-2021-Q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:rsidR="00D25683" w:rsidRDefault="0026035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:rsidR="00D25683" w:rsidRDefault="0026035E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:rsidR="00D25683" w:rsidRDefault="0026035E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proofErr w:type="spellStart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  <w:proofErr w:type="spellEnd"/>
          </w:p>
        </w:tc>
      </w:tr>
      <w:tr w:rsidR="00BC1648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26035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26035E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李春豹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 w:rsidR="00D25683" w:rsidRDefault="0026035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26035E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18310581900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:rsidR="00D25683" w:rsidRDefault="0026035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:rsidR="00D25683" w:rsidRDefault="0026035E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sales@caniot.com</w:t>
            </w:r>
            <w:bookmarkEnd w:id="13"/>
          </w:p>
        </w:tc>
      </w:tr>
      <w:tr w:rsidR="00BC1648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26035E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084430">
            <w:proofErr w:type="gramStart"/>
            <w:r w:rsidRPr="00084430">
              <w:rPr>
                <w:rFonts w:hint="eastAsia"/>
              </w:rPr>
              <w:t>陈柱堂</w:t>
            </w:r>
            <w:proofErr w:type="gramEnd"/>
          </w:p>
        </w:tc>
        <w:tc>
          <w:tcPr>
            <w:tcW w:w="1071" w:type="dxa"/>
            <w:gridSpan w:val="4"/>
            <w:vAlign w:val="center"/>
          </w:tcPr>
          <w:p w:rsidR="00D25683" w:rsidRDefault="0026035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26035E">
            <w:bookmarkStart w:id="14" w:name="管代电话"/>
            <w:bookmarkEnd w:id="14"/>
          </w:p>
        </w:tc>
        <w:tc>
          <w:tcPr>
            <w:tcW w:w="618" w:type="dxa"/>
            <w:vMerge/>
            <w:vAlign w:val="center"/>
          </w:tcPr>
          <w:p w:rsidR="00D25683" w:rsidRDefault="0026035E"/>
        </w:tc>
        <w:tc>
          <w:tcPr>
            <w:tcW w:w="1213" w:type="dxa"/>
            <w:gridSpan w:val="2"/>
            <w:vMerge/>
            <w:vAlign w:val="center"/>
          </w:tcPr>
          <w:p w:rsidR="00D25683" w:rsidRDefault="0026035E"/>
        </w:tc>
      </w:tr>
      <w:tr w:rsidR="00BC1648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26035E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26035E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D25683" w:rsidRDefault="0026035E" w:rsidP="00084430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D25683" w:rsidRDefault="0026035E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BC1648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26035E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26035E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5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5"/>
          </w:p>
        </w:tc>
      </w:tr>
      <w:tr w:rsidR="00BC1648">
        <w:trPr>
          <w:trHeight w:val="352"/>
          <w:jc w:val="center"/>
        </w:trPr>
        <w:tc>
          <w:tcPr>
            <w:tcW w:w="1696" w:type="dxa"/>
            <w:gridSpan w:val="3"/>
          </w:tcPr>
          <w:p w:rsidR="00D25683" w:rsidRDefault="0026035E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084430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26035E"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现场审核</w:t>
            </w:r>
            <w:r w:rsidR="0026035E"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 w:rsidR="0026035E">
              <w:rPr>
                <w:rFonts w:ascii="宋体" w:hAnsi="宋体" w:cs="宋体" w:hint="eastAsia"/>
                <w:color w:val="000000"/>
                <w:kern w:val="0"/>
                <w:szCs w:val="21"/>
              </w:rPr>
              <w:t>远程审核</w:t>
            </w:r>
            <w:bookmarkStart w:id="16" w:name="非现场"/>
            <w:r w:rsidR="0026035E">
              <w:rPr>
                <w:rFonts w:ascii="宋体" w:hAnsi="宋体" w:cs="宋体" w:hint="eastAsia"/>
                <w:color w:val="000000"/>
                <w:kern w:val="0"/>
                <w:szCs w:val="24"/>
              </w:rPr>
              <w:t>□非现场</w:t>
            </w:r>
            <w:r w:rsidR="0026035E"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 w:rsidR="0026035E"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</w:t>
            </w:r>
            <w:bookmarkEnd w:id="16"/>
            <w:r w:rsidR="0026035E"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BC1648">
        <w:trPr>
          <w:trHeight w:val="390"/>
          <w:jc w:val="center"/>
        </w:trPr>
        <w:tc>
          <w:tcPr>
            <w:tcW w:w="1696" w:type="dxa"/>
            <w:gridSpan w:val="3"/>
          </w:tcPr>
          <w:p w:rsidR="00D25683" w:rsidRDefault="0026035E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26035E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 w:rsidR="00BC1648">
        <w:trPr>
          <w:trHeight w:val="647"/>
          <w:jc w:val="center"/>
        </w:trPr>
        <w:tc>
          <w:tcPr>
            <w:tcW w:w="1696" w:type="dxa"/>
            <w:gridSpan w:val="3"/>
          </w:tcPr>
          <w:p w:rsidR="00D25683" w:rsidRDefault="0026035E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26035E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 w:rsidR="00BC1648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26035E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:rsidR="00D25683" w:rsidRDefault="0026035E">
            <w:bookmarkStart w:id="17" w:name="审核范围"/>
            <w:r>
              <w:t>视频监控设备、应急调度指挥设备、软件的销售</w:t>
            </w:r>
            <w:bookmarkEnd w:id="17"/>
          </w:p>
        </w:tc>
        <w:tc>
          <w:tcPr>
            <w:tcW w:w="1201" w:type="dxa"/>
            <w:gridSpan w:val="2"/>
            <w:vAlign w:val="center"/>
          </w:tcPr>
          <w:p w:rsidR="00D25683" w:rsidRDefault="0026035E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:rsidR="00D25683" w:rsidRDefault="0026035E">
            <w:bookmarkStart w:id="18" w:name="专业代码"/>
            <w:r>
              <w:t>29.12.00</w:t>
            </w:r>
            <w:bookmarkEnd w:id="18"/>
          </w:p>
        </w:tc>
      </w:tr>
      <w:tr w:rsidR="00BC1648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26035E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26035E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9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1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0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:rsidR="00D25683" w:rsidRDefault="0026035E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1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2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</w:p>
          <w:p w:rsidR="00D25683" w:rsidRDefault="0026035E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标准□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（行业认证标准）</w:t>
            </w:r>
          </w:p>
          <w:p w:rsidR="00D25683" w:rsidRDefault="0026035E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bookmarkStart w:id="24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ISO22000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2018                 </w:t>
            </w:r>
          </w:p>
          <w:p w:rsidR="00D25683" w:rsidRDefault="0026035E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bookmarkStart w:id="25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 14881-2013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□《危害分析与关键控制点（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HACCP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体系）认证补充要求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1.0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》</w:t>
            </w:r>
          </w:p>
          <w:p w:rsidR="00D25683" w:rsidRDefault="0008443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26035E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26035E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D25683" w:rsidRDefault="0008443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26035E">
              <w:rPr>
                <w:rFonts w:ascii="宋体" w:hAnsi="宋体" w:hint="eastAsia"/>
                <w:b/>
                <w:sz w:val="21"/>
                <w:szCs w:val="21"/>
              </w:rPr>
              <w:t>受审核方管理体系文件</w:t>
            </w:r>
            <w:r w:rsidR="0026035E">
              <w:rPr>
                <w:rFonts w:ascii="宋体" w:hAnsi="宋体" w:hint="eastAsia"/>
                <w:b/>
                <w:sz w:val="21"/>
                <w:szCs w:val="21"/>
              </w:rPr>
              <w:t xml:space="preserve"> (</w:t>
            </w:r>
            <w:r w:rsidR="0026035E">
              <w:rPr>
                <w:rFonts w:ascii="宋体" w:hAnsi="宋体" w:hint="eastAsia"/>
                <w:b/>
                <w:sz w:val="21"/>
                <w:szCs w:val="21"/>
              </w:rPr>
              <w:t>手册版本号：</w:t>
            </w:r>
            <w:r w:rsidR="0026035E"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A/0</w:t>
            </w:r>
            <w:r w:rsidR="0026035E">
              <w:rPr>
                <w:rFonts w:ascii="宋体" w:hAnsi="宋体" w:hint="eastAsia"/>
                <w:b/>
                <w:sz w:val="21"/>
                <w:szCs w:val="21"/>
              </w:rPr>
              <w:t xml:space="preserve">      )</w:t>
            </w:r>
          </w:p>
        </w:tc>
      </w:tr>
      <w:tr w:rsidR="00BC1648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26035E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26035E" w:rsidP="0008443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6" w:name="审核日期"/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09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09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bookmarkEnd w:id="26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7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:rsidR="00D25683" w:rsidRDefault="0026035E" w:rsidP="0008443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 w:rsidR="00BC1648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26035E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08443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26035E">
              <w:rPr>
                <w:rFonts w:hint="eastAsia"/>
                <w:b/>
                <w:sz w:val="21"/>
                <w:szCs w:val="21"/>
              </w:rPr>
              <w:t>普通话</w:t>
            </w:r>
            <w:r w:rsidR="0026035E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26035E">
              <w:rPr>
                <w:rFonts w:hint="eastAsia"/>
                <w:b/>
                <w:sz w:val="21"/>
                <w:szCs w:val="21"/>
              </w:rPr>
              <w:t>英语</w:t>
            </w:r>
            <w:r w:rsidR="0026035E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26035E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BC1648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26035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</w:t>
            </w:r>
            <w:proofErr w:type="gramStart"/>
            <w:r>
              <w:rPr>
                <w:rFonts w:hint="eastAsia"/>
                <w:b/>
                <w:bCs/>
              </w:rPr>
              <w:t>员信息</w:t>
            </w:r>
            <w:proofErr w:type="gramEnd"/>
          </w:p>
        </w:tc>
      </w:tr>
      <w:tr w:rsidR="00BC1648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26035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26035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26035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 w:rsidR="00D25683" w:rsidRDefault="0026035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 w:rsidR="00D25683" w:rsidRDefault="0026035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 w:rsidR="00D25683" w:rsidRDefault="0026035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:rsidR="00D25683" w:rsidRDefault="0026035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 w:rsidR="00D25683" w:rsidRDefault="0026035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BC1648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2603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2603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567" w:type="dxa"/>
            <w:vAlign w:val="center"/>
          </w:tcPr>
          <w:p w:rsidR="00D25683" w:rsidRDefault="002603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 w:rsidR="00D25683" w:rsidRDefault="002603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2021-N1QMS-3205805</w:t>
            </w:r>
          </w:p>
        </w:tc>
        <w:tc>
          <w:tcPr>
            <w:tcW w:w="1029" w:type="dxa"/>
            <w:gridSpan w:val="4"/>
            <w:vAlign w:val="center"/>
          </w:tcPr>
          <w:p w:rsidR="00D25683" w:rsidRDefault="002603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:rsidR="00D25683" w:rsidRDefault="002603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D25683" w:rsidRDefault="002603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29.12.00</w:t>
            </w:r>
          </w:p>
        </w:tc>
        <w:tc>
          <w:tcPr>
            <w:tcW w:w="1393" w:type="dxa"/>
            <w:gridSpan w:val="3"/>
            <w:vAlign w:val="center"/>
          </w:tcPr>
          <w:p w:rsidR="00D25683" w:rsidRDefault="002603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084" w:type="dxa"/>
            <w:vAlign w:val="center"/>
          </w:tcPr>
          <w:p w:rsidR="00D25683" w:rsidRDefault="0026035E">
            <w:pPr>
              <w:jc w:val="center"/>
              <w:rPr>
                <w:sz w:val="21"/>
                <w:szCs w:val="21"/>
              </w:rPr>
            </w:pPr>
          </w:p>
        </w:tc>
      </w:tr>
      <w:tr w:rsidR="00BC1648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26035E"/>
        </w:tc>
        <w:tc>
          <w:tcPr>
            <w:tcW w:w="1152" w:type="dxa"/>
            <w:gridSpan w:val="2"/>
            <w:vAlign w:val="center"/>
          </w:tcPr>
          <w:p w:rsidR="00D25683" w:rsidRDefault="0026035E"/>
        </w:tc>
        <w:tc>
          <w:tcPr>
            <w:tcW w:w="567" w:type="dxa"/>
            <w:vAlign w:val="center"/>
          </w:tcPr>
          <w:p w:rsidR="00D25683" w:rsidRDefault="0026035E"/>
        </w:tc>
        <w:tc>
          <w:tcPr>
            <w:tcW w:w="2738" w:type="dxa"/>
            <w:gridSpan w:val="3"/>
            <w:vAlign w:val="center"/>
          </w:tcPr>
          <w:p w:rsidR="00D25683" w:rsidRDefault="0026035E"/>
        </w:tc>
        <w:tc>
          <w:tcPr>
            <w:tcW w:w="1029" w:type="dxa"/>
            <w:gridSpan w:val="4"/>
            <w:vAlign w:val="center"/>
          </w:tcPr>
          <w:p w:rsidR="00D25683" w:rsidRDefault="0026035E"/>
        </w:tc>
        <w:tc>
          <w:tcPr>
            <w:tcW w:w="868" w:type="dxa"/>
            <w:gridSpan w:val="2"/>
            <w:vAlign w:val="center"/>
          </w:tcPr>
          <w:p w:rsidR="00D25683" w:rsidRDefault="0026035E"/>
        </w:tc>
        <w:tc>
          <w:tcPr>
            <w:tcW w:w="1393" w:type="dxa"/>
            <w:gridSpan w:val="3"/>
            <w:vAlign w:val="center"/>
          </w:tcPr>
          <w:p w:rsidR="00D25683" w:rsidRDefault="0026035E"/>
        </w:tc>
        <w:tc>
          <w:tcPr>
            <w:tcW w:w="1084" w:type="dxa"/>
            <w:vAlign w:val="center"/>
          </w:tcPr>
          <w:p w:rsidR="00D25683" w:rsidRDefault="0026035E"/>
        </w:tc>
      </w:tr>
      <w:tr w:rsidR="00BC1648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26035E"/>
        </w:tc>
        <w:tc>
          <w:tcPr>
            <w:tcW w:w="1152" w:type="dxa"/>
            <w:gridSpan w:val="2"/>
            <w:vAlign w:val="center"/>
          </w:tcPr>
          <w:p w:rsidR="00D25683" w:rsidRDefault="0026035E"/>
        </w:tc>
        <w:tc>
          <w:tcPr>
            <w:tcW w:w="567" w:type="dxa"/>
            <w:vAlign w:val="center"/>
          </w:tcPr>
          <w:p w:rsidR="00D25683" w:rsidRDefault="0026035E"/>
        </w:tc>
        <w:tc>
          <w:tcPr>
            <w:tcW w:w="2738" w:type="dxa"/>
            <w:gridSpan w:val="3"/>
            <w:vAlign w:val="center"/>
          </w:tcPr>
          <w:p w:rsidR="00D25683" w:rsidRDefault="0026035E"/>
        </w:tc>
        <w:tc>
          <w:tcPr>
            <w:tcW w:w="1029" w:type="dxa"/>
            <w:gridSpan w:val="4"/>
            <w:vAlign w:val="center"/>
          </w:tcPr>
          <w:p w:rsidR="00D25683" w:rsidRDefault="0026035E"/>
        </w:tc>
        <w:tc>
          <w:tcPr>
            <w:tcW w:w="868" w:type="dxa"/>
            <w:gridSpan w:val="2"/>
            <w:vAlign w:val="center"/>
          </w:tcPr>
          <w:p w:rsidR="00D25683" w:rsidRDefault="0026035E"/>
        </w:tc>
        <w:tc>
          <w:tcPr>
            <w:tcW w:w="1393" w:type="dxa"/>
            <w:gridSpan w:val="3"/>
            <w:vAlign w:val="center"/>
          </w:tcPr>
          <w:p w:rsidR="00D25683" w:rsidRDefault="0026035E"/>
        </w:tc>
        <w:tc>
          <w:tcPr>
            <w:tcW w:w="1084" w:type="dxa"/>
            <w:vAlign w:val="center"/>
          </w:tcPr>
          <w:p w:rsidR="00D25683" w:rsidRDefault="0026035E"/>
        </w:tc>
      </w:tr>
      <w:tr w:rsidR="00BC1648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26035E"/>
        </w:tc>
        <w:tc>
          <w:tcPr>
            <w:tcW w:w="1152" w:type="dxa"/>
            <w:gridSpan w:val="2"/>
            <w:vAlign w:val="center"/>
          </w:tcPr>
          <w:p w:rsidR="00D25683" w:rsidRDefault="0026035E"/>
        </w:tc>
        <w:tc>
          <w:tcPr>
            <w:tcW w:w="567" w:type="dxa"/>
            <w:vAlign w:val="center"/>
          </w:tcPr>
          <w:p w:rsidR="00D25683" w:rsidRDefault="0026035E"/>
        </w:tc>
        <w:tc>
          <w:tcPr>
            <w:tcW w:w="2738" w:type="dxa"/>
            <w:gridSpan w:val="3"/>
            <w:vAlign w:val="center"/>
          </w:tcPr>
          <w:p w:rsidR="00D25683" w:rsidRDefault="0026035E"/>
        </w:tc>
        <w:tc>
          <w:tcPr>
            <w:tcW w:w="1029" w:type="dxa"/>
            <w:gridSpan w:val="4"/>
            <w:vAlign w:val="center"/>
          </w:tcPr>
          <w:p w:rsidR="00D25683" w:rsidRDefault="0026035E"/>
        </w:tc>
        <w:tc>
          <w:tcPr>
            <w:tcW w:w="868" w:type="dxa"/>
            <w:gridSpan w:val="2"/>
            <w:vAlign w:val="center"/>
          </w:tcPr>
          <w:p w:rsidR="00D25683" w:rsidRDefault="0026035E"/>
        </w:tc>
        <w:tc>
          <w:tcPr>
            <w:tcW w:w="1393" w:type="dxa"/>
            <w:gridSpan w:val="3"/>
            <w:vAlign w:val="center"/>
          </w:tcPr>
          <w:p w:rsidR="00D25683" w:rsidRDefault="0026035E"/>
        </w:tc>
        <w:tc>
          <w:tcPr>
            <w:tcW w:w="1084" w:type="dxa"/>
            <w:vAlign w:val="center"/>
          </w:tcPr>
          <w:p w:rsidR="00D25683" w:rsidRDefault="0026035E"/>
        </w:tc>
      </w:tr>
      <w:tr w:rsidR="00BC1648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26035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BC1648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26035E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26035E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26035E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:rsidR="00D25683" w:rsidRDefault="0026035E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 w:rsidR="00D25683" w:rsidRDefault="0026035E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 w:rsidR="00D25683" w:rsidRDefault="0026035E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:rsidR="00D25683" w:rsidRDefault="0026035E"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 w:rsidR="00D25683" w:rsidRDefault="0026035E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BC1648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26035E"/>
        </w:tc>
        <w:tc>
          <w:tcPr>
            <w:tcW w:w="1152" w:type="dxa"/>
            <w:gridSpan w:val="2"/>
            <w:vAlign w:val="center"/>
          </w:tcPr>
          <w:p w:rsidR="00D25683" w:rsidRDefault="0026035E"/>
        </w:tc>
        <w:tc>
          <w:tcPr>
            <w:tcW w:w="567" w:type="dxa"/>
            <w:vAlign w:val="center"/>
          </w:tcPr>
          <w:p w:rsidR="00D25683" w:rsidRDefault="0026035E"/>
        </w:tc>
        <w:tc>
          <w:tcPr>
            <w:tcW w:w="2835" w:type="dxa"/>
            <w:gridSpan w:val="4"/>
            <w:vAlign w:val="center"/>
          </w:tcPr>
          <w:p w:rsidR="00D25683" w:rsidRDefault="0026035E"/>
        </w:tc>
        <w:tc>
          <w:tcPr>
            <w:tcW w:w="932" w:type="dxa"/>
            <w:gridSpan w:val="3"/>
            <w:vAlign w:val="center"/>
          </w:tcPr>
          <w:p w:rsidR="00D25683" w:rsidRDefault="0026035E"/>
        </w:tc>
        <w:tc>
          <w:tcPr>
            <w:tcW w:w="868" w:type="dxa"/>
            <w:gridSpan w:val="2"/>
            <w:vAlign w:val="center"/>
          </w:tcPr>
          <w:p w:rsidR="00D25683" w:rsidRDefault="0026035E"/>
        </w:tc>
        <w:tc>
          <w:tcPr>
            <w:tcW w:w="1393" w:type="dxa"/>
            <w:gridSpan w:val="3"/>
            <w:vAlign w:val="center"/>
          </w:tcPr>
          <w:p w:rsidR="00D25683" w:rsidRDefault="0026035E"/>
        </w:tc>
        <w:tc>
          <w:tcPr>
            <w:tcW w:w="1084" w:type="dxa"/>
            <w:vAlign w:val="center"/>
          </w:tcPr>
          <w:p w:rsidR="00D25683" w:rsidRDefault="0026035E"/>
        </w:tc>
      </w:tr>
      <w:tr w:rsidR="00BC1648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26035E"/>
        </w:tc>
        <w:tc>
          <w:tcPr>
            <w:tcW w:w="1152" w:type="dxa"/>
            <w:gridSpan w:val="2"/>
            <w:vAlign w:val="center"/>
          </w:tcPr>
          <w:p w:rsidR="00D25683" w:rsidRDefault="0026035E"/>
        </w:tc>
        <w:tc>
          <w:tcPr>
            <w:tcW w:w="567" w:type="dxa"/>
            <w:vAlign w:val="center"/>
          </w:tcPr>
          <w:p w:rsidR="00D25683" w:rsidRDefault="0026035E"/>
        </w:tc>
        <w:tc>
          <w:tcPr>
            <w:tcW w:w="2835" w:type="dxa"/>
            <w:gridSpan w:val="4"/>
            <w:vAlign w:val="center"/>
          </w:tcPr>
          <w:p w:rsidR="00D25683" w:rsidRDefault="0026035E"/>
        </w:tc>
        <w:tc>
          <w:tcPr>
            <w:tcW w:w="932" w:type="dxa"/>
            <w:gridSpan w:val="3"/>
            <w:vAlign w:val="center"/>
          </w:tcPr>
          <w:p w:rsidR="00D25683" w:rsidRDefault="0026035E"/>
        </w:tc>
        <w:tc>
          <w:tcPr>
            <w:tcW w:w="868" w:type="dxa"/>
            <w:gridSpan w:val="2"/>
            <w:vAlign w:val="center"/>
          </w:tcPr>
          <w:p w:rsidR="00D25683" w:rsidRDefault="0026035E"/>
        </w:tc>
        <w:tc>
          <w:tcPr>
            <w:tcW w:w="1393" w:type="dxa"/>
            <w:gridSpan w:val="3"/>
            <w:vAlign w:val="center"/>
          </w:tcPr>
          <w:p w:rsidR="00D25683" w:rsidRDefault="0026035E"/>
        </w:tc>
        <w:tc>
          <w:tcPr>
            <w:tcW w:w="1084" w:type="dxa"/>
            <w:vAlign w:val="center"/>
          </w:tcPr>
          <w:p w:rsidR="00D25683" w:rsidRDefault="0026035E"/>
        </w:tc>
      </w:tr>
      <w:tr w:rsidR="00BC1648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26035E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审核方书面同意不得透露给第三方。当法律要求需要信息提供给第三方时，本机构书面通知受审核方所要提供的信息。</w:t>
            </w:r>
          </w:p>
        </w:tc>
      </w:tr>
      <w:tr w:rsidR="00BC1648">
        <w:trPr>
          <w:trHeight w:val="510"/>
          <w:jc w:val="center"/>
        </w:trPr>
        <w:tc>
          <w:tcPr>
            <w:tcW w:w="1201" w:type="dxa"/>
            <w:vAlign w:val="center"/>
          </w:tcPr>
          <w:p w:rsidR="00D25683" w:rsidRDefault="0026035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26035E">
            <w:pPr>
              <w:rPr>
                <w:sz w:val="21"/>
                <w:szCs w:val="21"/>
              </w:rPr>
            </w:pPr>
            <w:bookmarkStart w:id="28" w:name="总组长Add1"/>
            <w:r>
              <w:rPr>
                <w:sz w:val="21"/>
                <w:szCs w:val="21"/>
              </w:rPr>
              <w:t>朱晓丽</w:t>
            </w:r>
            <w:bookmarkEnd w:id="28"/>
          </w:p>
        </w:tc>
        <w:tc>
          <w:tcPr>
            <w:tcW w:w="2126" w:type="dxa"/>
            <w:gridSpan w:val="4"/>
            <w:vMerge w:val="restart"/>
            <w:vAlign w:val="center"/>
          </w:tcPr>
          <w:p w:rsidR="00D25683" w:rsidRDefault="0026035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D25683" w:rsidRDefault="0026035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:rsidR="00D25683" w:rsidRDefault="0026035E"/>
        </w:tc>
      </w:tr>
      <w:tr w:rsidR="00BC1648">
        <w:trPr>
          <w:trHeight w:val="211"/>
          <w:jc w:val="center"/>
        </w:trPr>
        <w:tc>
          <w:tcPr>
            <w:tcW w:w="1201" w:type="dxa"/>
            <w:vAlign w:val="center"/>
          </w:tcPr>
          <w:p w:rsidR="00D25683" w:rsidRDefault="0026035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26035E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D25683" w:rsidRDefault="0026035E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:rsidR="00D25683" w:rsidRDefault="0026035E">
            <w:pPr>
              <w:spacing w:line="360" w:lineRule="auto"/>
            </w:pPr>
          </w:p>
        </w:tc>
      </w:tr>
      <w:tr w:rsidR="00BC1648">
        <w:trPr>
          <w:trHeight w:val="218"/>
          <w:jc w:val="center"/>
        </w:trPr>
        <w:tc>
          <w:tcPr>
            <w:tcW w:w="1201" w:type="dxa"/>
            <w:vAlign w:val="center"/>
          </w:tcPr>
          <w:p w:rsidR="00D25683" w:rsidRDefault="0026035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26035E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D25683" w:rsidRDefault="0026035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:rsidR="00D25683" w:rsidRDefault="0026035E">
            <w:pPr>
              <w:spacing w:line="360" w:lineRule="auto"/>
            </w:pPr>
          </w:p>
        </w:tc>
      </w:tr>
    </w:tbl>
    <w:p w:rsidR="00D25683" w:rsidRDefault="0026035E">
      <w:pPr>
        <w:widowControl/>
        <w:jc w:val="left"/>
      </w:pPr>
    </w:p>
    <w:p w:rsidR="00D25683" w:rsidRDefault="0026035E" w:rsidP="0008443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084430" w:rsidRDefault="00084430" w:rsidP="0008443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084430" w:rsidRDefault="00084430" w:rsidP="0008443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084430" w:rsidRDefault="00084430" w:rsidP="0008443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084430" w:rsidRDefault="00084430" w:rsidP="0008443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084430" w:rsidRDefault="00084430" w:rsidP="0008443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084430" w:rsidRDefault="00084430" w:rsidP="0008443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084430" w:rsidRDefault="00084430" w:rsidP="0008443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084430" w:rsidRDefault="00084430" w:rsidP="0008443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084430" w:rsidRDefault="00084430" w:rsidP="0008443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084430" w:rsidRDefault="00084430" w:rsidP="0008443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D25683" w:rsidRDefault="0026035E" w:rsidP="00084430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p w:rsidR="00D25683" w:rsidRDefault="0026035E" w:rsidP="00084430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tbl>
      <w:tblPr>
        <w:tblpPr w:leftFromText="180" w:rightFromText="180" w:vertAnchor="text" w:horzAnchor="margin" w:tblpY="62"/>
        <w:tblW w:w="105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1"/>
        <w:gridCol w:w="1721"/>
        <w:gridCol w:w="6819"/>
        <w:gridCol w:w="1374"/>
      </w:tblGrid>
      <w:tr w:rsidR="00084430" w:rsidTr="001F55A1">
        <w:trPr>
          <w:cantSplit/>
          <w:trHeight w:val="639"/>
        </w:trPr>
        <w:tc>
          <w:tcPr>
            <w:tcW w:w="23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:rsidR="00084430" w:rsidRDefault="00084430" w:rsidP="001F55A1">
            <w:pPr>
              <w:ind w:rightChars="13" w:right="31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安 排</w:t>
            </w:r>
          </w:p>
          <w:p w:rsidR="00084430" w:rsidRDefault="00084430" w:rsidP="001F55A1">
            <w:pPr>
              <w:ind w:firstLineChars="38" w:firstLine="8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时 间</w:t>
            </w:r>
          </w:p>
        </w:tc>
        <w:tc>
          <w:tcPr>
            <w:tcW w:w="6819" w:type="dxa"/>
            <w:tcBorders>
              <w:top w:val="single" w:sz="6" w:space="0" w:color="auto"/>
              <w:left w:val="nil"/>
              <w:right w:val="single" w:sz="4" w:space="0" w:color="auto"/>
            </w:tcBorders>
          </w:tcPr>
          <w:p w:rsidR="00084430" w:rsidRDefault="00084430" w:rsidP="001F55A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审核内容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084430" w:rsidRDefault="00084430" w:rsidP="001F55A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审核员</w:t>
            </w:r>
          </w:p>
        </w:tc>
      </w:tr>
      <w:tr w:rsidR="00084430" w:rsidTr="001F55A1">
        <w:trPr>
          <w:cantSplit/>
          <w:trHeight w:val="423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4430" w:rsidRDefault="00084430" w:rsidP="0008443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2021年0</w:t>
            </w:r>
            <w:r>
              <w:rPr>
                <w:rFonts w:ascii="宋体" w:hAnsi="宋体" w:hint="eastAsia"/>
                <w:sz w:val="21"/>
                <w:szCs w:val="21"/>
              </w:rPr>
              <w:t>9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>22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084430" w:rsidRDefault="00084430" w:rsidP="001F55A1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8：3</w:t>
            </w:r>
            <w:r>
              <w:rPr>
                <w:rFonts w:ascii="宋体" w:hAnsi="宋体"/>
                <w:sz w:val="21"/>
                <w:szCs w:val="21"/>
              </w:rPr>
              <w:t>0-</w:t>
            </w:r>
            <w:r>
              <w:rPr>
                <w:rFonts w:ascii="宋体" w:hAnsi="宋体" w:hint="eastAsia"/>
                <w:sz w:val="21"/>
                <w:szCs w:val="21"/>
              </w:rPr>
              <w:t>09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84430" w:rsidRDefault="00084430" w:rsidP="001F55A1">
            <w:pPr>
              <w:adjustRightInd w:val="0"/>
              <w:snapToGrid w:val="0"/>
              <w:spacing w:line="360" w:lineRule="auto"/>
              <w:ind w:firstLineChars="1400" w:firstLine="2951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84430" w:rsidRDefault="00084430" w:rsidP="001F55A1"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</w:tr>
      <w:tr w:rsidR="00084430" w:rsidTr="001F55A1">
        <w:trPr>
          <w:cantSplit/>
          <w:trHeight w:val="3845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4430" w:rsidRDefault="00084430" w:rsidP="001F55A1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84430" w:rsidRDefault="00084430" w:rsidP="001F55A1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09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84430" w:rsidRDefault="00084430" w:rsidP="001F55A1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4.1，4.2，4.3，4.4，5.1，5.2，6.1，6.2， 7.1.1， 9.2， 9.3，10.1 10.3</w:t>
            </w:r>
          </w:p>
          <w:p w:rsidR="00084430" w:rsidRDefault="00084430" w:rsidP="001F55A1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资质确认、管理体系范围；外包过程识别情况；体系覆盖人数确认；</w:t>
            </w:r>
          </w:p>
          <w:p w:rsidR="00084430" w:rsidRDefault="00084430" w:rsidP="001F55A1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了解组织信息、相关方识别情况；风险与机遇及体系策划准备情况</w:t>
            </w:r>
          </w:p>
          <w:p w:rsidR="00084430" w:rsidRDefault="00084430" w:rsidP="001F55A1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管理体系文件与认证标准及法规要求的符合情况；管理承诺；</w:t>
            </w:r>
          </w:p>
          <w:p w:rsidR="00084430" w:rsidRDefault="00084430" w:rsidP="001F55A1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资源；沟通；领导作用；质量方针和目标的适宜性；</w:t>
            </w:r>
          </w:p>
          <w:p w:rsidR="00084430" w:rsidRDefault="00084430" w:rsidP="001F55A1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内部审核策划和实施情况；管理评审策划实施情况；</w:t>
            </w:r>
          </w:p>
          <w:p w:rsidR="00084430" w:rsidRDefault="00084430" w:rsidP="001F55A1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监视测量</w:t>
            </w:r>
          </w:p>
          <w:p w:rsidR="00084430" w:rsidRDefault="00084430" w:rsidP="001F55A1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决定二阶段审核时机和重点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84430" w:rsidRDefault="00084430" w:rsidP="001F55A1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084430" w:rsidRDefault="00084430" w:rsidP="001F55A1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084430" w:rsidRDefault="00084430" w:rsidP="001F55A1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084430" w:rsidRDefault="00084430" w:rsidP="001F55A1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084430" w:rsidRDefault="00084430" w:rsidP="001F55A1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084430" w:rsidRDefault="00084430" w:rsidP="001F55A1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</w:tr>
      <w:tr w:rsidR="00084430" w:rsidTr="001F55A1">
        <w:trPr>
          <w:cantSplit/>
          <w:trHeight w:val="2011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4430" w:rsidRDefault="00084430" w:rsidP="001F55A1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84430" w:rsidRDefault="00084430" w:rsidP="001F55A1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bookmarkStart w:id="29" w:name="_GoBack"/>
            <w:bookmarkEnd w:id="29"/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30" w:rsidRDefault="00084430" w:rsidP="001F55A1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7.1.3、7.1.4  7.1.5 8.1 8.2 8.3、8.4  8.5.1  8.6、9.1</w:t>
            </w:r>
          </w:p>
          <w:p w:rsidR="00084430" w:rsidRDefault="00084430" w:rsidP="001F55A1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产品生产工作流程、适用标准和法规；</w:t>
            </w:r>
          </w:p>
          <w:p w:rsidR="00084430" w:rsidRDefault="00084430" w:rsidP="001F55A1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与客户有关要求的确定方式；采购控制</w:t>
            </w:r>
          </w:p>
          <w:p w:rsidR="00084430" w:rsidRDefault="00084430" w:rsidP="001F55A1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现场基础设施和工作环境是否具备提供产品和服务的能力；</w:t>
            </w:r>
          </w:p>
          <w:p w:rsidR="00084430" w:rsidRDefault="00084430" w:rsidP="001F55A1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监视和测量资源</w:t>
            </w:r>
          </w:p>
          <w:p w:rsidR="00084430" w:rsidRDefault="00084430" w:rsidP="001F55A1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设计和开发控制情况； </w:t>
            </w:r>
          </w:p>
          <w:p w:rsidR="00084430" w:rsidRDefault="00084430" w:rsidP="001F55A1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生产提供的控制</w:t>
            </w:r>
          </w:p>
          <w:p w:rsidR="00084430" w:rsidRDefault="00084430" w:rsidP="001F55A1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检验或验证要求是否策划充分、适宜；</w:t>
            </w:r>
          </w:p>
          <w:p w:rsidR="00084430" w:rsidRDefault="00084430" w:rsidP="001F55A1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分析及评价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4430" w:rsidRDefault="00084430" w:rsidP="001F55A1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084430" w:rsidRDefault="00084430" w:rsidP="001F55A1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</w:p>
        </w:tc>
      </w:tr>
      <w:tr w:rsidR="00084430" w:rsidTr="001F55A1">
        <w:trPr>
          <w:cantSplit/>
          <w:trHeight w:val="453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4430" w:rsidRDefault="00084430" w:rsidP="001F55A1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084430" w:rsidRDefault="00084430" w:rsidP="001F55A1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00</w:t>
            </w:r>
            <w:r>
              <w:rPr>
                <w:rFonts w:ascii="宋体" w:hAnsi="宋体"/>
                <w:sz w:val="21"/>
                <w:szCs w:val="21"/>
              </w:rPr>
              <w:t>-1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30" w:rsidRDefault="00084430" w:rsidP="001F55A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与受审核方沟通  </w:t>
            </w:r>
          </w:p>
          <w:p w:rsidR="00084430" w:rsidRDefault="00084430" w:rsidP="001F55A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4430" w:rsidRDefault="00084430" w:rsidP="001F55A1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</w:p>
        </w:tc>
      </w:tr>
    </w:tbl>
    <w:p w:rsidR="00D25683" w:rsidRDefault="0026035E">
      <w:pPr>
        <w:rPr>
          <w:b/>
          <w:sz w:val="28"/>
          <w:szCs w:val="28"/>
        </w:rPr>
      </w:pPr>
    </w:p>
    <w:sectPr w:rsidR="00D25683" w:rsidSect="00342F1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35E" w:rsidRDefault="0026035E">
      <w:r>
        <w:separator/>
      </w:r>
    </w:p>
  </w:endnote>
  <w:endnote w:type="continuationSeparator" w:id="0">
    <w:p w:rsidR="0026035E" w:rsidRDefault="00260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</w:sdtPr>
    <w:sdtEndPr/>
    <w:sdtContent>
      <w:sdt>
        <w:sdtPr>
          <w:id w:val="171357217"/>
        </w:sdtPr>
        <w:sdtEndPr/>
        <w:sdtContent>
          <w:p w:rsidR="00D25683" w:rsidRDefault="0026035E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84430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84430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5683" w:rsidRDefault="0026035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35E" w:rsidRDefault="0026035E">
      <w:r>
        <w:separator/>
      </w:r>
    </w:p>
  </w:footnote>
  <w:footnote w:type="continuationSeparator" w:id="0">
    <w:p w:rsidR="0026035E" w:rsidRDefault="002603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83" w:rsidRDefault="0026035E" w:rsidP="00084430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0.05pt;margin-top:3.85pt;width:117.1pt;height:20.2pt;z-index:251658240" stroked="f">
          <v:textbox>
            <w:txbxContent>
              <w:p w:rsidR="00342F19" w:rsidRDefault="0026035E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25683" w:rsidRDefault="0026035E" w:rsidP="00084430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1648"/>
    <w:rsid w:val="00084430"/>
    <w:rsid w:val="0026035E"/>
    <w:rsid w:val="00BC16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42F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342F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264</Words>
  <Characters>1507</Characters>
  <Application>Microsoft Office Word</Application>
  <DocSecurity>0</DocSecurity>
  <Lines>12</Lines>
  <Paragraphs>3</Paragraphs>
  <ScaleCrop>false</ScaleCrop>
  <Company>微软中国</Company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67</cp:revision>
  <cp:lastPrinted>2019-03-27T03:10:00Z</cp:lastPrinted>
  <dcterms:created xsi:type="dcterms:W3CDTF">2019-12-26T02:43:00Z</dcterms:created>
  <dcterms:modified xsi:type="dcterms:W3CDTF">2021-09-22T02:19:00Z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