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EE71F" w14:textId="77777777" w:rsidR="0095421B" w:rsidRDefault="00AA5392" w:rsidP="0093467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0915-2021-Q</w:t>
      </w:r>
      <w:bookmarkEnd w:id="0"/>
    </w:p>
    <w:p w14:paraId="30856335" w14:textId="77777777" w:rsidR="0095421B" w:rsidRDefault="00AA539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5421B" w14:paraId="75B63BC1" w14:textId="77777777">
        <w:tc>
          <w:tcPr>
            <w:tcW w:w="1576" w:type="dxa"/>
          </w:tcPr>
          <w:p w14:paraId="083BC505" w14:textId="77777777" w:rsidR="0095421B" w:rsidRDefault="00AA539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7801FF58" w14:textId="77777777" w:rsidR="0095421B" w:rsidRDefault="00AA539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北京国信互通科技有限公司</w:t>
            </w:r>
            <w:bookmarkEnd w:id="1"/>
          </w:p>
        </w:tc>
        <w:tc>
          <w:tcPr>
            <w:tcW w:w="1370" w:type="dxa"/>
          </w:tcPr>
          <w:p w14:paraId="7FADCB73" w14:textId="77777777" w:rsidR="0095421B" w:rsidRDefault="00AA539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962FDFA" w14:textId="77777777" w:rsidR="0095421B" w:rsidRDefault="00AA539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95421B" w14:paraId="2353CE24" w14:textId="77777777">
        <w:tc>
          <w:tcPr>
            <w:tcW w:w="1576" w:type="dxa"/>
          </w:tcPr>
          <w:p w14:paraId="6B1F5671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C442CA8" w14:textId="77777777" w:rsidR="0095421B" w:rsidRDefault="0095421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4E71E965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313A2A9" w14:textId="77777777" w:rsidR="0095421B" w:rsidRDefault="0095421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95421B" w14:paraId="62629EF6" w14:textId="77777777">
        <w:tc>
          <w:tcPr>
            <w:tcW w:w="1576" w:type="dxa"/>
          </w:tcPr>
          <w:p w14:paraId="6117FD04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0526D4C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91110108MA0026522R</w:t>
            </w:r>
            <w:bookmarkEnd w:id="4"/>
          </w:p>
        </w:tc>
        <w:tc>
          <w:tcPr>
            <w:tcW w:w="1370" w:type="dxa"/>
          </w:tcPr>
          <w:p w14:paraId="2537FD90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0074803" w14:textId="77777777" w:rsidR="0095421B" w:rsidRDefault="00AA539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95421B" w14:paraId="2CCA6FC9" w14:textId="77777777">
        <w:tc>
          <w:tcPr>
            <w:tcW w:w="1576" w:type="dxa"/>
          </w:tcPr>
          <w:p w14:paraId="7C793794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51561E67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934671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14:paraId="6FD93626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AFF3CBF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10</w:t>
            </w:r>
            <w:bookmarkEnd w:id="6"/>
          </w:p>
        </w:tc>
      </w:tr>
      <w:tr w:rsidR="0095421B" w14:paraId="429C42F2" w14:textId="77777777">
        <w:tc>
          <w:tcPr>
            <w:tcW w:w="1576" w:type="dxa"/>
          </w:tcPr>
          <w:p w14:paraId="6D2F4A5C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A448B2E" w14:textId="77777777" w:rsidR="0095421B" w:rsidRDefault="00AA539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95421B" w14:paraId="77FE2606" w14:textId="77777777">
        <w:tc>
          <w:tcPr>
            <w:tcW w:w="1576" w:type="dxa"/>
          </w:tcPr>
          <w:p w14:paraId="7FC11294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CF2C1B6" w14:textId="77777777" w:rsidR="0095421B" w:rsidRDefault="00AA539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95421B" w14:paraId="064C16AE" w14:textId="77777777">
        <w:tc>
          <w:tcPr>
            <w:tcW w:w="1576" w:type="dxa"/>
          </w:tcPr>
          <w:p w14:paraId="6C05BC3F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313B7B2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67AF66B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5421B" w14:paraId="6DE66746" w14:textId="77777777">
        <w:trPr>
          <w:trHeight w:val="453"/>
        </w:trPr>
        <w:tc>
          <w:tcPr>
            <w:tcW w:w="1576" w:type="dxa"/>
            <w:vMerge w:val="restart"/>
          </w:tcPr>
          <w:p w14:paraId="300EC058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0F5AD1C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北京国信互通科技有限公司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2BFEED68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视频监控设备、应急调度指挥设备、软件的销售</w:t>
            </w:r>
            <w:bookmarkEnd w:id="12"/>
          </w:p>
        </w:tc>
      </w:tr>
      <w:tr w:rsidR="0095421B" w14:paraId="4E91DC32" w14:textId="77777777">
        <w:trPr>
          <w:trHeight w:val="376"/>
        </w:trPr>
        <w:tc>
          <w:tcPr>
            <w:tcW w:w="1576" w:type="dxa"/>
          </w:tcPr>
          <w:p w14:paraId="3B14E6FC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BEE2372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北京市海淀区信息路甲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11B-08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69D29458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712D248A" w14:textId="77777777">
        <w:trPr>
          <w:trHeight w:val="437"/>
        </w:trPr>
        <w:tc>
          <w:tcPr>
            <w:tcW w:w="1576" w:type="dxa"/>
          </w:tcPr>
          <w:p w14:paraId="4CB9370A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8816268" w14:textId="77777777" w:rsidR="0095421B" w:rsidRDefault="009346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北京市海淀区信息路甲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11B-08</w:t>
            </w:r>
          </w:p>
        </w:tc>
        <w:tc>
          <w:tcPr>
            <w:tcW w:w="5013" w:type="dxa"/>
            <w:gridSpan w:val="4"/>
            <w:vMerge/>
          </w:tcPr>
          <w:p w14:paraId="16A91F94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7F636F43" w14:textId="77777777">
        <w:tc>
          <w:tcPr>
            <w:tcW w:w="9962" w:type="dxa"/>
            <w:gridSpan w:val="6"/>
            <w:shd w:val="clear" w:color="auto" w:fill="9AD7A1" w:themeFill="background1" w:themeFillShade="D8"/>
          </w:tcPr>
          <w:p w14:paraId="6BDFAFAD" w14:textId="77777777" w:rsidR="0095421B" w:rsidRDefault="00AA539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5421B" w14:paraId="64CBA991" w14:textId="77777777">
        <w:tc>
          <w:tcPr>
            <w:tcW w:w="1576" w:type="dxa"/>
          </w:tcPr>
          <w:p w14:paraId="24B06171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D96E885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1630032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E0B5BC1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5421B" w14:paraId="2D8ECBD9" w14:textId="77777777">
        <w:trPr>
          <w:trHeight w:val="387"/>
        </w:trPr>
        <w:tc>
          <w:tcPr>
            <w:tcW w:w="1576" w:type="dxa"/>
            <w:vMerge w:val="restart"/>
          </w:tcPr>
          <w:p w14:paraId="74351130" w14:textId="77777777" w:rsidR="0095421B" w:rsidRDefault="00AA5392" w:rsidP="00EE21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 w:rsidR="00EE213A">
              <w:rPr>
                <w:sz w:val="22"/>
                <w:szCs w:val="22"/>
              </w:rPr>
              <w:t xml:space="preserve"> </w:t>
            </w:r>
            <w:r w:rsidR="00EE213A">
              <w:rPr>
                <w:sz w:val="22"/>
                <w:szCs w:val="22"/>
              </w:rPr>
              <w:t>公司名</w:t>
            </w:r>
          </w:p>
        </w:tc>
        <w:tc>
          <w:tcPr>
            <w:tcW w:w="3373" w:type="dxa"/>
            <w:vMerge w:val="restart"/>
          </w:tcPr>
          <w:p w14:paraId="32E165C2" w14:textId="6AB4432F" w:rsidR="0095421B" w:rsidRDefault="00C64DC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64DCE">
              <w:rPr>
                <w:sz w:val="22"/>
                <w:szCs w:val="22"/>
              </w:rPr>
              <w:t xml:space="preserve">Beijing </w:t>
            </w:r>
            <w:proofErr w:type="spellStart"/>
            <w:r w:rsidRPr="00C64DCE">
              <w:rPr>
                <w:sz w:val="22"/>
                <w:szCs w:val="22"/>
              </w:rPr>
              <w:t>Caniot</w:t>
            </w:r>
            <w:proofErr w:type="spellEnd"/>
            <w:r w:rsidRPr="00C64DCE">
              <w:rPr>
                <w:sz w:val="22"/>
                <w:szCs w:val="22"/>
              </w:rPr>
              <w:t xml:space="preserve"> Technology </w:t>
            </w:r>
            <w:proofErr w:type="spellStart"/>
            <w:r w:rsidRPr="00C64DCE">
              <w:rPr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1337" w:type="dxa"/>
          </w:tcPr>
          <w:p w14:paraId="0C099F1E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829FAFE" w14:textId="77777777" w:rsidR="0095421B" w:rsidRDefault="0009284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09284F">
              <w:rPr>
                <w:sz w:val="21"/>
                <w:szCs w:val="16"/>
              </w:rPr>
              <w:t>Video monitoring equipment, emergency dispatch command equipment, software sales</w:t>
            </w:r>
          </w:p>
        </w:tc>
      </w:tr>
      <w:tr w:rsidR="0095421B" w14:paraId="793E4A34" w14:textId="77777777">
        <w:trPr>
          <w:trHeight w:val="446"/>
        </w:trPr>
        <w:tc>
          <w:tcPr>
            <w:tcW w:w="1576" w:type="dxa"/>
            <w:vMerge/>
          </w:tcPr>
          <w:p w14:paraId="5A2F1B0C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C2D85AE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96E5ABF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799C38DC" w14:textId="77777777" w:rsidR="0095421B" w:rsidRDefault="009542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5421B" w14:paraId="20614D3A" w14:textId="77777777">
        <w:trPr>
          <w:trHeight w:val="412"/>
        </w:trPr>
        <w:tc>
          <w:tcPr>
            <w:tcW w:w="1576" w:type="dxa"/>
            <w:vMerge w:val="restart"/>
          </w:tcPr>
          <w:p w14:paraId="65B19783" w14:textId="0C790DC6" w:rsidR="0095421B" w:rsidRDefault="00AA5392" w:rsidP="00EE21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_GoBack"/>
            <w:bookmarkEnd w:id="14"/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EE213A">
              <w:rPr>
                <w:sz w:val="22"/>
                <w:szCs w:val="22"/>
              </w:rPr>
              <w:t xml:space="preserve"> </w:t>
            </w:r>
            <w:r w:rsidR="00EE213A">
              <w:rPr>
                <w:sz w:val="22"/>
                <w:szCs w:val="22"/>
              </w:rPr>
              <w:t>注地</w:t>
            </w:r>
          </w:p>
        </w:tc>
        <w:tc>
          <w:tcPr>
            <w:tcW w:w="3373" w:type="dxa"/>
            <w:vMerge w:val="restart"/>
          </w:tcPr>
          <w:p w14:paraId="690E68B6" w14:textId="77777777" w:rsidR="0095421B" w:rsidRDefault="0009284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9284F">
              <w:rPr>
                <w:sz w:val="22"/>
                <w:szCs w:val="22"/>
              </w:rPr>
              <w:t xml:space="preserve">11B-08, Block A, 11th floor, no. 28, </w:t>
            </w:r>
            <w:proofErr w:type="spellStart"/>
            <w:r w:rsidRPr="0009284F">
              <w:rPr>
                <w:sz w:val="22"/>
                <w:szCs w:val="22"/>
              </w:rPr>
              <w:t>Haidian</w:t>
            </w:r>
            <w:proofErr w:type="spellEnd"/>
            <w:r w:rsidRPr="0009284F">
              <w:rPr>
                <w:sz w:val="22"/>
                <w:szCs w:val="22"/>
              </w:rPr>
              <w:t xml:space="preserve"> District Information Road, Beijing</w:t>
            </w:r>
          </w:p>
        </w:tc>
        <w:tc>
          <w:tcPr>
            <w:tcW w:w="1337" w:type="dxa"/>
          </w:tcPr>
          <w:p w14:paraId="68D3EC13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5148C91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2FC4F647" w14:textId="77777777">
        <w:trPr>
          <w:trHeight w:val="421"/>
        </w:trPr>
        <w:tc>
          <w:tcPr>
            <w:tcW w:w="1576" w:type="dxa"/>
            <w:vMerge/>
          </w:tcPr>
          <w:p w14:paraId="4FDC6689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5568603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35FFEAC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44BA07AB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2D4EFB16" w14:textId="77777777">
        <w:trPr>
          <w:trHeight w:val="459"/>
        </w:trPr>
        <w:tc>
          <w:tcPr>
            <w:tcW w:w="1576" w:type="dxa"/>
            <w:vMerge w:val="restart"/>
          </w:tcPr>
          <w:p w14:paraId="3228BC63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FCFFD73" w14:textId="77777777" w:rsidR="0095421B" w:rsidRDefault="0009284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09284F">
              <w:rPr>
                <w:sz w:val="22"/>
                <w:szCs w:val="22"/>
              </w:rPr>
              <w:t xml:space="preserve">11B-08, Block A, 11th floor, no. 28, </w:t>
            </w:r>
            <w:proofErr w:type="spellStart"/>
            <w:r w:rsidRPr="0009284F">
              <w:rPr>
                <w:sz w:val="22"/>
                <w:szCs w:val="22"/>
              </w:rPr>
              <w:t>Haidian</w:t>
            </w:r>
            <w:proofErr w:type="spellEnd"/>
            <w:r w:rsidRPr="0009284F">
              <w:rPr>
                <w:sz w:val="22"/>
                <w:szCs w:val="22"/>
              </w:rPr>
              <w:t xml:space="preserve"> District Information Road, Beijing</w:t>
            </w:r>
          </w:p>
        </w:tc>
        <w:tc>
          <w:tcPr>
            <w:tcW w:w="1337" w:type="dxa"/>
          </w:tcPr>
          <w:p w14:paraId="493B1CAA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BC77135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4E2C3F37" w14:textId="77777777">
        <w:trPr>
          <w:trHeight w:val="374"/>
        </w:trPr>
        <w:tc>
          <w:tcPr>
            <w:tcW w:w="1576" w:type="dxa"/>
            <w:vMerge/>
          </w:tcPr>
          <w:p w14:paraId="4A034625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AA6DA65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E15568A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3A5E418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5421B" w14:paraId="45D38D13" w14:textId="77777777">
        <w:trPr>
          <w:trHeight w:val="862"/>
        </w:trPr>
        <w:tc>
          <w:tcPr>
            <w:tcW w:w="1576" w:type="dxa"/>
          </w:tcPr>
          <w:p w14:paraId="1281FA4C" w14:textId="77777777" w:rsidR="0095421B" w:rsidRDefault="00AA539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1F6BFCDE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CD0A087" w14:textId="77777777" w:rsidR="0095421B" w:rsidRDefault="009542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3AAB0048" w14:textId="77777777" w:rsidR="0095421B" w:rsidRDefault="00AA539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D36AE8F" w14:textId="77777777" w:rsidR="0095421B" w:rsidRDefault="009542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FD7E5AC" w14:textId="77777777" w:rsidR="0095421B" w:rsidRDefault="0095421B">
      <w:pPr>
        <w:snapToGrid w:val="0"/>
        <w:spacing w:line="0" w:lineRule="atLeast"/>
        <w:jc w:val="center"/>
        <w:rPr>
          <w:szCs w:val="24"/>
        </w:rPr>
      </w:pPr>
    </w:p>
    <w:sectPr w:rsidR="0095421B" w:rsidSect="00601160">
      <w:headerReference w:type="default" r:id="rId8"/>
      <w:pgSz w:w="11906" w:h="16838"/>
      <w:pgMar w:top="1440" w:right="1080" w:bottom="709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030CD" w14:textId="77777777" w:rsidR="00A6069B" w:rsidRDefault="00A6069B">
      <w:pPr>
        <w:spacing w:after="0" w:line="240" w:lineRule="auto"/>
      </w:pPr>
      <w:r>
        <w:separator/>
      </w:r>
    </w:p>
  </w:endnote>
  <w:endnote w:type="continuationSeparator" w:id="0">
    <w:p w14:paraId="3EA61AC9" w14:textId="77777777" w:rsidR="00A6069B" w:rsidRDefault="00A6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31F2" w14:textId="77777777" w:rsidR="00A6069B" w:rsidRDefault="00A6069B">
      <w:pPr>
        <w:spacing w:after="0" w:line="240" w:lineRule="auto"/>
      </w:pPr>
      <w:r>
        <w:separator/>
      </w:r>
    </w:p>
  </w:footnote>
  <w:footnote w:type="continuationSeparator" w:id="0">
    <w:p w14:paraId="3568C3DE" w14:textId="77777777" w:rsidR="00A6069B" w:rsidRDefault="00A6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8DF2" w14:textId="77777777" w:rsidR="0095421B" w:rsidRDefault="00A6069B" w:rsidP="009346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77B012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 style="mso-next-textbox:#文本框 1">
            <w:txbxContent>
              <w:p w14:paraId="7708B983" w14:textId="77777777" w:rsidR="0095421B" w:rsidRDefault="00AA539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A5392">
      <w:rPr>
        <w:noProof/>
      </w:rPr>
      <w:drawing>
        <wp:anchor distT="0" distB="0" distL="114300" distR="114300" simplePos="0" relativeHeight="251660288" behindDoc="1" locked="0" layoutInCell="1" allowOverlap="1" wp14:anchorId="38BEC70B" wp14:editId="09E6D1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392">
      <w:rPr>
        <w:rStyle w:val="CharChar1"/>
        <w:rFonts w:hint="default"/>
      </w:rPr>
      <w:t>北京国标联合认证有限公司</w:t>
    </w:r>
    <w:r w:rsidR="00AA5392">
      <w:rPr>
        <w:rStyle w:val="CharChar1"/>
        <w:rFonts w:hint="default"/>
      </w:rPr>
      <w:tab/>
    </w:r>
    <w:r w:rsidR="00AA5392">
      <w:rPr>
        <w:rStyle w:val="CharChar1"/>
        <w:rFonts w:hint="default"/>
      </w:rPr>
      <w:tab/>
    </w:r>
    <w:r w:rsidR="00AA5392">
      <w:rPr>
        <w:rStyle w:val="CharChar1"/>
        <w:rFonts w:hint="default"/>
      </w:rPr>
      <w:tab/>
    </w:r>
  </w:p>
  <w:p w14:paraId="04892C46" w14:textId="77777777" w:rsidR="0095421B" w:rsidRDefault="00AA5392" w:rsidP="0093467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21B"/>
    <w:rsid w:val="0009284F"/>
    <w:rsid w:val="00601160"/>
    <w:rsid w:val="00626771"/>
    <w:rsid w:val="00925711"/>
    <w:rsid w:val="00934671"/>
    <w:rsid w:val="0095421B"/>
    <w:rsid w:val="00A6069B"/>
    <w:rsid w:val="00AA5392"/>
    <w:rsid w:val="00C64DCE"/>
    <w:rsid w:val="00DC7748"/>
    <w:rsid w:val="00EE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B755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cp:lastPrinted>2021-09-22T06:20:00Z</cp:lastPrinted>
  <dcterms:created xsi:type="dcterms:W3CDTF">2016-02-16T02:49:00Z</dcterms:created>
  <dcterms:modified xsi:type="dcterms:W3CDTF">2021-09-22T06:25:00Z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