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福建省中军安防器材有限公司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14.01.02;14.02.04;23.04.00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张磊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