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0635-2019-QEO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rFonts w:hint="eastAsia"/>
          <w:sz w:val="28"/>
          <w:szCs w:val="28"/>
          <w:u w:val="single"/>
        </w:rPr>
        <w:t>森展节能设备制造（香河）有限公司</w:t>
      </w:r>
      <w:bookmarkEnd w:id="1"/>
      <w:r>
        <w:rPr>
          <w:rFonts w:hint="eastAsia"/>
          <w:sz w:val="28"/>
          <w:szCs w:val="28"/>
          <w:u w:val="single"/>
        </w:rPr>
        <w:t xml:space="preserve"> </w:t>
      </w: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森展节能设备制造（香河）有限公司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河北香河经济技术开发区运河大道东侧安晟北侧运泰路西侧机器人产业港1期A1楼东区单层厂房和东配楼1层-3层</w:t>
            </w:r>
          </w:p>
        </w:tc>
        <w:tc>
          <w:tcPr>
            <w:tcW w:w="1242" w:type="dxa"/>
            <w:vMerge w:val="restart"/>
            <w:vAlign w:val="center"/>
          </w:tcPr>
          <w:p>
            <w:r>
              <w:rPr>
                <w:rFonts w:hint="eastAsia"/>
              </w:rPr>
              <w:t>邮编</w:t>
            </w:r>
          </w:p>
        </w:tc>
        <w:tc>
          <w:tcPr>
            <w:tcW w:w="1771" w:type="dxa"/>
            <w:vAlign w:val="top"/>
          </w:tcPr>
          <w:p>
            <w:r>
              <w:t>065400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河北香河经济技术开发区运河大道东侧安晟北侧运泰路西侧机器人产业港1期A1楼东区单层厂房和东配楼1层-3层</w:t>
            </w:r>
          </w:p>
        </w:tc>
        <w:tc>
          <w:tcPr>
            <w:tcW w:w="1242" w:type="dxa"/>
            <w:vMerge w:val="continue"/>
            <w:vAlign w:val="center"/>
          </w:tcPr>
          <w:p/>
        </w:tc>
        <w:tc>
          <w:tcPr>
            <w:tcW w:w="1771" w:type="dxa"/>
            <w:vAlign w:val="top"/>
          </w:tcPr>
          <w:p>
            <w:r>
              <w:t>065400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韩建平</w:t>
            </w:r>
          </w:p>
        </w:tc>
        <w:tc>
          <w:tcPr>
            <w:tcW w:w="1313" w:type="dxa"/>
            <w:vAlign w:val="center"/>
          </w:tcPr>
          <w:p>
            <w:r>
              <w:rPr>
                <w:rFonts w:hint="eastAsia"/>
              </w:rPr>
              <w:t>电话.</w:t>
            </w:r>
          </w:p>
        </w:tc>
        <w:tc>
          <w:tcPr>
            <w:tcW w:w="2180" w:type="dxa"/>
            <w:vAlign w:val="center"/>
          </w:tcPr>
          <w:p>
            <w:r>
              <w:t>0316-7677326</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甄兰英</w:t>
            </w:r>
          </w:p>
        </w:tc>
        <w:tc>
          <w:tcPr>
            <w:tcW w:w="1313" w:type="dxa"/>
            <w:vAlign w:val="center"/>
          </w:tcPr>
          <w:p>
            <w:r>
              <w:rPr>
                <w:rFonts w:hint="eastAsia"/>
              </w:rPr>
              <w:t>管理者代表</w:t>
            </w:r>
          </w:p>
        </w:tc>
        <w:tc>
          <w:tcPr>
            <w:tcW w:w="2180" w:type="dxa"/>
            <w:vAlign w:val="top"/>
          </w:tcPr>
          <w:p>
            <w:r>
              <w:t>田雨东</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themeColor="text1"/>
                <w:szCs w:val="22"/>
                <w:lang w:eastAsia="zh-CN"/>
              </w:rPr>
            </w:pPr>
          </w:p>
          <w:p>
            <w:pPr>
              <w:rPr>
                <w:rFonts w:hint="default"/>
                <w:lang w:val="en-US" w:eastAsia="zh-CN"/>
              </w:rPr>
            </w:pPr>
            <w:r>
              <w:rPr>
                <w:rFonts w:hint="eastAsia"/>
              </w:rPr>
              <w:t xml:space="preserve"> </w:t>
            </w:r>
            <w:r>
              <w:rPr>
                <w:rFonts w:hint="eastAsia"/>
                <w:lang w:val="en-US" w:eastAsia="zh-CN"/>
              </w:rPr>
              <w:t>生产流程：</w:t>
            </w:r>
          </w:p>
          <w:p>
            <w:r>
              <w:rPr>
                <w:rFonts w:hint="eastAsia"/>
              </w:rPr>
              <w:t>接受客户意向订单―合同评审―签订合同―下达生产任务单（组织生产）―客户验收―交付</w:t>
            </w:r>
          </w:p>
          <w:p>
            <w:r>
              <w:rPr>
                <w:rFonts w:hint="eastAsia"/>
                <w:lang w:val="en-US" w:eastAsia="zh-CN"/>
              </w:rPr>
              <w:t>工艺</w:t>
            </w:r>
            <w:r>
              <w:rPr>
                <w:rFonts w:hint="eastAsia"/>
              </w:rPr>
              <w:t>流程：</w:t>
            </w:r>
          </w:p>
          <w:p>
            <w:r>
              <w:rPr>
                <w:rFonts w:hint="eastAsia"/>
              </w:rPr>
              <w:t>下料-剪切、折弯-气体保护焊接-机加工（车、钻）-装配-检验-成品-交付</w:t>
            </w:r>
          </w:p>
          <w:p>
            <w:pPr>
              <w:pStyle w:val="2"/>
              <w:rPr>
                <w:rFonts w:hint="eastAsia"/>
                <w:highlight w:val="yellow"/>
              </w:rPr>
            </w:pP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审核日期"/>
            <w:r>
              <w:rPr>
                <w:rFonts w:hint="eastAsia"/>
              </w:rPr>
              <w:t>2021年08月28日 上午至2021年08月28日 上午</w:t>
            </w:r>
            <w:bookmarkEnd w:id="6"/>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FE"/>
            </w:r>
            <w:r>
              <w:rPr>
                <w:rFonts w:hint="eastAsia"/>
                <w:lang w:val="en-US" w:eastAsia="zh-CN"/>
              </w:rPr>
              <w:t>补充审核</w:t>
            </w:r>
            <w:r>
              <w:rPr>
                <w:rFonts w:hint="eastAsia"/>
              </w:rPr>
              <w:t>：评价组织管理体系实施运行的符合性及有效性，以确定是否</w:t>
            </w:r>
            <w:r>
              <w:rPr>
                <w:rFonts w:hint="eastAsia"/>
                <w:lang w:val="en-US" w:eastAsia="zh-CN"/>
              </w:rPr>
              <w:t>保持</w:t>
            </w:r>
            <w:r>
              <w:rPr>
                <w:rFonts w:hint="eastAsia"/>
              </w:rPr>
              <w:t>认证注册。</w:t>
            </w:r>
          </w:p>
          <w:p>
            <w:r>
              <w:rPr>
                <w:rFonts w:hint="eastAsia"/>
              </w:rPr>
              <w:sym w:font="Wingdings" w:char="00A8"/>
            </w:r>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3" w:name="监督勾选Add1"/>
            <w:r>
              <w:rPr>
                <w:rFonts w:hint="eastAsia"/>
              </w:rPr>
              <w:t>■</w:t>
            </w:r>
            <w:bookmarkEnd w:id="13"/>
            <w:r>
              <w:rPr>
                <w:rFonts w:hint="eastAsia"/>
              </w:rPr>
              <w:t xml:space="preserve">监督 第 </w:t>
            </w:r>
            <w:bookmarkStart w:id="14" w:name="监督次数"/>
            <w:r>
              <w:rPr>
                <w:rFonts w:hint="eastAsia"/>
              </w:rPr>
              <w:t>一</w:t>
            </w:r>
            <w:bookmarkEnd w:id="14"/>
            <w:r>
              <w:rPr>
                <w:rFonts w:hint="eastAsia"/>
              </w:rPr>
              <w:t xml:space="preserve"> 次监督审核</w:t>
            </w:r>
            <w:r>
              <w:rPr>
                <w:rFonts w:hint="eastAsia"/>
                <w:lang w:val="en-US" w:eastAsia="zh-CN"/>
              </w:rPr>
              <w:t xml:space="preserve"> </w:t>
            </w:r>
            <w:r>
              <w:rPr>
                <w:rFonts w:hint="eastAsia"/>
              </w:rPr>
              <w:t xml:space="preserve">  </w:t>
            </w:r>
            <w:bookmarkStart w:id="15" w:name="再认证勾选"/>
            <w:r>
              <w:rPr>
                <w:rFonts w:hint="eastAsia"/>
              </w:rPr>
              <w:t>□</w:t>
            </w:r>
            <w:bookmarkEnd w:id="15"/>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O：增压设备（锅炉辅机辅件）的制造及其所涉及的职业健康安全管理活动</w:t>
            </w:r>
          </w:p>
          <w:p>
            <w:pPr>
              <w:rPr>
                <w:rFonts w:hint="eastAsia"/>
              </w:rPr>
            </w:pPr>
            <w:r>
              <w:rPr>
                <w:rFonts w:hint="eastAsia"/>
              </w:rPr>
              <w:t>Q：增压设备（锅炉辅机辅件）的制造</w:t>
            </w:r>
          </w:p>
          <w:p>
            <w:pPr>
              <w:rPr>
                <w:rFonts w:hint="eastAsia"/>
              </w:rPr>
            </w:pPr>
            <w:r>
              <w:rPr>
                <w:rFonts w:hint="eastAsia"/>
              </w:rPr>
              <w:t>E：增压设备（锅炉辅机辅件）的制造及其所涉及的环境管理活动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O：18.01.02</w:t>
            </w:r>
          </w:p>
          <w:p>
            <w:r>
              <w:t>Q：18.01.02</w:t>
            </w:r>
          </w:p>
          <w:p>
            <w:r>
              <w:t>E：18.01.02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宋体" w:hAnsi="宋体"/>
                <w:b/>
                <w:color w:val="000000" w:themeColor="text1"/>
                <w:sz w:val="20"/>
                <w:szCs w:val="20"/>
                <w:u w:val="none"/>
              </w:rPr>
              <w:t>8.3  不适用理由：因该公司的销售及技术咨询服务，按照顾客的要求进行，该条款的不适用,不影响组织确保其产品和服务合格的能力和责任，也不会对增强顾客满意产生影响。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ascii="宋体" w:hAnsi="宋体" w:cs="宋体"/>
                <w:color w:val="000000"/>
                <w:kern w:val="0"/>
                <w:szCs w:val="21"/>
              </w:rPr>
              <w:t>销售服务</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2020年6月20日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lang w:val="en-US" w:eastAsia="zh-CN"/>
              </w:rPr>
              <w:t>2021-01-18 -- 2021-01-19</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2023-1-15</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宋体" w:hAnsi="宋体" w:cs="宋体"/>
                <w:color w:val="000000"/>
                <w:kern w:val="0"/>
                <w:szCs w:val="21"/>
              </w:rPr>
            </w:pPr>
            <w:bookmarkStart w:id="17" w:name="注册地址"/>
            <w:r>
              <w:rPr>
                <w:rFonts w:hint="eastAsia" w:ascii="宋体" w:hAnsi="宋体" w:cs="宋体"/>
                <w:color w:val="000000"/>
                <w:kern w:val="0"/>
                <w:szCs w:val="21"/>
              </w:rPr>
              <w:t>森展节能设备制造（香河）有限公司</w:t>
            </w:r>
          </w:p>
          <w:p>
            <w:pPr>
              <w:pStyle w:val="2"/>
              <w:rPr>
                <w:rFonts w:hint="eastAsia"/>
              </w:rPr>
            </w:pPr>
          </w:p>
          <w:bookmarkEnd w:id="17"/>
          <w:p>
            <w:pPr>
              <w:rPr>
                <w:lang w:val="de-DE" w:eastAsia="ja-JP"/>
              </w:rPr>
            </w:pPr>
            <w:r>
              <w:rPr>
                <w:rFonts w:hint="eastAsia" w:ascii="宋体" w:hAnsi="宋体" w:cs="宋体"/>
                <w:color w:val="000000"/>
                <w:kern w:val="0"/>
                <w:szCs w:val="21"/>
              </w:rPr>
              <w:t>河北香河经济技术开发区运河大道东侧安晟北侧运泰路西侧机器人产业港1期A1楼东区单层厂房和东配楼1层-3层</w:t>
            </w:r>
          </w:p>
        </w:tc>
        <w:tc>
          <w:tcPr>
            <w:tcW w:w="1534" w:type="dxa"/>
          </w:tcPr>
          <w:p>
            <w:pPr>
              <w:rPr>
                <w:rFonts w:hint="eastAsia" w:eastAsia="宋体"/>
                <w:lang w:val="en-US" w:eastAsia="zh-CN"/>
              </w:rPr>
            </w:pPr>
            <w:r>
              <w:rPr>
                <w:rFonts w:hint="eastAsia" w:ascii="宋体" w:hAnsi="宋体" w:cs="宋体"/>
                <w:color w:val="000000"/>
                <w:kern w:val="0"/>
                <w:szCs w:val="21"/>
              </w:rPr>
              <w:t>河北香河经济技术开发区运河大道东侧安晟北侧运泰路西侧机器人产业港1期A1楼东区单层厂房和东配楼1层-3层</w:t>
            </w:r>
          </w:p>
        </w:tc>
        <w:tc>
          <w:tcPr>
            <w:tcW w:w="958" w:type="dxa"/>
            <w:vAlign w:val="center"/>
          </w:tcPr>
          <w:p>
            <w:pPr>
              <w:rPr>
                <w:rFonts w:hint="default" w:eastAsia="宋体"/>
                <w:lang w:val="en-US" w:eastAsia="zh-CN"/>
              </w:rPr>
            </w:pPr>
            <w:r>
              <w:rPr>
                <w:rFonts w:hint="eastAsia"/>
                <w:lang w:val="en-US" w:eastAsia="zh-CN"/>
              </w:rPr>
              <w:t>20</w:t>
            </w:r>
          </w:p>
        </w:tc>
        <w:tc>
          <w:tcPr>
            <w:tcW w:w="1917" w:type="dxa"/>
            <w:vAlign w:val="center"/>
          </w:tcPr>
          <w:p>
            <w:pPr>
              <w:widowControl/>
              <w:jc w:val="left"/>
              <w:rPr>
                <w:rFonts w:ascii="宋体" w:hAnsi="宋体" w:cs="宋体"/>
                <w:color w:val="000000"/>
                <w:kern w:val="0"/>
                <w:szCs w:val="21"/>
              </w:rPr>
            </w:pPr>
            <w:r>
              <w:rPr>
                <w:rFonts w:ascii="宋体" w:hAnsi="宋体" w:cs="宋体"/>
                <w:color w:val="000000"/>
                <w:kern w:val="0"/>
                <w:szCs w:val="21"/>
              </w:rPr>
              <w:t>增压设备（锅炉辅机辅件）的制造</w:t>
            </w:r>
          </w:p>
          <w:p>
            <w:pPr>
              <w:rPr>
                <w:rFonts w:hint="eastAsia" w:eastAsia="宋体"/>
                <w:lang w:val="en-US" w:eastAsia="zh-CN"/>
              </w:rPr>
            </w:pPr>
          </w:p>
        </w:tc>
        <w:tc>
          <w:tcPr>
            <w:tcW w:w="1901" w:type="dxa"/>
            <w:vAlign w:val="center"/>
          </w:tcPr>
          <w:p>
            <w:pPr>
              <w:rPr>
                <w:lang w:eastAsia="ja-JP"/>
              </w:rPr>
            </w:pPr>
            <w:bookmarkStart w:id="18" w:name="审核依据"/>
            <w:r>
              <w:rPr>
                <w:rFonts w:hint="eastAsia" w:ascii="宋体" w:hAnsi="宋体"/>
                <w:snapToGrid w:val="0"/>
                <w:color w:val="000000"/>
                <w:kern w:val="0"/>
                <w:sz w:val="18"/>
                <w:szCs w:val="21"/>
              </w:rPr>
              <w:t>Q：GB/T19001-2016/ISO9001:2015,E：GB/T 24001-2016/ISO14001:2015,O：GB/T45001-2020 / ISO45001：2018</w:t>
            </w:r>
            <w:bookmarkEnd w:id="18"/>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2020-N1OHSMS-3014142</w:t>
            </w:r>
          </w:p>
          <w:p>
            <w:r>
              <w:t>2021-N1QMS-4014142</w:t>
            </w:r>
          </w:p>
          <w:p>
            <w:pPr>
              <w:rPr>
                <w:rFonts w:ascii="Times New Roman" w:hAnsi="Times New Roman" w:eastAsia="宋体" w:cs="Times New Roman"/>
                <w:kern w:val="2"/>
                <w:sz w:val="21"/>
                <w:szCs w:val="24"/>
                <w:lang w:val="en-US" w:eastAsia="zh-CN" w:bidi="ar-SA"/>
              </w:rPr>
            </w:pPr>
            <w:r>
              <w:t>2020-N1EMS-3014142</w:t>
            </w:r>
          </w:p>
        </w:tc>
        <w:tc>
          <w:tcPr>
            <w:tcW w:w="2179" w:type="dxa"/>
            <w:vAlign w:val="center"/>
          </w:tcPr>
          <w:p>
            <w:r>
              <w:t>O:18.01.02</w:t>
            </w:r>
          </w:p>
          <w:p>
            <w:r>
              <w:t>Q:18.01.02</w:t>
            </w:r>
          </w:p>
          <w:p>
            <w:pPr>
              <w:rPr>
                <w:rFonts w:ascii="Times New Roman" w:hAnsi="Times New Roman" w:eastAsia="宋体" w:cs="Times New Roman"/>
                <w:kern w:val="2"/>
                <w:sz w:val="21"/>
                <w:szCs w:val="24"/>
                <w:lang w:val="en-US" w:eastAsia="zh-CN" w:bidi="ar-SA"/>
              </w:rPr>
            </w:pPr>
            <w:r>
              <w:t>E:18.01.02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2019-N1OHSMS-1218164</w:t>
            </w:r>
          </w:p>
          <w:p>
            <w:r>
              <w:t>2019-N1QMS-1218164</w:t>
            </w:r>
          </w:p>
          <w:p>
            <w:pPr>
              <w:rPr>
                <w:rFonts w:ascii="Times New Roman" w:hAnsi="Times New Roman" w:eastAsia="宋体" w:cs="Times New Roman"/>
                <w:kern w:val="2"/>
                <w:sz w:val="21"/>
                <w:szCs w:val="24"/>
                <w:lang w:val="en-US" w:eastAsia="zh-CN" w:bidi="ar-SA"/>
              </w:rPr>
            </w:pPr>
            <w:r>
              <w:t>2020-N1EMS-1218164</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9" w:name="Q勾选Add2"/>
            <w:r>
              <w:rPr>
                <w:rFonts w:hint="eastAsia"/>
              </w:rPr>
              <w:t>■</w:t>
            </w:r>
            <w:bookmarkEnd w:id="1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2021.8.28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eastAsia="宋体"/>
                <w:u w:val="single"/>
                <w:lang w:eastAsia="zh-CN"/>
              </w:rPr>
            </w:pPr>
            <w:r>
              <w:rPr>
                <w:rFonts w:hint="eastAsia"/>
              </w:rPr>
              <w:t>守法诚信追求质量，预防污染保护环境</w:t>
            </w:r>
            <w:r>
              <w:rPr>
                <w:rFonts w:hint="eastAsia"/>
                <w:lang w:eastAsia="zh-CN"/>
              </w:rPr>
              <w:t>、</w:t>
            </w: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销售风险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人员的销售意识提供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val="en-US" w:eastAsia="zh-CN" w:bidi="ar"/>
                    </w:rPr>
                    <w:t>出厂</w:t>
                  </w:r>
                  <w:r>
                    <w:rPr>
                      <w:rFonts w:hint="eastAsia" w:hAnsi="宋体" w:cs="宋体"/>
                      <w:color w:val="000000"/>
                      <w:kern w:val="0"/>
                      <w:lang w:bidi="ar"/>
                    </w:rPr>
                    <w:t>合格率</w:t>
                  </w:r>
                  <w:r>
                    <w:rPr>
                      <w:rFonts w:hint="eastAsia" w:hAnsi="宋体" w:cs="宋体"/>
                      <w:color w:val="000000"/>
                      <w:kern w:val="0"/>
                      <w:lang w:val="en-US" w:eastAsia="zh-CN" w:bidi="ar"/>
                    </w:rPr>
                    <w:t>100</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GB"/>
                    </w:rPr>
                    <w:t>产品</w:t>
                  </w:r>
                  <w:r>
                    <w:rPr>
                      <w:rFonts w:hint="eastAsia"/>
                      <w:lang w:val="en-US" w:eastAsia="zh-CN"/>
                    </w:rPr>
                    <w:t>出厂</w:t>
                  </w:r>
                  <w:r>
                    <w:rPr>
                      <w:rFonts w:hint="eastAsia"/>
                      <w:lang w:val="en-GB"/>
                    </w:rPr>
                    <w:t>合格数量/产品</w:t>
                  </w:r>
                  <w:r>
                    <w:rPr>
                      <w:rFonts w:hint="eastAsia"/>
                      <w:lang w:val="en-US" w:eastAsia="zh-CN"/>
                    </w:rPr>
                    <w:t>出厂</w:t>
                  </w:r>
                  <w:r>
                    <w:rPr>
                      <w:rFonts w:hint="eastAsia"/>
                      <w:lang w:val="en-GB"/>
                    </w:rPr>
                    <w:t>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质检部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val="en-US" w:eastAsia="zh-CN"/>
              </w:rPr>
              <w:t>1768</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w:t>
            </w:r>
            <w:r>
              <w:rPr>
                <w:rFonts w:hint="eastAsia"/>
              </w:rPr>
              <w:t>变位机、带锯床、台式钻床、铣床、剪板机、电焊机</w:t>
            </w:r>
            <w:r>
              <w:rPr>
                <w:rFonts w:hint="eastAsia"/>
                <w:u w:val="single"/>
              </w:rPr>
              <w:t xml:space="preserve"> （列举2~4种）</w:t>
            </w:r>
          </w:p>
          <w:p>
            <w:pPr>
              <w:shd w:val="clear" w:color="auto" w:fill="C7DAF1" w:themeFill="text2" w:themeFillTint="32"/>
              <w:rPr>
                <w:rFonts w:hint="default" w:eastAsia="宋体"/>
                <w:lang w:val="en-US" w:eastAsia="zh-CN"/>
              </w:rPr>
            </w:pPr>
            <w:r>
              <w:rPr>
                <w:rFonts w:hint="eastAsia"/>
              </w:rPr>
              <w:t>特种设备：</w:t>
            </w:r>
            <w:r>
              <w:rPr>
                <w:rFonts w:hint="eastAsia"/>
                <w:lang w:val="en-US" w:eastAsia="zh-CN"/>
              </w:rPr>
              <w:t>叉车 行车</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cs="Lucida Sans"/>
                <w:b/>
                <w:szCs w:val="20"/>
              </w:rPr>
              <w:t>耐震压力表、电焊机、钢卷尺、压力表</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叉车司机 起重司机</w:t>
            </w:r>
          </w:p>
          <w:p>
            <w:pPr>
              <w:shd w:val="clear" w:color="auto" w:fill="C7DAF1" w:themeFill="text2" w:themeFillTint="32"/>
              <w:rPr>
                <w:rFonts w:hint="default" w:eastAsia="宋体"/>
                <w:lang w:val="en-US" w:eastAsia="zh-CN"/>
              </w:rPr>
            </w:pPr>
            <w:r>
              <w:rPr>
                <w:rFonts w:hint="eastAsia"/>
              </w:rPr>
              <w:t>特种设备作业人员：</w:t>
            </w:r>
            <w:r>
              <w:rPr>
                <w:rFonts w:hint="eastAsia"/>
                <w:lang w:val="en-US" w:eastAsia="zh-CN"/>
              </w:rPr>
              <w:t>叉车  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ascii="宋体" w:hAnsi="宋体" w:cs="宋体"/>
                      <w:color w:val="000000"/>
                      <w:kern w:val="0"/>
                      <w:szCs w:val="21"/>
                    </w:rPr>
                    <w:t>增压设备（锅炉辅机辅件）的制造</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焊接过程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焊接工艺、焊接电流、焊接电压、焊条焊丝选择等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heme="minorEastAsia" w:hAnsiTheme="minorEastAsia" w:eastAsiaTheme="minorEastAsia"/>
                <w:szCs w:val="21"/>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1768</w:t>
            </w:r>
            <w:r>
              <w:rPr>
                <w:rFonts w:hint="eastAsia"/>
              </w:rPr>
              <w:t>平方米；生产车间</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rPr>
              <w:t>变位机、带锯床、台式钻床、铣床、剪板机、电焊机</w:t>
            </w:r>
            <w:r>
              <w:rPr>
                <w:rFonts w:hint="eastAsia"/>
                <w:u w:val="single"/>
                <w:lang w:val="en-US" w:eastAsia="zh-CN"/>
              </w:rPr>
              <w:t>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rPr>
                <w:rFonts w:hint="default" w:eastAsia="宋体"/>
                <w:lang w:val="en-US" w:eastAsia="zh-CN"/>
              </w:rPr>
            </w:pPr>
            <w:r>
              <w:rPr>
                <w:rFonts w:hint="eastAsia"/>
              </w:rPr>
              <w:t>特种设备：</w:t>
            </w:r>
            <w:r>
              <w:rPr>
                <w:rFonts w:hint="eastAsia" w:ascii="Wingdings" w:hAnsi="Wingdings"/>
              </w:rPr>
              <w:t>¨</w:t>
            </w:r>
            <w:r>
              <w:rPr>
                <w:rFonts w:hint="eastAsia"/>
                <w:lang w:val="en-US" w:eastAsia="zh-CN"/>
              </w:rPr>
              <w:t>叉车 行车</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cs="Lucida Sans"/>
                <w:b/>
                <w:szCs w:val="20"/>
              </w:rPr>
              <w:t>耐震压力表、电焊机、钢卷尺、压力表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w:t>
            </w:r>
            <w:r>
              <w:rPr>
                <w:rFonts w:hint="eastAsia"/>
                <w:lang w:val="en-US" w:eastAsia="zh-CN"/>
              </w:rPr>
              <w:t>叉车司机 起重司机</w:t>
            </w:r>
          </w:p>
          <w:p>
            <w:pPr>
              <w:shd w:val="clear" w:color="auto" w:fill="EBF1DE" w:themeFill="accent3" w:themeFillTint="32"/>
              <w:rPr>
                <w:rFonts w:hint="default" w:eastAsia="宋体"/>
                <w:lang w:val="en-US" w:eastAsia="zh-CN"/>
              </w:rPr>
            </w:pPr>
            <w:r>
              <w:rPr>
                <w:rFonts w:hint="eastAsia"/>
              </w:rPr>
              <w:t>特种设备作业人员：</w:t>
            </w:r>
            <w:r>
              <w:rPr>
                <w:rFonts w:hint="eastAsia"/>
                <w:lang w:val="en-US" w:eastAsia="zh-CN"/>
              </w:rPr>
              <w:t>叉车  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焊接废气，移动式废气收集，个体防护</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定期检验，体检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设备减震 个体防护</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焊接废气，移动式废气收集，个体防护</w:t>
                  </w:r>
                </w:p>
              </w:tc>
              <w:tc>
                <w:tcPr>
                  <w:tcW w:w="3265" w:type="dxa"/>
                </w:tcPr>
                <w:p>
                  <w:pPr>
                    <w:shd w:val="clear" w:color="auto" w:fill="EBF1DE" w:themeFill="accent3" w:themeFillTint="32"/>
                    <w:jc w:val="left"/>
                  </w:pPr>
                  <w:r>
                    <w:rPr>
                      <w:rFonts w:hint="eastAsia"/>
                      <w:lang w:val="en-US" w:eastAsia="zh-CN"/>
                    </w:rPr>
                    <w:t>定期检验，体检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叉车</w:t>
            </w:r>
          </w:p>
          <w:p>
            <w:pPr>
              <w:shd w:val="clear" w:color="auto" w:fill="EBF1DE" w:themeFill="accent3" w:themeFillTint="32"/>
            </w:pPr>
            <w:r>
              <w:rPr>
                <w:rFonts w:hint="eastAsia"/>
              </w:rPr>
              <w:t xml:space="preserve">特种设备检测报告，如： </w:t>
            </w:r>
            <w:r>
              <w:rPr>
                <w:rFonts w:hint="eastAsia"/>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w:t>
            </w:r>
            <w:r>
              <w:rPr>
                <w:rFonts w:hint="eastAsia"/>
                <w:lang w:eastAsia="zh-CN"/>
              </w:rPr>
              <w:t>☑</w:t>
            </w:r>
            <w:r>
              <w:rPr>
                <w:rFonts w:hint="eastAsia"/>
              </w:rPr>
              <w:t>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守法诚信追求质量，预防污染保护环境；</w:t>
            </w:r>
          </w:p>
          <w:p>
            <w:pPr>
              <w:rPr>
                <w:u w:val="single"/>
              </w:rPr>
            </w:pPr>
            <w:r>
              <w:rPr>
                <w:rFonts w:hint="eastAsia" w:asciiTheme="minorEastAsia" w:hAnsiTheme="minorEastAsia" w:eastAsiaTheme="minorEastAsia" w:cstheme="minorEastAsia"/>
                <w:szCs w:val="21"/>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b w:val="0"/>
                <w:bCs/>
                <w:sz w:val="24"/>
                <w:szCs w:val="24"/>
                <w:u w:val="single"/>
                <w:lang w:val="en-US" w:eastAsia="zh-CN"/>
              </w:rPr>
              <w:t xml:space="preserve">韩建平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机械伤害</w:t>
                  </w:r>
                </w:p>
              </w:tc>
              <w:tc>
                <w:tcPr>
                  <w:tcW w:w="3965" w:type="dxa"/>
                </w:tcPr>
                <w:p>
                  <w:pPr>
                    <w:rPr>
                      <w:rFonts w:hint="default" w:eastAsia="宋体"/>
                      <w:lang w:val="en-US" w:eastAsia="zh-CN"/>
                    </w:rPr>
                  </w:pPr>
                  <w:r>
                    <w:rPr>
                      <w:rFonts w:hint="eastAsia"/>
                      <w:lang w:val="en-US" w:eastAsia="zh-CN"/>
                    </w:rPr>
                    <w:t>设备安全操作规程、培训、检查</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1768</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rPr>
              <w:t>变位机、带锯床、台式钻床、铣床、剪板机、电焊机</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pPr>
              <w:rPr>
                <w:rFonts w:hint="default" w:eastAsia="宋体"/>
                <w:lang w:val="en-US" w:eastAsia="zh-CN"/>
              </w:rPr>
            </w:pPr>
            <w:r>
              <w:rPr>
                <w:rFonts w:hint="eastAsia"/>
              </w:rPr>
              <w:t xml:space="preserve">特种设备： </w:t>
            </w:r>
            <w:r>
              <w:rPr>
                <w:rFonts w:hint="eastAsia" w:ascii="Wingdings" w:hAnsi="Wingdings"/>
              </w:rPr>
              <w:t>¨</w:t>
            </w:r>
            <w:r>
              <w:rPr>
                <w:rFonts w:hint="eastAsia"/>
                <w:lang w:val="en-US" w:eastAsia="zh-CN"/>
              </w:rPr>
              <w:t>叉车  行车</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cs="Lucida Sans"/>
                <w:b/>
                <w:szCs w:val="20"/>
              </w:rPr>
              <w:t>耐震压力表、电焊机、钢卷尺、压力表</w:t>
            </w:r>
          </w:p>
          <w:p>
            <w:r>
              <w:rPr>
                <w:rFonts w:hint="eastAsia"/>
              </w:rPr>
              <w:t>职业健康安全监测的计量器具有：</w:t>
            </w:r>
          </w:p>
          <w:p>
            <w:r>
              <w:rPr>
                <w:rFonts w:hint="eastAsia" w:ascii="Wingdings" w:hAnsi="Wingdings"/>
              </w:rPr>
              <w:t>¨</w:t>
            </w:r>
            <w:r>
              <w:rPr>
                <w:rFonts w:hint="eastAsia"/>
              </w:rPr>
              <w:t>不适用</w:t>
            </w:r>
          </w:p>
          <w:p>
            <w:pPr>
              <w:rPr>
                <w:rFonts w:hint="default" w:eastAsia="宋体"/>
                <w:u w:val="single"/>
                <w:lang w:val="en-US" w:eastAsia="zh-CN"/>
              </w:rPr>
            </w:pPr>
            <w:r>
              <w:rPr>
                <w:rFonts w:hint="eastAsia"/>
              </w:rPr>
              <w:t>计量器具管理：</w:t>
            </w:r>
            <w:r>
              <w:rPr>
                <w:rFonts w:hint="eastAsia" w:cs="Lucida Sans"/>
                <w:b/>
                <w:szCs w:val="20"/>
              </w:rPr>
              <w:t>耐震压力表、电焊机、钢卷尺、压力表</w:t>
            </w:r>
            <w:r>
              <w:rPr>
                <w:rFonts w:hint="eastAsia" w:cs="Lucida Sans"/>
                <w:b/>
                <w:szCs w:val="20"/>
                <w:lang w:val="en-US" w:eastAsia="zh-CN"/>
              </w:rPr>
              <w:t>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叉车司机</w:t>
            </w:r>
            <w:r>
              <w:rPr>
                <w:rFonts w:hint="eastAsia"/>
              </w:rPr>
              <w:t xml:space="preserve"> </w:t>
            </w:r>
          </w:p>
          <w:p>
            <w:pPr>
              <w:rPr>
                <w:rFonts w:hint="default" w:eastAsia="宋体"/>
                <w:lang w:val="en-US" w:eastAsia="zh-CN"/>
              </w:rPr>
            </w:pPr>
            <w:r>
              <w:rPr>
                <w:rFonts w:hint="eastAsia"/>
              </w:rPr>
              <w:t>特种设备作业人员：</w:t>
            </w:r>
            <w:r>
              <w:rPr>
                <w:rFonts w:hint="eastAsia"/>
                <w:lang w:val="en-US" w:eastAsia="zh-CN"/>
              </w:rPr>
              <w:t>叉车司机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 xml:space="preserve">安全装置 </w:t>
                  </w:r>
                  <w:r>
                    <w:rPr>
                      <w:rFonts w:hint="eastAsia"/>
                      <w:lang w:eastAsia="zh-CN"/>
                    </w:rPr>
                    <w:t>☑</w:t>
                  </w:r>
                  <w:r>
                    <w:rPr>
                      <w:rFonts w:hint="eastAsia"/>
                    </w:rPr>
                    <w:t>挂牌上锁管理</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lang w:eastAsia="zh-CN"/>
                    </w:rPr>
                    <w:t>☑</w:t>
                  </w: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w:t>
            </w:r>
            <w:r>
              <w:rPr>
                <w:rFonts w:hint="eastAsia"/>
                <w:u w:val="single"/>
              </w:rPr>
              <w:t xml:space="preserve">  </w:t>
            </w:r>
            <w:r>
              <w:rPr>
                <w:rFonts w:hint="eastAsia"/>
                <w:u w:val="single"/>
                <w:lang w:val="en-US" w:eastAsia="zh-CN"/>
              </w:rPr>
              <w:t>行车</w:t>
            </w:r>
            <w:bookmarkStart w:id="22" w:name="_GoBack"/>
            <w:bookmarkEnd w:id="22"/>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12</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2020</w:t>
            </w:r>
            <w:r>
              <w:rPr>
                <w:rFonts w:hint="eastAsia"/>
                <w:u w:val="single"/>
              </w:rPr>
              <w:t xml:space="preserve">       </w:t>
            </w:r>
            <w:r>
              <w:rPr>
                <w:rFonts w:hint="eastAsia"/>
              </w:rPr>
              <w:t>年</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20</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8B269D"/>
    <w:rsid w:val="0EEB4E96"/>
    <w:rsid w:val="15127974"/>
    <w:rsid w:val="18702B85"/>
    <w:rsid w:val="20212AAB"/>
    <w:rsid w:val="2BE13F4C"/>
    <w:rsid w:val="2D794D9C"/>
    <w:rsid w:val="375841FD"/>
    <w:rsid w:val="39302B9F"/>
    <w:rsid w:val="3B0B4456"/>
    <w:rsid w:val="3F8E5DE5"/>
    <w:rsid w:val="45EC6605"/>
    <w:rsid w:val="464863E3"/>
    <w:rsid w:val="4A726890"/>
    <w:rsid w:val="51925152"/>
    <w:rsid w:val="6BE25E17"/>
    <w:rsid w:val="701F2AB7"/>
    <w:rsid w:val="75857769"/>
    <w:rsid w:val="78700C13"/>
    <w:rsid w:val="78741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5</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2021-08-31T00:36:13Z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