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0789-2021-EO</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石家庄市藁城区华联水泥制品有限公司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吉洁</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91130182601286702B</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E:15,O:15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石家庄市藁城区华联水泥制品有限公司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E：环形混凝土电杆的加工所涉及场所的相关环境管理活动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O：环形混凝土电杆的加工所涉及场所的相关职业健康安全管理活动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河北省石家庄市藁城区南孟镇贤庄村</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河北省石家庄市藁城区南孟镇贤庄村</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石家庄市藁城区华联水泥制品有限公司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河北省石家庄市藁城区南孟镇贤庄村</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