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0880-2021-QEO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江西金海环保设备有限公司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江西金海环保设备有限公司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江西省宜春市樟树市盐化工基地鄱阳路5号</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江西省宜春市樟树市盐化工基地鄱阳路5号</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熊金平</w:t>
            </w:r>
            <w:bookmarkEnd w:id="10"/>
          </w:p>
        </w:tc>
        <w:tc>
          <w:tcPr>
            <w:tcW w:w="1313" w:type="dxa"/>
            <w:vAlign w:val="center"/>
          </w:tcPr>
          <w:p>
            <w:r>
              <w:rPr>
                <w:rFonts w:hint="eastAsia"/>
              </w:rPr>
              <w:t>电话.</w:t>
            </w:r>
          </w:p>
        </w:tc>
        <w:tc>
          <w:tcPr>
            <w:tcW w:w="2180" w:type="dxa"/>
            <w:vAlign w:val="center"/>
          </w:tcPr>
          <w:p>
            <w:bookmarkStart w:id="11" w:name="联系人电话"/>
            <w:r>
              <w:t>0795-7860088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熊金平</w:t>
            </w:r>
            <w:bookmarkEnd w:id="13"/>
          </w:p>
        </w:tc>
        <w:tc>
          <w:tcPr>
            <w:tcW w:w="1313" w:type="dxa"/>
            <w:vAlign w:val="center"/>
          </w:tcPr>
          <w:p>
            <w:r>
              <w:rPr>
                <w:rFonts w:hint="eastAsia"/>
              </w:rPr>
              <w:t>管理者代表</w:t>
            </w:r>
          </w:p>
        </w:tc>
        <w:tc>
          <w:tcPr>
            <w:tcW w:w="2180" w:type="dxa"/>
          </w:tcPr>
          <w:p>
            <w:bookmarkStart w:id="14" w:name="管理者代表"/>
            <w:r>
              <w:t>熊金平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219450" cy="1495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19450" cy="1495425"/>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2021年08月30日 下午至2021年09月02日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52"/>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Q：环保设备（污水处理设备、废气处理设备和粉尘处理设备）的制造</w:t>
            </w:r>
          </w:p>
          <w:p>
            <w:pPr>
              <w:rPr>
                <w:rFonts w:hint="eastAsia"/>
              </w:rPr>
            </w:pPr>
            <w:r>
              <w:rPr>
                <w:rFonts w:hint="eastAsia"/>
              </w:rPr>
              <w:t>E：环保设备（污水处理设备、废气处理设备和粉尘处理设备）的制造所涉及场所的相关环境管理活动</w:t>
            </w:r>
          </w:p>
          <w:p>
            <w:pPr>
              <w:rPr>
                <w:rFonts w:hint="eastAsia"/>
              </w:rPr>
            </w:pPr>
            <w:r>
              <w:rPr>
                <w:rFonts w:hint="eastAsia"/>
              </w:rPr>
              <w:t>O：环保设备（污水处理设备、废气处理设备和粉尘处理设备）的制造所涉及场所的相关职业健康安全管理活动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Q：18.05.07</w:t>
            </w:r>
          </w:p>
          <w:p>
            <w:r>
              <w:t>E：18.05.07</w:t>
            </w:r>
          </w:p>
          <w:p>
            <w:r>
              <w:t>O：18.05.07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 年</w:t>
            </w:r>
            <w:r>
              <w:rPr>
                <w:rFonts w:hint="eastAsia"/>
                <w:lang w:val="en-US" w:eastAsia="zh-CN"/>
              </w:rPr>
              <w:t>3</w:t>
            </w:r>
            <w:r>
              <w:rPr>
                <w:rFonts w:hint="eastAsia"/>
              </w:rPr>
              <w:t>月</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12-15</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2021</w:t>
            </w:r>
            <w:r>
              <w:rPr>
                <w:rFonts w:hint="eastAsia"/>
              </w:rPr>
              <w:t xml:space="preserve"> 年</w:t>
            </w:r>
            <w:r>
              <w:rPr>
                <w:rFonts w:hint="eastAsia"/>
                <w:lang w:val="en-US" w:eastAsia="zh-CN"/>
              </w:rPr>
              <w:t>09</w:t>
            </w:r>
            <w:r>
              <w:rPr>
                <w:rFonts w:hint="eastAsia"/>
              </w:rPr>
              <w:t xml:space="preserve"> 月</w:t>
            </w:r>
            <w:r>
              <w:rPr>
                <w:rFonts w:hint="eastAsia"/>
                <w:lang w:val="en-US" w:eastAsia="zh-CN"/>
              </w:rPr>
              <w:t>20</w:t>
            </w:r>
            <w:r>
              <w:rPr>
                <w:rFonts w:hint="eastAsia"/>
              </w:rPr>
              <w:t xml:space="preserve">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sz w:val="18"/>
                <w:szCs w:val="18"/>
              </w:rPr>
              <w:t>江西金海环保设备有限公司</w:t>
            </w:r>
            <w:r>
              <w:rPr>
                <w:rFonts w:hint="eastAsia"/>
                <w:sz w:val="18"/>
                <w:szCs w:val="18"/>
                <w:lang w:eastAsia="zh-CN"/>
              </w:rPr>
              <w:t>，</w:t>
            </w:r>
            <w:r>
              <w:rPr>
                <w:rFonts w:asciiTheme="minorEastAsia" w:hAnsiTheme="minorEastAsia" w:eastAsiaTheme="minorEastAsia"/>
                <w:sz w:val="18"/>
                <w:szCs w:val="18"/>
              </w:rPr>
              <w:t>江西省宜春市樟树市盐化工基地鄱阳路5号</w:t>
            </w:r>
          </w:p>
        </w:tc>
        <w:tc>
          <w:tcPr>
            <w:tcW w:w="2267" w:type="dxa"/>
          </w:tcPr>
          <w:p>
            <w:pPr>
              <w:rPr>
                <w:lang w:val="de-DE" w:eastAsia="ja-JP"/>
              </w:rPr>
            </w:pPr>
            <w:r>
              <w:rPr>
                <w:rFonts w:asciiTheme="minorEastAsia" w:hAnsiTheme="minorEastAsia" w:eastAsiaTheme="minorEastAsia"/>
                <w:sz w:val="20"/>
              </w:rPr>
              <w:t>江西省宜春市樟树市盐化工基地鄱阳路5号</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lang w:eastAsia="ja-JP"/>
              </w:rPr>
            </w:pPr>
            <w:r>
              <w:rPr>
                <w:sz w:val="20"/>
              </w:rPr>
              <w:t>环保设备（污水处理设备、废气处理设备和粉尘处理设备）的制造</w:t>
            </w:r>
          </w:p>
        </w:tc>
        <w:tc>
          <w:tcPr>
            <w:tcW w:w="669" w:type="dxa"/>
            <w:vAlign w:val="center"/>
          </w:tcPr>
          <w:p>
            <w:pPr>
              <w:rPr>
                <w:rFonts w:hint="eastAsia" w:eastAsia="宋体"/>
                <w:lang w:val="en-US" w:eastAsia="zh-CN"/>
              </w:rPr>
            </w:pPr>
            <w:r>
              <w:rPr>
                <w:rFonts w:hint="eastAsia"/>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Q:18.05.07</w:t>
            </w:r>
          </w:p>
          <w:p>
            <w:r>
              <w:t>E:18.05.07</w:t>
            </w:r>
          </w:p>
          <w:p>
            <w: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组员</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组员</w:t>
            </w:r>
          </w:p>
        </w:tc>
        <w:tc>
          <w:tcPr>
            <w:tcW w:w="711" w:type="dxa"/>
            <w:vAlign w:val="center"/>
          </w:tcPr>
          <w:p>
            <w:r>
              <w:t>女</w:t>
            </w:r>
          </w:p>
        </w:tc>
        <w:tc>
          <w:tcPr>
            <w:tcW w:w="3870" w:type="dxa"/>
            <w:vAlign w:val="center"/>
          </w:tcPr>
          <w:p>
            <w:r>
              <w:t>2021-N0QMS-1286307</w:t>
            </w:r>
          </w:p>
          <w:p>
            <w:r>
              <w:t>2021-N0EMS-1286307</w:t>
            </w:r>
          </w:p>
          <w:p>
            <w:r>
              <w:t>2021-N0OHSMS-1286307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 xml:space="preserve">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现场核查已整改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一般不符合报告在</w:t>
      </w:r>
      <w:r>
        <w:rPr>
          <w:rFonts w:hint="eastAsia"/>
          <w:lang w:val="en-US" w:eastAsia="zh-CN"/>
        </w:rPr>
        <w:t>30</w:t>
      </w:r>
      <w:r>
        <w:rPr>
          <w:rFonts w:hint="eastAsia"/>
        </w:rPr>
        <w:t>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bookmarkStart w:id="35" w:name="_GoBack"/>
            <w:bookmarkEnd w:id="35"/>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环保设备（污水处理设备、废气处理设备和粉尘处理设备）的制造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环保设备（污水处理设备、废气处理设备和粉尘处理设备）的制造所涉及场所的相关环境管理活动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环保设备（污水处理设备、废气处理设备和粉尘处理设备）的制造所涉及场所的相关职业健康安全管理活动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 xml:space="preserve">在完成纠正措施后推荐认证注册(□初审 </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425"/>
        <w:gridCol w:w="9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400" w:lineRule="exact"/>
              <w:ind w:firstLine="440" w:firstLineChars="200"/>
              <w:rPr>
                <w:rFonts w:hint="eastAsia" w:ascii="宋体" w:hAnsi="宋体"/>
                <w:spacing w:val="20"/>
                <w:sz w:val="18"/>
                <w:szCs w:val="18"/>
              </w:rPr>
            </w:pPr>
            <w:r>
              <w:rPr>
                <w:rFonts w:hint="eastAsia" w:ascii="宋体" w:hAnsi="宋体"/>
                <w:spacing w:val="20"/>
                <w:sz w:val="18"/>
                <w:szCs w:val="18"/>
              </w:rPr>
              <w:t xml:space="preserve">质量至上、持续创新、诚实守信、顾客至上 </w:t>
            </w:r>
          </w:p>
          <w:p>
            <w:pPr>
              <w:spacing w:line="400" w:lineRule="exact"/>
              <w:ind w:firstLine="440" w:firstLineChars="200"/>
              <w:rPr>
                <w:rFonts w:hint="eastAsia" w:ascii="宋体" w:hAnsi="宋体"/>
                <w:spacing w:val="20"/>
                <w:sz w:val="18"/>
                <w:szCs w:val="18"/>
              </w:rPr>
            </w:pPr>
            <w:r>
              <w:rPr>
                <w:rFonts w:hint="eastAsia" w:ascii="宋体" w:hAnsi="宋体"/>
                <w:spacing w:val="20"/>
                <w:sz w:val="18"/>
                <w:szCs w:val="18"/>
              </w:rPr>
              <w:t>预防为主，降低风险；遵章守法，减污降耗</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rPr>
                <w:rFonts w:hint="eastAsia" w:ascii="Wingdings" w:hAnsi="Wingdings"/>
              </w:rPr>
            </w:pPr>
            <w:r>
              <w:drawing>
                <wp:inline distT="0" distB="0" distL="114300" distR="114300">
                  <wp:extent cx="5925820" cy="1550035"/>
                  <wp:effectExtent l="0" t="0" r="17780"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925820" cy="1550035"/>
                          </a:xfrm>
                          <a:prstGeom prst="rect">
                            <a:avLst/>
                          </a:prstGeom>
                          <a:noFill/>
                          <a:ln>
                            <a:noFill/>
                          </a:ln>
                        </pic:spPr>
                      </pic:pic>
                    </a:graphicData>
                  </a:graphic>
                </wp:inline>
              </w:drawing>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13727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default" w:ascii="Times New Roman" w:hAnsi="Times New Roman" w:cs="Times New Roman"/>
                <w:b w:val="0"/>
                <w:bCs w:val="0"/>
                <w:sz w:val="21"/>
                <w:szCs w:val="21"/>
                <w:u w:val="single"/>
                <w:lang w:eastAsia="zh-CN"/>
              </w:rPr>
              <w:t>激光切割机</w:t>
            </w:r>
            <w:r>
              <w:rPr>
                <w:rFonts w:hint="eastAsia" w:ascii="Times New Roman" w:hAnsi="Times New Roman" w:cs="Times New Roman"/>
                <w:b w:val="0"/>
                <w:bCs w:val="0"/>
                <w:sz w:val="21"/>
                <w:szCs w:val="21"/>
                <w:u w:val="single"/>
                <w:lang w:eastAsia="zh-CN"/>
              </w:rPr>
              <w:t>、</w:t>
            </w:r>
            <w:r>
              <w:rPr>
                <w:rFonts w:hint="default" w:ascii="Times New Roman" w:hAnsi="Times New Roman" w:cs="Times New Roman"/>
                <w:b w:val="0"/>
                <w:bCs w:val="0"/>
                <w:kern w:val="0"/>
                <w:sz w:val="21"/>
                <w:szCs w:val="21"/>
                <w:u w:val="single"/>
              </w:rPr>
              <w:t>自动冲压设备</w:t>
            </w:r>
            <w:r>
              <w:rPr>
                <w:rFonts w:hint="eastAsia" w:ascii="Times New Roman" w:hAnsi="Times New Roman" w:cs="Times New Roman"/>
                <w:b w:val="0"/>
                <w:bCs w:val="0"/>
                <w:kern w:val="0"/>
                <w:sz w:val="21"/>
                <w:szCs w:val="21"/>
                <w:u w:val="single"/>
                <w:lang w:eastAsia="zh-CN"/>
              </w:rPr>
              <w:t>、</w:t>
            </w:r>
            <w:r>
              <w:rPr>
                <w:rFonts w:hint="default" w:ascii="Times New Roman" w:hAnsi="Times New Roman" w:cs="Times New Roman"/>
                <w:b w:val="0"/>
                <w:bCs w:val="0"/>
                <w:sz w:val="21"/>
                <w:szCs w:val="21"/>
                <w:u w:val="single"/>
              </w:rPr>
              <w:t>数控折弯机</w:t>
            </w:r>
            <w:r>
              <w:rPr>
                <w:rFonts w:hint="eastAsia" w:ascii="Times New Roman" w:hAnsi="Times New Roman" w:cs="Times New Roman"/>
                <w:b w:val="0"/>
                <w:bCs w:val="0"/>
                <w:sz w:val="21"/>
                <w:szCs w:val="21"/>
                <w:u w:val="single"/>
                <w:lang w:eastAsia="zh-CN"/>
              </w:rPr>
              <w:t>、</w:t>
            </w:r>
            <w:r>
              <w:rPr>
                <w:rFonts w:hint="eastAsia"/>
                <w:b w:val="0"/>
                <w:bCs w:val="0"/>
                <w:u w:val="single"/>
              </w:rPr>
              <w:t xml:space="preserve"> </w:t>
            </w:r>
            <w:r>
              <w:rPr>
                <w:rFonts w:hint="default" w:ascii="Times New Roman" w:hAnsi="Times New Roman" w:cs="Times New Roman"/>
                <w:b w:val="0"/>
                <w:bCs w:val="0"/>
                <w:sz w:val="21"/>
                <w:szCs w:val="21"/>
                <w:u w:val="single"/>
              </w:rPr>
              <w:t>数控铣床</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未进行定期检验的有：</w:t>
            </w:r>
            <w:r>
              <w:rPr>
                <w:rFonts w:hint="eastAsia"/>
                <w:lang w:eastAsia="zh-CN"/>
              </w:rPr>
              <w:t>（</w:t>
            </w:r>
            <w:r>
              <w:rPr>
                <w:rFonts w:hint="eastAsia"/>
                <w:lang w:val="en-US" w:eastAsia="zh-CN"/>
              </w:rPr>
              <w:t>行车2.5吨</w:t>
            </w:r>
            <w:r>
              <w:rPr>
                <w:rFonts w:hint="eastAsia"/>
                <w:lang w:eastAsia="zh-CN"/>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卷尺、游标卡尺等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rPr>
              <w:t xml:space="preserve"> </w:t>
            </w:r>
            <w:r>
              <w:rPr>
                <w:rFonts w:hint="eastAsia"/>
                <w:u w:val="single"/>
                <w:lang w:val="en-US" w:eastAsia="zh-CN"/>
              </w:rPr>
              <w:t>卷尺、游标卡尺</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环保设备（污水处理设备、废气处理设备和粉尘处理设备）的制造</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无</w:t>
                  </w: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425"/>
        <w:gridCol w:w="9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400" w:lineRule="exact"/>
              <w:ind w:firstLine="440" w:firstLineChars="200"/>
              <w:rPr>
                <w:rFonts w:hint="eastAsia" w:ascii="宋体" w:hAnsi="宋体"/>
                <w:spacing w:val="20"/>
                <w:sz w:val="18"/>
                <w:szCs w:val="18"/>
              </w:rPr>
            </w:pPr>
            <w:r>
              <w:rPr>
                <w:rFonts w:hint="eastAsia" w:ascii="宋体" w:hAnsi="宋体"/>
                <w:spacing w:val="20"/>
                <w:sz w:val="18"/>
                <w:szCs w:val="18"/>
              </w:rPr>
              <w:t xml:space="preserve">质量至上、持续创新、诚实守信、顾客至上 </w:t>
            </w:r>
          </w:p>
          <w:p>
            <w:pPr>
              <w:spacing w:line="400" w:lineRule="exact"/>
              <w:ind w:firstLine="440" w:firstLineChars="200"/>
              <w:rPr>
                <w:u w:val="single"/>
              </w:rPr>
            </w:pPr>
            <w:r>
              <w:rPr>
                <w:rFonts w:hint="eastAsia" w:ascii="宋体" w:hAnsi="宋体"/>
                <w:spacing w:val="20"/>
                <w:sz w:val="18"/>
                <w:szCs w:val="18"/>
              </w:rPr>
              <w:t>预防为主，降低风险；遵章守法，减污降耗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 xml:space="preserve">排污许可证编号： </w:t>
            </w:r>
            <w:r>
              <w:rPr>
                <w:rFonts w:hint="eastAsia"/>
                <w:u w:val="single"/>
              </w:rPr>
              <w:t xml:space="preserve">  </w:t>
            </w:r>
            <w:bookmarkStart w:id="34" w:name="机构代码"/>
            <w:r>
              <w:rPr>
                <w:rFonts w:hint="eastAsia"/>
                <w:sz w:val="22"/>
                <w:szCs w:val="22"/>
                <w:u w:val="single"/>
                <w:lang w:val="en-US" w:eastAsia="zh-CN"/>
              </w:rPr>
              <w:t>91360982MA36W2W28X</w:t>
            </w:r>
            <w:bookmarkEnd w:id="34"/>
            <w:r>
              <w:rPr>
                <w:rFonts w:hint="eastAsia"/>
                <w:sz w:val="22"/>
                <w:szCs w:val="22"/>
                <w:u w:val="single"/>
                <w:lang w:val="en-US" w:eastAsia="zh-CN"/>
              </w:rPr>
              <w:t>001W</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环境影响登记表日期：</w:t>
            </w:r>
            <w:r>
              <w:rPr>
                <w:rFonts w:hint="eastAsia"/>
                <w:u w:val="single"/>
              </w:rPr>
              <w:t xml:space="preserve">  </w:t>
            </w:r>
            <w:r>
              <w:rPr>
                <w:rFonts w:hint="eastAsia"/>
                <w:u w:val="single"/>
                <w:lang w:val="en-US" w:eastAsia="zh-CN"/>
              </w:rPr>
              <w:t>2020.2.19</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消防验收/备案证明日期：</w:t>
            </w:r>
            <w:r>
              <w:rPr>
                <w:rFonts w:hint="eastAsia"/>
                <w:u w:val="single"/>
              </w:rPr>
              <w:t xml:space="preserve">  </w:t>
            </w:r>
            <w:r>
              <w:rPr>
                <w:rFonts w:hint="eastAsia"/>
                <w:u w:val="single"/>
                <w:lang w:val="en-US" w:eastAsia="zh-CN"/>
              </w:rPr>
              <w:t>2021.8.30</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Wingdings" w:hAnsi="Wingdings"/>
              </w:rPr>
            </w:pPr>
            <w:r>
              <w:drawing>
                <wp:inline distT="0" distB="0" distL="114300" distR="114300">
                  <wp:extent cx="5925820" cy="1550035"/>
                  <wp:effectExtent l="0" t="0" r="17780"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925820" cy="1550035"/>
                          </a:xfrm>
                          <a:prstGeom prst="rect">
                            <a:avLst/>
                          </a:prstGeom>
                          <a:noFill/>
                          <a:ln>
                            <a:noFill/>
                          </a:ln>
                        </pic:spPr>
                      </pic:pic>
                    </a:graphicData>
                  </a:graphic>
                </wp:inline>
              </w:drawing>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13727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default" w:ascii="Times New Roman" w:hAnsi="Times New Roman" w:cs="Times New Roman"/>
                <w:b w:val="0"/>
                <w:bCs w:val="0"/>
                <w:sz w:val="21"/>
                <w:szCs w:val="21"/>
                <w:u w:val="single"/>
                <w:lang w:eastAsia="zh-CN"/>
              </w:rPr>
              <w:t>激光切割机</w:t>
            </w:r>
            <w:r>
              <w:rPr>
                <w:rFonts w:hint="eastAsia" w:ascii="Times New Roman" w:hAnsi="Times New Roman" w:cs="Times New Roman"/>
                <w:b w:val="0"/>
                <w:bCs w:val="0"/>
                <w:sz w:val="21"/>
                <w:szCs w:val="21"/>
                <w:u w:val="single"/>
                <w:lang w:eastAsia="zh-CN"/>
              </w:rPr>
              <w:t>、</w:t>
            </w:r>
            <w:r>
              <w:rPr>
                <w:rFonts w:hint="default" w:ascii="Times New Roman" w:hAnsi="Times New Roman" w:cs="Times New Roman"/>
                <w:b w:val="0"/>
                <w:bCs w:val="0"/>
                <w:kern w:val="0"/>
                <w:sz w:val="21"/>
                <w:szCs w:val="21"/>
                <w:u w:val="single"/>
              </w:rPr>
              <w:t>自动冲压设备</w:t>
            </w:r>
            <w:r>
              <w:rPr>
                <w:rFonts w:hint="eastAsia" w:ascii="Times New Roman" w:hAnsi="Times New Roman" w:cs="Times New Roman"/>
                <w:b w:val="0"/>
                <w:bCs w:val="0"/>
                <w:kern w:val="0"/>
                <w:sz w:val="21"/>
                <w:szCs w:val="21"/>
                <w:u w:val="single"/>
                <w:lang w:eastAsia="zh-CN"/>
              </w:rPr>
              <w:t>、</w:t>
            </w:r>
            <w:r>
              <w:rPr>
                <w:rFonts w:hint="default" w:ascii="Times New Roman" w:hAnsi="Times New Roman" w:cs="Times New Roman"/>
                <w:b w:val="0"/>
                <w:bCs w:val="0"/>
                <w:sz w:val="21"/>
                <w:szCs w:val="21"/>
                <w:u w:val="single"/>
              </w:rPr>
              <w:t>数控折弯机</w:t>
            </w:r>
            <w:r>
              <w:rPr>
                <w:rFonts w:hint="eastAsia" w:ascii="Times New Roman" w:hAnsi="Times New Roman" w:cs="Times New Roman"/>
                <w:b w:val="0"/>
                <w:bCs w:val="0"/>
                <w:sz w:val="21"/>
                <w:szCs w:val="21"/>
                <w:u w:val="single"/>
                <w:lang w:eastAsia="zh-CN"/>
              </w:rPr>
              <w:t>、</w:t>
            </w:r>
            <w:r>
              <w:rPr>
                <w:rFonts w:hint="eastAsia"/>
                <w:b w:val="0"/>
                <w:bCs w:val="0"/>
                <w:u w:val="single"/>
              </w:rPr>
              <w:t xml:space="preserve"> </w:t>
            </w:r>
            <w:r>
              <w:rPr>
                <w:rFonts w:hint="default" w:ascii="Times New Roman" w:hAnsi="Times New Roman" w:cs="Times New Roman"/>
                <w:b w:val="0"/>
                <w:bCs w:val="0"/>
                <w:sz w:val="21"/>
                <w:szCs w:val="21"/>
                <w:u w:val="single"/>
              </w:rPr>
              <w:t>数控铣床</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u w:val="single"/>
              </w:rPr>
              <w:t xml:space="preserve"> </w:t>
            </w:r>
            <w:r>
              <w:rPr>
                <w:rFonts w:hint="eastAsia"/>
                <w:bCs/>
                <w:szCs w:val="21"/>
                <w:u w:val="single"/>
                <w:lang w:val="en-US" w:eastAsia="zh-CN"/>
              </w:rPr>
              <w:t>2m</w:t>
            </w:r>
            <w:r>
              <w:rPr>
                <w:rFonts w:hint="eastAsia"/>
                <w:bCs/>
                <w:szCs w:val="21"/>
                <w:u w:val="single"/>
                <w:vertAlign w:val="superscript"/>
                <w:lang w:val="en-US" w:eastAsia="zh-CN"/>
              </w:rPr>
              <w:t>3</w:t>
            </w:r>
            <w:r>
              <w:rPr>
                <w:rFonts w:hint="eastAsia"/>
                <w:bCs/>
                <w:szCs w:val="21"/>
                <w:u w:val="single"/>
                <w:lang w:val="en-US" w:eastAsia="zh-CN"/>
              </w:rPr>
              <w:t>沉淀池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20210811000231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ind w:firstLine="420" w:firstLineChars="200"/>
              <w:rPr>
                <w:rFonts w:hint="eastAsia" w:ascii="宋体" w:hAnsi="宋体"/>
                <w:spacing w:val="20"/>
                <w:sz w:val="18"/>
                <w:szCs w:val="18"/>
              </w:rPr>
            </w:pPr>
            <w:r>
              <w:rPr>
                <w:rFonts w:hint="eastAsia"/>
              </w:rPr>
              <w:t>最高管理者制定了文件化的职业健康安全管理体系方针：</w:t>
            </w:r>
            <w:r>
              <w:rPr>
                <w:rFonts w:hint="eastAsia" w:ascii="宋体" w:hAnsi="宋体"/>
                <w:spacing w:val="20"/>
                <w:sz w:val="18"/>
                <w:szCs w:val="18"/>
              </w:rPr>
              <w:t xml:space="preserve">质量至上、持续创新、诚实守信、顾客至上 </w:t>
            </w:r>
          </w:p>
          <w:p>
            <w:pPr>
              <w:rPr>
                <w:u w:val="single"/>
              </w:rPr>
            </w:pPr>
            <w:r>
              <w:rPr>
                <w:rFonts w:hint="eastAsia" w:ascii="宋体" w:hAnsi="宋体"/>
                <w:spacing w:val="20"/>
                <w:sz w:val="18"/>
                <w:szCs w:val="18"/>
              </w:rPr>
              <w:t>预防为主，降低风险；遵章守法，减污降耗</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肖军飞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2021.8.30</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1438"/>
              <w:gridCol w:w="30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486"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目标</w:t>
                  </w:r>
                </w:p>
              </w:tc>
              <w:tc>
                <w:tcPr>
                  <w:tcW w:w="1438"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考核频次</w:t>
                  </w:r>
                </w:p>
              </w:tc>
              <w:tc>
                <w:tcPr>
                  <w:tcW w:w="3050"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计算方法</w:t>
                  </w:r>
                </w:p>
              </w:tc>
              <w:tc>
                <w:tcPr>
                  <w:tcW w:w="1625"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top"/>
                </w:tcPr>
                <w:p>
                  <w:pPr>
                    <w:keepNext w:val="0"/>
                    <w:keepLines w:val="0"/>
                    <w:suppressLineNumbers w:val="0"/>
                    <w:spacing w:before="0" w:beforeAutospacing="0" w:after="0" w:afterAutospacing="0"/>
                    <w:ind w:left="0" w:right="0"/>
                    <w:rPr>
                      <w:rFonts w:hint="eastAsia"/>
                      <w:color w:val="000000"/>
                      <w:szCs w:val="18"/>
                    </w:rPr>
                  </w:pPr>
                  <w:r>
                    <w:rPr>
                      <w:rFonts w:hint="eastAsia"/>
                    </w:rPr>
                    <w:t>意外伤害事故发生率0；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统计意外伤害事故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火灾事故发生率0；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pacing w:val="-8"/>
                      <w:szCs w:val="21"/>
                    </w:rPr>
                    <w:t>统计火灾事故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bl>
          <w:p>
            <w:pPr>
              <w:rPr>
                <w:rFonts w:hint="eastAsia" w:ascii="Wingdings" w:hAnsi="Wingdings"/>
              </w:rPr>
            </w:pP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13727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default" w:ascii="Times New Roman" w:hAnsi="Times New Roman" w:cs="Times New Roman"/>
                <w:b w:val="0"/>
                <w:bCs w:val="0"/>
                <w:sz w:val="21"/>
                <w:szCs w:val="21"/>
                <w:u w:val="single"/>
                <w:lang w:eastAsia="zh-CN"/>
              </w:rPr>
              <w:t>激光切割机</w:t>
            </w:r>
            <w:r>
              <w:rPr>
                <w:rFonts w:hint="eastAsia" w:ascii="Times New Roman" w:hAnsi="Times New Roman" w:cs="Times New Roman"/>
                <w:b w:val="0"/>
                <w:bCs w:val="0"/>
                <w:sz w:val="21"/>
                <w:szCs w:val="21"/>
                <w:u w:val="single"/>
                <w:lang w:eastAsia="zh-CN"/>
              </w:rPr>
              <w:t>、</w:t>
            </w:r>
            <w:r>
              <w:rPr>
                <w:rFonts w:hint="default" w:ascii="Times New Roman" w:hAnsi="Times New Roman" w:cs="Times New Roman"/>
                <w:b w:val="0"/>
                <w:bCs w:val="0"/>
                <w:kern w:val="0"/>
                <w:sz w:val="21"/>
                <w:szCs w:val="21"/>
                <w:u w:val="single"/>
              </w:rPr>
              <w:t>自动冲压设备</w:t>
            </w:r>
            <w:r>
              <w:rPr>
                <w:rFonts w:hint="eastAsia" w:ascii="Times New Roman" w:hAnsi="Times New Roman" w:cs="Times New Roman"/>
                <w:b w:val="0"/>
                <w:bCs w:val="0"/>
                <w:kern w:val="0"/>
                <w:sz w:val="21"/>
                <w:szCs w:val="21"/>
                <w:u w:val="single"/>
                <w:lang w:eastAsia="zh-CN"/>
              </w:rPr>
              <w:t>、</w:t>
            </w:r>
            <w:r>
              <w:rPr>
                <w:rFonts w:hint="default" w:ascii="Times New Roman" w:hAnsi="Times New Roman" w:cs="Times New Roman"/>
                <w:b w:val="0"/>
                <w:bCs w:val="0"/>
                <w:sz w:val="21"/>
                <w:szCs w:val="21"/>
                <w:u w:val="single"/>
              </w:rPr>
              <w:t>数控折弯机</w:t>
            </w:r>
            <w:r>
              <w:rPr>
                <w:rFonts w:hint="eastAsia" w:ascii="Times New Roman" w:hAnsi="Times New Roman" w:cs="Times New Roman"/>
                <w:b w:val="0"/>
                <w:bCs w:val="0"/>
                <w:sz w:val="21"/>
                <w:szCs w:val="21"/>
                <w:u w:val="single"/>
                <w:lang w:eastAsia="zh-CN"/>
              </w:rPr>
              <w:t>、</w:t>
            </w:r>
            <w:r>
              <w:rPr>
                <w:rFonts w:hint="eastAsia"/>
                <w:b w:val="0"/>
                <w:bCs w:val="0"/>
                <w:u w:val="single"/>
              </w:rPr>
              <w:t xml:space="preserve"> </w:t>
            </w:r>
            <w:r>
              <w:rPr>
                <w:rFonts w:hint="default" w:ascii="Times New Roman" w:hAnsi="Times New Roman" w:cs="Times New Roman"/>
                <w:b w:val="0"/>
                <w:bCs w:val="0"/>
                <w:sz w:val="21"/>
                <w:szCs w:val="21"/>
                <w:u w:val="single"/>
              </w:rPr>
              <w:t>数控铣床</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见员工肖军飞、熊继平樟树市第二人民医院体检表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D093015"/>
    <w:rsid w:val="1EA728FC"/>
    <w:rsid w:val="2F1872A7"/>
    <w:rsid w:val="3FB9785C"/>
    <w:rsid w:val="419C3405"/>
    <w:rsid w:val="7BE810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6</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2021-08-31T07:31:20Z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