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江西天晟金属设备有限公司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eastAsia"/>
                <w:sz w:val="22"/>
                <w:szCs w:val="22"/>
              </w:rPr>
            </w:pPr>
            <w:bookmarkStart w:id="3" w:name="E勾选"/>
            <w:r>
              <w:rPr>
                <w:rFonts w:hint="eastAsia"/>
                <w:sz w:val="22"/>
                <w:szCs w:val="22"/>
                <w:lang w:eastAsia="zh-CN"/>
              </w:rPr>
              <w:t>■</w:t>
            </w:r>
            <w:bookmarkEnd w:id="3"/>
            <w:r>
              <w:rPr>
                <w:rFonts w:hint="eastAsia"/>
                <w:sz w:val="22"/>
                <w:szCs w:val="22"/>
              </w:rPr>
              <w:t>GB/T24001-2016</w:t>
            </w:r>
            <w:bookmarkStart w:id="4" w:name="S勾选"/>
          </w:p>
          <w:p>
            <w:pPr>
              <w:rPr>
                <w:rFonts w:hint="default" w:eastAsia="宋体"/>
                <w:sz w:val="22"/>
                <w:szCs w:val="22"/>
                <w:lang w:val="en-US" w:eastAsia="zh-CN"/>
              </w:rPr>
            </w:pPr>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0881-2021-QEO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褚敏杰</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2021-N1QMS-3068076</w:t>
            </w:r>
          </w:p>
          <w:p>
            <w:pPr>
              <w:jc w:val="center"/>
              <w:rPr>
                <w:sz w:val="20"/>
                <w:lang w:val="de-DE"/>
              </w:rPr>
            </w:pPr>
            <w:r>
              <w:rPr>
                <w:sz w:val="20"/>
                <w:lang w:val="de-DE"/>
              </w:rPr>
              <w:t>2021-N1EMS-3068076</w:t>
            </w:r>
          </w:p>
          <w:p>
            <w:pPr>
              <w:jc w:val="center"/>
              <w:rPr>
                <w:sz w:val="22"/>
                <w:szCs w:val="22"/>
                <w:highlight w:val="yellow"/>
              </w:rPr>
            </w:pPr>
            <w:r>
              <w:rPr>
                <w:sz w:val="20"/>
                <w:lang w:val="de-DE"/>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曾赣玲</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2021-N0QMS-1286307</w:t>
            </w:r>
          </w:p>
          <w:p>
            <w:pPr>
              <w:jc w:val="center"/>
              <w:rPr>
                <w:sz w:val="20"/>
                <w:lang w:val="de-DE"/>
              </w:rPr>
            </w:pPr>
            <w:r>
              <w:rPr>
                <w:sz w:val="20"/>
                <w:lang w:val="de-DE"/>
              </w:rPr>
              <w:t>2021-N0EMS-1286307</w:t>
            </w:r>
          </w:p>
          <w:p>
            <w:pPr>
              <w:jc w:val="center"/>
              <w:rPr>
                <w:b/>
                <w:sz w:val="22"/>
                <w:szCs w:val="22"/>
                <w:highlight w:val="yellow"/>
              </w:rPr>
            </w:pPr>
            <w:r>
              <w:rPr>
                <w:sz w:val="20"/>
                <w:lang w:val="de-DE"/>
              </w:rPr>
              <w:t>2021-N0OHSMS-1286307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伍光华</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2020-N1QMS-2219448</w:t>
            </w:r>
          </w:p>
          <w:p>
            <w:pPr>
              <w:jc w:val="center"/>
              <w:rPr>
                <w:sz w:val="20"/>
                <w:lang w:val="de-DE"/>
              </w:rPr>
            </w:pPr>
            <w:r>
              <w:rPr>
                <w:sz w:val="20"/>
                <w:lang w:val="de-DE"/>
              </w:rPr>
              <w:t>2020-N1EMS-2219448</w:t>
            </w:r>
          </w:p>
          <w:p>
            <w:pPr>
              <w:jc w:val="center"/>
              <w:rPr>
                <w:b/>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2021.8.30-0.5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2021.8.30</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CB1F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2021-08-26T13:34:59Z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2052-11.1.0.10314</vt:lpwstr>
  </property>
</Properties>
</file>