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FE101" w14:textId="77777777" w:rsidR="0012312B" w:rsidRDefault="00CB48BD" w:rsidP="0012312B">
      <w:pPr>
        <w:jc w:val="center"/>
      </w:pPr>
    </w:p>
    <w:p w14:paraId="3C479D0F" w14:textId="77777777" w:rsidR="0012312B" w:rsidRDefault="00CB48BD" w:rsidP="0012312B">
      <w:pPr>
        <w:jc w:val="center"/>
      </w:pPr>
    </w:p>
    <w:p w14:paraId="22611D0C" w14:textId="77777777" w:rsidR="0012312B" w:rsidRDefault="00CB48BD" w:rsidP="0012312B">
      <w:pPr>
        <w:jc w:val="center"/>
      </w:pPr>
    </w:p>
    <w:p w14:paraId="02A40B9D" w14:textId="77777777" w:rsidR="0012312B" w:rsidRDefault="00CB48BD" w:rsidP="0012312B">
      <w:pPr>
        <w:jc w:val="center"/>
      </w:pPr>
    </w:p>
    <w:p w14:paraId="6A5E26A0" w14:textId="77777777" w:rsidR="0012312B" w:rsidRPr="00093B5A" w:rsidRDefault="000C63A4" w:rsidP="0012312B">
      <w:pPr>
        <w:jc w:val="center"/>
      </w:pPr>
      <w:r w:rsidRPr="00093B5A">
        <w:rPr>
          <w:noProof/>
        </w:rPr>
        <w:drawing>
          <wp:anchor distT="0" distB="0" distL="114300" distR="114300" simplePos="0" relativeHeight="251658240" behindDoc="1" locked="0" layoutInCell="1" allowOverlap="1" wp14:anchorId="39F54E24" wp14:editId="12C3987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38FCC8DB" w14:textId="77777777" w:rsidR="0012312B" w:rsidRPr="00093B5A" w:rsidRDefault="00CB48BD" w:rsidP="0012312B">
      <w:pPr>
        <w:jc w:val="center"/>
      </w:pPr>
    </w:p>
    <w:p w14:paraId="54B24649" w14:textId="77777777" w:rsidR="0012312B" w:rsidRPr="00093B5A" w:rsidRDefault="00CB48BD" w:rsidP="0012312B">
      <w:pPr>
        <w:jc w:val="center"/>
      </w:pPr>
    </w:p>
    <w:p w14:paraId="563F385C" w14:textId="77777777" w:rsidR="0012312B" w:rsidRPr="00093B5A" w:rsidRDefault="00CB48BD" w:rsidP="0012312B">
      <w:pPr>
        <w:jc w:val="center"/>
      </w:pPr>
    </w:p>
    <w:p w14:paraId="5261F318" w14:textId="77777777" w:rsidR="0012312B" w:rsidRPr="00093B5A" w:rsidRDefault="00CB48BD" w:rsidP="0012312B">
      <w:pPr>
        <w:jc w:val="center"/>
      </w:pPr>
    </w:p>
    <w:p w14:paraId="12B7B91C" w14:textId="77777777" w:rsidR="0012312B" w:rsidRPr="00093B5A" w:rsidRDefault="00CB48BD" w:rsidP="0012312B"/>
    <w:p w14:paraId="2D453566" w14:textId="77777777" w:rsidR="0012312B" w:rsidRPr="00093B5A" w:rsidRDefault="00CB48BD" w:rsidP="0012312B">
      <w:pPr>
        <w:spacing w:line="0" w:lineRule="atLeast"/>
        <w:rPr>
          <w:rFonts w:ascii="宋体" w:hAnsi="宋体"/>
          <w:sz w:val="48"/>
        </w:rPr>
      </w:pPr>
    </w:p>
    <w:p w14:paraId="531E55CE" w14:textId="77777777" w:rsidR="0012312B" w:rsidRPr="00093B5A" w:rsidRDefault="00CB48BD" w:rsidP="0012312B">
      <w:pPr>
        <w:spacing w:line="0" w:lineRule="atLeast"/>
        <w:rPr>
          <w:rFonts w:ascii="宋体" w:hAnsi="宋体"/>
          <w:sz w:val="48"/>
        </w:rPr>
      </w:pPr>
    </w:p>
    <w:p w14:paraId="4DCEB22D" w14:textId="77777777" w:rsidR="0012312B" w:rsidRPr="00093B5A" w:rsidRDefault="00CB48BD" w:rsidP="0012312B">
      <w:pPr>
        <w:spacing w:line="0" w:lineRule="atLeast"/>
        <w:rPr>
          <w:rFonts w:ascii="宋体" w:hAnsi="宋体"/>
          <w:sz w:val="24"/>
          <w:szCs w:val="15"/>
        </w:rPr>
      </w:pPr>
    </w:p>
    <w:p w14:paraId="0D96493C" w14:textId="77777777" w:rsidR="0012312B" w:rsidRPr="00093B5A" w:rsidRDefault="00CB48BD" w:rsidP="0012312B">
      <w:pPr>
        <w:spacing w:line="500" w:lineRule="exact"/>
        <w:rPr>
          <w:rFonts w:ascii="宋体" w:hAnsi="宋体"/>
          <w:sz w:val="40"/>
          <w:szCs w:val="21"/>
        </w:rPr>
      </w:pPr>
    </w:p>
    <w:p w14:paraId="598430F4" w14:textId="77777777" w:rsidR="0012312B" w:rsidRPr="00093B5A" w:rsidRDefault="000C63A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3F56D649" w14:textId="77777777" w:rsidR="0012312B" w:rsidRPr="00093B5A" w:rsidRDefault="000C63A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0167799A" w14:textId="77777777" w:rsidR="0012312B" w:rsidRPr="00093B5A" w:rsidRDefault="000C63A4" w:rsidP="0012312B">
      <w:pPr>
        <w:widowControl/>
        <w:jc w:val="center"/>
        <w:rPr>
          <w:rFonts w:ascii="宋体" w:hAnsi="宋体"/>
          <w:b/>
          <w:sz w:val="48"/>
          <w:szCs w:val="48"/>
        </w:rPr>
      </w:pPr>
      <w:r w:rsidRPr="00093B5A">
        <w:rPr>
          <w:rFonts w:ascii="宋体" w:hAnsi="宋体" w:hint="eastAsia"/>
          <w:b/>
          <w:sz w:val="48"/>
          <w:szCs w:val="48"/>
        </w:rPr>
        <w:t>监督审核报告</w:t>
      </w:r>
    </w:p>
    <w:p w14:paraId="79B0BC91" w14:textId="77777777" w:rsidR="0012312B" w:rsidRPr="00093B5A" w:rsidRDefault="00CB48BD" w:rsidP="0012312B">
      <w:pPr>
        <w:widowControl/>
        <w:rPr>
          <w:rFonts w:ascii="宋体" w:hAnsi="宋体"/>
          <w:b/>
          <w:sz w:val="52"/>
          <w:szCs w:val="52"/>
        </w:rPr>
      </w:pPr>
    </w:p>
    <w:p w14:paraId="0C3F0CA7" w14:textId="77777777" w:rsidR="0012312B" w:rsidRPr="00093B5A" w:rsidRDefault="00CB48BD" w:rsidP="0012312B">
      <w:pPr>
        <w:widowControl/>
        <w:rPr>
          <w:rFonts w:ascii="宋体" w:hAnsi="宋体"/>
          <w:b/>
          <w:sz w:val="52"/>
          <w:szCs w:val="52"/>
        </w:rPr>
      </w:pPr>
    </w:p>
    <w:p w14:paraId="69D518FD" w14:textId="77777777" w:rsidR="0012312B" w:rsidRPr="00093B5A" w:rsidRDefault="00CB48BD" w:rsidP="0012312B">
      <w:pPr>
        <w:widowControl/>
        <w:rPr>
          <w:rFonts w:ascii="宋体" w:hAnsi="宋体"/>
          <w:b/>
          <w:sz w:val="52"/>
          <w:szCs w:val="52"/>
        </w:rPr>
      </w:pPr>
    </w:p>
    <w:p w14:paraId="2F2C9633" w14:textId="00217401" w:rsidR="0012312B" w:rsidRDefault="00CB48BD" w:rsidP="0012312B">
      <w:pPr>
        <w:spacing w:line="365" w:lineRule="exact"/>
        <w:rPr>
          <w:rFonts w:ascii="宋体" w:hAnsi="宋体"/>
          <w:sz w:val="32"/>
          <w:szCs w:val="24"/>
        </w:rPr>
      </w:pPr>
    </w:p>
    <w:p w14:paraId="1E6BF6A6" w14:textId="2EE1FF32" w:rsidR="00C36F49" w:rsidRDefault="00C36F49" w:rsidP="0012312B">
      <w:pPr>
        <w:spacing w:line="365" w:lineRule="exact"/>
        <w:rPr>
          <w:rFonts w:ascii="宋体" w:hAnsi="宋体"/>
          <w:sz w:val="32"/>
          <w:szCs w:val="24"/>
        </w:rPr>
      </w:pPr>
    </w:p>
    <w:p w14:paraId="2F07EE91" w14:textId="77777777" w:rsidR="00C36F49" w:rsidRPr="00093B5A" w:rsidRDefault="00C36F49" w:rsidP="0012312B">
      <w:pPr>
        <w:spacing w:line="365" w:lineRule="exact"/>
        <w:rPr>
          <w:rFonts w:ascii="宋体" w:hAnsi="宋体"/>
          <w:sz w:val="32"/>
          <w:szCs w:val="24"/>
        </w:rPr>
      </w:pPr>
    </w:p>
    <w:p w14:paraId="5C8AF8C5" w14:textId="77777777" w:rsidR="0012312B" w:rsidRPr="00093B5A" w:rsidRDefault="00CB48BD" w:rsidP="0012312B">
      <w:pPr>
        <w:spacing w:line="365" w:lineRule="exact"/>
        <w:rPr>
          <w:rFonts w:ascii="宋体" w:hAnsi="宋体"/>
          <w:sz w:val="32"/>
        </w:rPr>
      </w:pPr>
    </w:p>
    <w:p w14:paraId="2730AEA9" w14:textId="7A4C4306" w:rsidR="00C36F49" w:rsidRPr="00C36F49" w:rsidRDefault="00C36F49" w:rsidP="00C36F49">
      <w:pPr>
        <w:widowControl/>
        <w:spacing w:line="360" w:lineRule="auto"/>
        <w:ind w:right="360" w:firstLineChars="200" w:firstLine="640"/>
        <w:rPr>
          <w:rFonts w:ascii="宋体" w:hAnsi="宋体"/>
          <w:sz w:val="32"/>
        </w:rPr>
      </w:pPr>
      <w:r w:rsidRPr="00C36F49">
        <w:rPr>
          <w:rFonts w:ascii="宋体" w:hAnsi="宋体" w:hint="eastAsia"/>
          <w:sz w:val="32"/>
        </w:rPr>
        <w:t>认 证 企 业：</w:t>
      </w:r>
      <w:r w:rsidRPr="00C36F49">
        <w:rPr>
          <w:rFonts w:ascii="宋体" w:hAnsi="宋体" w:hint="eastAsia"/>
          <w:sz w:val="32"/>
          <w:u w:val="single"/>
        </w:rPr>
        <w:t xml:space="preserve"> 河南中正石油起重机械有限公司 </w:t>
      </w:r>
      <w:r w:rsidRPr="00C36F49">
        <w:rPr>
          <w:rFonts w:ascii="宋体" w:hAnsi="宋体" w:hint="eastAsia"/>
          <w:sz w:val="32"/>
        </w:rPr>
        <w:t xml:space="preserve">   </w:t>
      </w:r>
    </w:p>
    <w:p w14:paraId="11A94F4E" w14:textId="7CE4E90B" w:rsidR="00C36F49" w:rsidRPr="00C36F49" w:rsidRDefault="00C36F49" w:rsidP="00C36F49">
      <w:pPr>
        <w:widowControl/>
        <w:spacing w:line="360" w:lineRule="auto"/>
        <w:ind w:right="360" w:firstLineChars="200" w:firstLine="640"/>
        <w:rPr>
          <w:rFonts w:ascii="宋体" w:hAnsi="宋体"/>
          <w:sz w:val="32"/>
        </w:rPr>
      </w:pPr>
      <w:r w:rsidRPr="00C36F49">
        <w:rPr>
          <w:rFonts w:ascii="宋体" w:hAnsi="宋体" w:hint="eastAsia"/>
          <w:sz w:val="32"/>
        </w:rPr>
        <w:t xml:space="preserve">编  </w:t>
      </w:r>
      <w:r>
        <w:rPr>
          <w:rFonts w:ascii="宋体" w:hAnsi="宋体"/>
          <w:sz w:val="32"/>
        </w:rPr>
        <w:t xml:space="preserve">    </w:t>
      </w:r>
      <w:r w:rsidRPr="00C36F49">
        <w:rPr>
          <w:rFonts w:ascii="宋体" w:hAnsi="宋体" w:hint="eastAsia"/>
          <w:sz w:val="32"/>
        </w:rPr>
        <w:t xml:space="preserve"> 号：</w:t>
      </w:r>
      <w:r w:rsidRPr="00C36F49">
        <w:rPr>
          <w:rFonts w:ascii="宋体" w:hAnsi="宋体" w:hint="eastAsia"/>
          <w:sz w:val="32"/>
          <w:u w:val="single"/>
        </w:rPr>
        <w:t xml:space="preserve">     </w:t>
      </w:r>
      <w:r>
        <w:rPr>
          <w:rFonts w:ascii="宋体" w:hAnsi="宋体"/>
          <w:sz w:val="32"/>
          <w:u w:val="single"/>
        </w:rPr>
        <w:t xml:space="preserve"> </w:t>
      </w:r>
      <w:r w:rsidRPr="00C36F49">
        <w:rPr>
          <w:rFonts w:ascii="宋体" w:hAnsi="宋体" w:hint="eastAsia"/>
          <w:sz w:val="32"/>
          <w:u w:val="single"/>
        </w:rPr>
        <w:t>0071-2017-20</w:t>
      </w:r>
      <w:r>
        <w:rPr>
          <w:rFonts w:ascii="宋体" w:hAnsi="宋体"/>
          <w:sz w:val="32"/>
          <w:u w:val="single"/>
        </w:rPr>
        <w:t>21</w:t>
      </w:r>
      <w:r w:rsidRPr="00C36F49">
        <w:rPr>
          <w:rFonts w:ascii="宋体" w:hAnsi="宋体" w:hint="eastAsia"/>
          <w:sz w:val="32"/>
          <w:u w:val="single"/>
        </w:rPr>
        <w:t xml:space="preserve">    </w:t>
      </w:r>
      <w:r>
        <w:rPr>
          <w:rFonts w:ascii="宋体" w:hAnsi="宋体"/>
          <w:sz w:val="32"/>
          <w:u w:val="single"/>
        </w:rPr>
        <w:t xml:space="preserve"> </w:t>
      </w:r>
      <w:r w:rsidRPr="00C36F49">
        <w:rPr>
          <w:rFonts w:ascii="宋体" w:hAnsi="宋体" w:hint="eastAsia"/>
          <w:sz w:val="32"/>
          <w:u w:val="single"/>
        </w:rPr>
        <w:t xml:space="preserve"> </w:t>
      </w:r>
      <w:r>
        <w:rPr>
          <w:rFonts w:ascii="宋体" w:hAnsi="宋体"/>
          <w:sz w:val="32"/>
          <w:u w:val="single"/>
        </w:rPr>
        <w:t xml:space="preserve">  </w:t>
      </w:r>
      <w:r w:rsidRPr="00C36F49">
        <w:rPr>
          <w:rFonts w:ascii="宋体" w:hAnsi="宋体" w:hint="eastAsia"/>
          <w:sz w:val="32"/>
          <w:u w:val="single"/>
        </w:rPr>
        <w:t xml:space="preserve"> </w:t>
      </w:r>
    </w:p>
    <w:p w14:paraId="65EDC7BA" w14:textId="74CD3970" w:rsidR="0012312B" w:rsidRPr="00C36F49" w:rsidRDefault="00C36F49" w:rsidP="00C36F49">
      <w:pPr>
        <w:widowControl/>
        <w:spacing w:line="360" w:lineRule="auto"/>
        <w:ind w:right="360" w:firstLineChars="200" w:firstLine="640"/>
        <w:rPr>
          <w:rFonts w:ascii="宋体" w:hAnsi="宋体"/>
          <w:spacing w:val="80"/>
          <w:sz w:val="32"/>
          <w:u w:val="single"/>
        </w:rPr>
      </w:pPr>
      <w:r w:rsidRPr="00C36F49">
        <w:rPr>
          <w:rFonts w:ascii="宋体" w:hAnsi="宋体" w:hint="eastAsia"/>
          <w:sz w:val="32"/>
        </w:rPr>
        <w:t>审</w:t>
      </w:r>
      <w:r>
        <w:rPr>
          <w:rFonts w:ascii="宋体" w:hAnsi="宋体" w:hint="eastAsia"/>
          <w:sz w:val="32"/>
        </w:rPr>
        <w:t xml:space="preserve"> </w:t>
      </w:r>
      <w:r w:rsidRPr="00C36F49">
        <w:rPr>
          <w:rFonts w:ascii="宋体" w:hAnsi="宋体" w:hint="eastAsia"/>
          <w:sz w:val="32"/>
        </w:rPr>
        <w:t>核</w:t>
      </w:r>
      <w:r>
        <w:rPr>
          <w:rFonts w:ascii="宋体" w:hAnsi="宋体" w:hint="eastAsia"/>
          <w:sz w:val="32"/>
        </w:rPr>
        <w:t xml:space="preserve"> </w:t>
      </w:r>
      <w:r w:rsidRPr="00C36F49">
        <w:rPr>
          <w:rFonts w:ascii="宋体" w:hAnsi="宋体" w:hint="eastAsia"/>
          <w:sz w:val="32"/>
        </w:rPr>
        <w:t>类</w:t>
      </w:r>
      <w:r>
        <w:rPr>
          <w:rFonts w:ascii="宋体" w:hAnsi="宋体" w:hint="eastAsia"/>
          <w:sz w:val="32"/>
        </w:rPr>
        <w:t xml:space="preserve"> </w:t>
      </w:r>
      <w:r w:rsidRPr="00C36F49">
        <w:rPr>
          <w:rFonts w:ascii="宋体" w:hAnsi="宋体" w:hint="eastAsia"/>
          <w:sz w:val="32"/>
        </w:rPr>
        <w:t>型：</w:t>
      </w:r>
      <w:r w:rsidRPr="00C36F49">
        <w:rPr>
          <w:rFonts w:ascii="宋体" w:hAnsi="宋体" w:hint="eastAsia"/>
          <w:sz w:val="32"/>
          <w:u w:val="single"/>
        </w:rPr>
        <w:t xml:space="preserve">  </w:t>
      </w:r>
      <w:r>
        <w:rPr>
          <w:rFonts w:ascii="宋体" w:hAnsi="宋体"/>
          <w:sz w:val="32"/>
          <w:u w:val="single"/>
        </w:rPr>
        <w:t xml:space="preserve">     </w:t>
      </w:r>
      <w:r w:rsidRPr="00C36F49">
        <w:rPr>
          <w:rFonts w:ascii="宋体" w:hAnsi="宋体" w:hint="eastAsia"/>
          <w:sz w:val="32"/>
          <w:u w:val="single"/>
        </w:rPr>
        <w:t xml:space="preserve">年度监督审核   </w:t>
      </w:r>
      <w:r>
        <w:rPr>
          <w:rFonts w:ascii="宋体" w:hAnsi="宋体"/>
          <w:sz w:val="32"/>
          <w:u w:val="single"/>
        </w:rPr>
        <w:t xml:space="preserve">      </w:t>
      </w:r>
      <w:r w:rsidRPr="00C36F49">
        <w:rPr>
          <w:rFonts w:ascii="宋体" w:hAnsi="宋体" w:hint="eastAsia"/>
          <w:sz w:val="32"/>
          <w:u w:val="single"/>
        </w:rPr>
        <w:t xml:space="preserve"> </w:t>
      </w:r>
    </w:p>
    <w:p w14:paraId="6E141484" w14:textId="77777777" w:rsidR="00AF6EBD" w:rsidRDefault="00CB48BD" w:rsidP="0012312B">
      <w:pPr>
        <w:widowControl/>
        <w:spacing w:line="360" w:lineRule="auto"/>
        <w:ind w:right="360"/>
        <w:rPr>
          <w:rFonts w:ascii="Times New Roman" w:eastAsia="宋体" w:hAnsi="Times New Roman" w:cs="Times New Roman"/>
          <w:bCs/>
          <w:kern w:val="0"/>
          <w:sz w:val="18"/>
          <w:szCs w:val="18"/>
        </w:rPr>
      </w:pPr>
    </w:p>
    <w:p w14:paraId="13640604" w14:textId="77777777" w:rsidR="00CB61F2" w:rsidRPr="00CB61F2" w:rsidRDefault="00CB48BD" w:rsidP="0012312B">
      <w:pPr>
        <w:widowControl/>
        <w:spacing w:line="360" w:lineRule="auto"/>
        <w:ind w:right="360"/>
        <w:rPr>
          <w:rFonts w:ascii="Times New Roman" w:eastAsia="宋体" w:hAnsi="Times New Roman" w:cs="Times New Roman"/>
          <w:bCs/>
          <w:kern w:val="0"/>
          <w:sz w:val="18"/>
          <w:szCs w:val="18"/>
        </w:rPr>
      </w:pPr>
    </w:p>
    <w:p w14:paraId="7F4776E1" w14:textId="77777777" w:rsidR="00863661" w:rsidRPr="00093B5A" w:rsidRDefault="000C63A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1" w:name="合同编号Add"/>
      <w:r w:rsidRPr="00093B5A">
        <w:rPr>
          <w:rFonts w:ascii="Times New Roman" w:eastAsia="宋体" w:hAnsi="Times New Roman" w:cs="Times New Roman"/>
          <w:bCs/>
          <w:kern w:val="0"/>
          <w:sz w:val="18"/>
          <w:szCs w:val="18"/>
          <w:u w:val="single"/>
        </w:rPr>
        <w:t>0071-2017-2021</w:t>
      </w:r>
      <w:bookmarkEnd w:id="1"/>
    </w:p>
    <w:p w14:paraId="73A8951D" w14:textId="77777777" w:rsidR="00863661" w:rsidRPr="00093B5A" w:rsidRDefault="000C63A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56D71A6" w14:textId="77777777" w:rsidR="00863661" w:rsidRPr="00093B5A" w:rsidRDefault="000C63A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268"/>
      </w:tblGrid>
      <w:tr w:rsidR="00097289" w14:paraId="7C9BE63B" w14:textId="77777777" w:rsidTr="00C36F49">
        <w:trPr>
          <w:trHeight w:val="567"/>
        </w:trPr>
        <w:tc>
          <w:tcPr>
            <w:tcW w:w="1849" w:type="dxa"/>
            <w:vAlign w:val="center"/>
          </w:tcPr>
          <w:p w14:paraId="72ADA75F"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14:paraId="0AFADEF3"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2" w:name="组织名称Add1"/>
            <w:r w:rsidRPr="00093B5A">
              <w:rPr>
                <w:rFonts w:asciiTheme="minorEastAsia" w:hAnsiTheme="minorEastAsia" w:cs="宋体"/>
                <w:kern w:val="0"/>
                <w:szCs w:val="21"/>
              </w:rPr>
              <w:t>河南中正石油起重机械有限公司</w:t>
            </w:r>
            <w:bookmarkEnd w:id="2"/>
          </w:p>
        </w:tc>
        <w:tc>
          <w:tcPr>
            <w:tcW w:w="1701" w:type="dxa"/>
            <w:vAlign w:val="center"/>
          </w:tcPr>
          <w:p w14:paraId="5547D86F"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4046F117"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3" w:name="联系人"/>
            <w:proofErr w:type="gramStart"/>
            <w:r w:rsidRPr="00093B5A">
              <w:rPr>
                <w:rFonts w:asciiTheme="minorEastAsia" w:hAnsiTheme="minorEastAsia" w:cs="宋体"/>
                <w:kern w:val="0"/>
                <w:szCs w:val="21"/>
              </w:rPr>
              <w:t>李梦用</w:t>
            </w:r>
            <w:bookmarkEnd w:id="3"/>
            <w:proofErr w:type="gramEnd"/>
          </w:p>
        </w:tc>
      </w:tr>
      <w:tr w:rsidR="00097289" w14:paraId="34A23A04" w14:textId="77777777" w:rsidTr="00C36F49">
        <w:trPr>
          <w:trHeight w:val="561"/>
        </w:trPr>
        <w:tc>
          <w:tcPr>
            <w:tcW w:w="1849" w:type="dxa"/>
            <w:vAlign w:val="center"/>
          </w:tcPr>
          <w:p w14:paraId="03DC4E56"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14:paraId="35B5F81C"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4" w:name="证书编号"/>
            <w:r w:rsidRPr="00093B5A">
              <w:rPr>
                <w:rFonts w:asciiTheme="minorEastAsia" w:hAnsiTheme="minorEastAsia" w:cs="宋体"/>
                <w:kern w:val="0"/>
                <w:szCs w:val="21"/>
              </w:rPr>
              <w:t>ISC-2017-0149</w:t>
            </w:r>
            <w:bookmarkEnd w:id="4"/>
          </w:p>
        </w:tc>
        <w:tc>
          <w:tcPr>
            <w:tcW w:w="1701" w:type="dxa"/>
            <w:vAlign w:val="center"/>
          </w:tcPr>
          <w:p w14:paraId="20FC0CDC"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008620BA" w14:textId="2EF1D79E"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5" w:name="证书有效期"/>
            <w:r w:rsidRPr="00093B5A">
              <w:rPr>
                <w:rFonts w:asciiTheme="minorEastAsia" w:hAnsiTheme="minorEastAsia" w:cs="宋体"/>
                <w:kern w:val="0"/>
                <w:szCs w:val="21"/>
              </w:rPr>
              <w:t>2022-08-28</w:t>
            </w:r>
            <w:bookmarkEnd w:id="5"/>
          </w:p>
        </w:tc>
      </w:tr>
      <w:tr w:rsidR="00097289" w14:paraId="436F37AB" w14:textId="77777777" w:rsidTr="00C36F49">
        <w:trPr>
          <w:trHeight w:val="541"/>
        </w:trPr>
        <w:tc>
          <w:tcPr>
            <w:tcW w:w="1849" w:type="dxa"/>
            <w:vAlign w:val="center"/>
          </w:tcPr>
          <w:p w14:paraId="4E987901"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14:paraId="4A6700A1" w14:textId="5CB6507A" w:rsidR="00863661" w:rsidRPr="00093B5A" w:rsidRDefault="00C36F49"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6" w:name="监督次数"/>
            <w:bookmarkEnd w:id="6"/>
            <w:r>
              <w:rPr>
                <w:rFonts w:asciiTheme="minorEastAsia" w:hAnsiTheme="minorEastAsia" w:cs="宋体" w:hint="eastAsia"/>
                <w:kern w:val="0"/>
                <w:szCs w:val="21"/>
              </w:rPr>
              <w:t>第四次</w:t>
            </w:r>
          </w:p>
        </w:tc>
        <w:tc>
          <w:tcPr>
            <w:tcW w:w="1701" w:type="dxa"/>
            <w:vAlign w:val="center"/>
          </w:tcPr>
          <w:p w14:paraId="6C8FF9CD" w14:textId="77777777"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6A6F1B17" w14:textId="0EE9A623" w:rsidR="00863661" w:rsidRPr="00093B5A" w:rsidRDefault="000C63A4"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bookmarkStart w:id="7" w:name="审核开始日"/>
            <w:r w:rsidRPr="00093B5A">
              <w:rPr>
                <w:rFonts w:asciiTheme="minorEastAsia" w:hAnsiTheme="minorEastAsia" w:cs="宋体"/>
                <w:kern w:val="0"/>
                <w:szCs w:val="21"/>
              </w:rPr>
              <w:t>2021年08月29日</w:t>
            </w:r>
            <w:bookmarkEnd w:id="7"/>
          </w:p>
        </w:tc>
      </w:tr>
      <w:tr w:rsidR="00C36F49" w14:paraId="338C8AD3" w14:textId="77777777" w:rsidTr="00C36F49">
        <w:trPr>
          <w:trHeight w:val="856"/>
        </w:trPr>
        <w:tc>
          <w:tcPr>
            <w:tcW w:w="1849" w:type="dxa"/>
            <w:vAlign w:val="center"/>
          </w:tcPr>
          <w:p w14:paraId="1CB76DB2" w14:textId="77777777" w:rsidR="00C36F49" w:rsidRPr="00093B5A" w:rsidRDefault="00C36F49" w:rsidP="00C36F49">
            <w:pPr>
              <w:tabs>
                <w:tab w:val="left" w:pos="880"/>
              </w:tabs>
              <w:autoSpaceDE w:val="0"/>
              <w:autoSpaceDN w:val="0"/>
              <w:adjustRightInd w:val="0"/>
              <w:spacing w:before="35" w:line="2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3F7FF95" w14:textId="77777777" w:rsidR="00C36F49" w:rsidRPr="00093B5A" w:rsidRDefault="00C36F49" w:rsidP="00C36F49">
            <w:pPr>
              <w:tabs>
                <w:tab w:val="left" w:pos="880"/>
              </w:tabs>
              <w:autoSpaceDE w:val="0"/>
              <w:autoSpaceDN w:val="0"/>
              <w:adjustRightInd w:val="0"/>
              <w:spacing w:before="35" w:line="28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14:paraId="1C14E0A1" w14:textId="3497491C" w:rsidR="00C36F49" w:rsidRPr="00093B5A" w:rsidRDefault="00C36F49"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3501EA">
              <w:rPr>
                <w:rFonts w:asciiTheme="minorEastAsia" w:hAnsiTheme="minorEastAsia" w:cs="Times New Roman" w:hint="eastAsia"/>
                <w:szCs w:val="21"/>
              </w:rPr>
              <w:t>吴素平</w:t>
            </w:r>
            <w:r w:rsidRPr="003501EA">
              <w:rPr>
                <w:rFonts w:ascii="宋体" w:hAnsi="宋体"/>
                <w:szCs w:val="21"/>
              </w:rPr>
              <w:t>ISC[S]00</w:t>
            </w:r>
            <w:r w:rsidRPr="003501EA">
              <w:rPr>
                <w:rFonts w:ascii="宋体" w:hAnsi="宋体" w:hint="eastAsia"/>
                <w:szCs w:val="21"/>
              </w:rPr>
              <w:t>26</w:t>
            </w:r>
          </w:p>
        </w:tc>
        <w:tc>
          <w:tcPr>
            <w:tcW w:w="1701" w:type="dxa"/>
            <w:vAlign w:val="center"/>
          </w:tcPr>
          <w:p w14:paraId="67FA50BC" w14:textId="399DD1E3" w:rsidR="00C36F49" w:rsidRPr="00093B5A" w:rsidRDefault="00C36F49"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68" w:type="dxa"/>
            <w:vAlign w:val="center"/>
          </w:tcPr>
          <w:p w14:paraId="5A5D783C" w14:textId="77777777" w:rsidR="00C36F49" w:rsidRDefault="00C36F49" w:rsidP="00C36F49">
            <w:pPr>
              <w:tabs>
                <w:tab w:val="left" w:pos="880"/>
              </w:tabs>
              <w:autoSpaceDE w:val="0"/>
              <w:autoSpaceDN w:val="0"/>
              <w:adjustRightInd w:val="0"/>
              <w:spacing w:before="35" w:line="280" w:lineRule="exact"/>
              <w:ind w:right="159"/>
              <w:jc w:val="center"/>
              <w:rPr>
                <w:rFonts w:ascii="宋体" w:eastAsia="宋体" w:hAnsi="宋体" w:cs="Times New Roman"/>
                <w:bCs/>
                <w:szCs w:val="21"/>
              </w:rPr>
            </w:pPr>
            <w:r w:rsidRPr="00504CC6">
              <w:rPr>
                <w:rFonts w:ascii="宋体" w:hAnsi="宋体" w:hint="eastAsia"/>
                <w:bCs/>
                <w:szCs w:val="21"/>
              </w:rPr>
              <w:t>质检部、</w:t>
            </w:r>
            <w:r w:rsidRPr="00504CC6">
              <w:rPr>
                <w:rFonts w:ascii="宋体" w:eastAsia="宋体" w:hAnsi="宋体" w:cs="Times New Roman" w:hint="eastAsia"/>
                <w:bCs/>
                <w:szCs w:val="21"/>
              </w:rPr>
              <w:t>技术部、</w:t>
            </w:r>
          </w:p>
          <w:p w14:paraId="2CF0F247" w14:textId="77777777" w:rsidR="00C36F49" w:rsidRDefault="00C36F49" w:rsidP="00C36F49">
            <w:pPr>
              <w:tabs>
                <w:tab w:val="left" w:pos="880"/>
              </w:tabs>
              <w:autoSpaceDE w:val="0"/>
              <w:autoSpaceDN w:val="0"/>
              <w:adjustRightInd w:val="0"/>
              <w:spacing w:before="35" w:line="280" w:lineRule="exact"/>
              <w:ind w:right="159"/>
              <w:jc w:val="center"/>
              <w:rPr>
                <w:rFonts w:ascii="宋体" w:eastAsia="宋体" w:hAnsi="宋体" w:cs="Times New Roman"/>
                <w:bCs/>
                <w:szCs w:val="21"/>
              </w:rPr>
            </w:pPr>
            <w:r w:rsidRPr="00504CC6">
              <w:rPr>
                <w:rFonts w:ascii="宋体" w:eastAsia="宋体" w:hAnsi="宋体" w:cs="Times New Roman" w:hint="eastAsia"/>
                <w:bCs/>
                <w:szCs w:val="21"/>
              </w:rPr>
              <w:t>办公室、生产部</w:t>
            </w:r>
          </w:p>
          <w:p w14:paraId="08F82ABF" w14:textId="4EDA6F69" w:rsidR="00C36F49" w:rsidRPr="00093B5A" w:rsidRDefault="00C36F49" w:rsidP="00C36F49">
            <w:pPr>
              <w:tabs>
                <w:tab w:val="left" w:pos="880"/>
              </w:tabs>
              <w:autoSpaceDE w:val="0"/>
              <w:autoSpaceDN w:val="0"/>
              <w:adjustRightInd w:val="0"/>
              <w:spacing w:before="35" w:line="280" w:lineRule="exact"/>
              <w:ind w:right="159"/>
              <w:jc w:val="center"/>
              <w:rPr>
                <w:rFonts w:asciiTheme="minorEastAsia" w:hAnsiTheme="minorEastAsia" w:cs="宋体"/>
                <w:kern w:val="0"/>
                <w:szCs w:val="21"/>
              </w:rPr>
            </w:pPr>
            <w:r w:rsidRPr="00504CC6">
              <w:rPr>
                <w:rFonts w:ascii="宋体" w:eastAsia="宋体" w:hAnsi="宋体" w:cs="Times New Roman" w:hint="eastAsia"/>
                <w:bCs/>
                <w:szCs w:val="21"/>
              </w:rPr>
              <w:t>（生产车间）</w:t>
            </w:r>
          </w:p>
        </w:tc>
      </w:tr>
    </w:tbl>
    <w:p w14:paraId="31B6854A" w14:textId="77777777" w:rsidR="00863661" w:rsidRPr="00093B5A" w:rsidRDefault="000C63A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546C595" w14:textId="77777777" w:rsidR="00C36F49" w:rsidRDefault="00C36F49" w:rsidP="00C36F49">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7716BCB8" w14:textId="77777777" w:rsidR="00C36F49" w:rsidRDefault="00C36F49" w:rsidP="00C36F49">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14:paraId="3E52C5A5" w14:textId="77777777" w:rsidR="00C36F49" w:rsidRDefault="00C36F49" w:rsidP="00C36F49">
      <w:pPr>
        <w:widowControl/>
        <w:spacing w:line="240" w:lineRule="exact"/>
        <w:rPr>
          <w:rFonts w:asciiTheme="minorEastAsia" w:hAnsiTheme="minorEastAsia" w:cs="宋体"/>
          <w:bCs/>
          <w:kern w:val="0"/>
          <w:szCs w:val="21"/>
        </w:rPr>
      </w:pPr>
    </w:p>
    <w:p w14:paraId="08752CE0" w14:textId="77777777" w:rsidR="00C36F49" w:rsidRDefault="00C36F49" w:rsidP="00C36F49">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0DB59742" w14:textId="580EBA38" w:rsidR="00D4127E" w:rsidRPr="00D4127E" w:rsidRDefault="00C36F49" w:rsidP="00D4127E">
      <w:pPr>
        <w:snapToGrid w:val="0"/>
        <w:spacing w:line="380" w:lineRule="exact"/>
        <w:rPr>
          <w:rFonts w:ascii="宋体" w:hAnsi="宋体"/>
          <w:bCs/>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00D4127E" w:rsidRPr="00D4127E">
        <w:rPr>
          <w:rFonts w:ascii="宋体" w:hAnsi="宋体" w:hint="eastAsia"/>
          <w:bCs/>
          <w:szCs w:val="21"/>
        </w:rPr>
        <w:t>企业每年进行一次内审，于2021年06月25日-26日组织了公司测量管理体系内审工作，管理者代表亲自参与审核，</w:t>
      </w:r>
      <w:proofErr w:type="gramStart"/>
      <w:r w:rsidR="00D4127E" w:rsidRPr="00D4127E">
        <w:rPr>
          <w:rFonts w:ascii="宋体" w:hAnsi="宋体" w:hint="eastAsia"/>
          <w:bCs/>
          <w:szCs w:val="21"/>
        </w:rPr>
        <w:t>内审分两个</w:t>
      </w:r>
      <w:proofErr w:type="gramEnd"/>
      <w:r w:rsidR="00D4127E" w:rsidRPr="00D4127E">
        <w:rPr>
          <w:rFonts w:ascii="宋体" w:hAnsi="宋体" w:hint="eastAsia"/>
          <w:bCs/>
          <w:szCs w:val="21"/>
        </w:rPr>
        <w:t>组，对公司五个部门进行了全要素的审核，共开出了两个不符合项，并在规定的时间内完成了整改，并对纠正措施的有效性进行了验证，不符合项已关闭。</w:t>
      </w:r>
    </w:p>
    <w:p w14:paraId="54E2C219" w14:textId="6EBF1440" w:rsidR="00C36F49" w:rsidRPr="00D4127E" w:rsidRDefault="00C36F49" w:rsidP="00D4127E">
      <w:pPr>
        <w:snapToGrid w:val="0"/>
        <w:spacing w:line="380" w:lineRule="exact"/>
        <w:rPr>
          <w:rFonts w:ascii="宋体" w:hAnsi="宋体"/>
          <w:bCs/>
          <w:szCs w:val="21"/>
        </w:rPr>
      </w:pPr>
      <w:r w:rsidRPr="00D4127E">
        <w:rPr>
          <w:rStyle w:val="FontStyle99"/>
          <w:rFonts w:ascii="宋体" w:eastAsia="宋体"/>
          <w:sz w:val="21"/>
          <w:szCs w:val="21"/>
        </w:rPr>
        <w:t>2.2管理评审情况：</w:t>
      </w:r>
      <w:r w:rsidR="00D4127E" w:rsidRPr="00D4127E">
        <w:rPr>
          <w:rFonts w:ascii="宋体" w:hAnsi="宋体" w:hint="eastAsia"/>
          <w:bCs/>
          <w:szCs w:val="21"/>
        </w:rPr>
        <w:t>企业于2021年07月10日开展了测量管理体系管理评审，会议由公司由总经理委托管理者代表徐振强汇报了体系运行情况。会议肯定了公司测量管理体系的充分性、有效性和适宜性，形成了管理评审报告，</w:t>
      </w:r>
      <w:r w:rsidRPr="00D4127E">
        <w:rPr>
          <w:rFonts w:ascii="宋体" w:hAnsi="宋体" w:hint="eastAsia"/>
          <w:bCs/>
          <w:szCs w:val="21"/>
        </w:rPr>
        <w:t>满足要求。</w:t>
      </w:r>
    </w:p>
    <w:p w14:paraId="1A3D0968" w14:textId="77777777" w:rsidR="00C36F49" w:rsidRDefault="00C36F49" w:rsidP="00C36F49">
      <w:pPr>
        <w:snapToGrid w:val="0"/>
        <w:spacing w:line="240" w:lineRule="exact"/>
        <w:rPr>
          <w:rStyle w:val="FontStyle99"/>
          <w:rFonts w:ascii="宋体" w:eastAsia="宋体"/>
          <w:color w:val="FF0000"/>
          <w:szCs w:val="21"/>
        </w:rPr>
      </w:pPr>
    </w:p>
    <w:p w14:paraId="329EA9D5" w14:textId="3CA47436" w:rsidR="00C36F49" w:rsidRPr="0084060D" w:rsidRDefault="00C36F49" w:rsidP="00C36F49">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3.为持续改进而策划的活动的进展企业对识别的重要测量过程进行了持续的控制，在去年年审以来的一</w:t>
      </w:r>
      <w:r w:rsidRPr="00CC00B9">
        <w:rPr>
          <w:rFonts w:asciiTheme="minorEastAsia" w:hAnsiTheme="minorEastAsia" w:cs="宋体" w:hint="eastAsia"/>
          <w:bCs/>
          <w:kern w:val="0"/>
          <w:szCs w:val="21"/>
        </w:rPr>
        <w:t>年，内未有新增重要测量过程。查看了企业已识别的</w:t>
      </w:r>
      <w:r w:rsidR="00CC00B9" w:rsidRPr="00CC00B9">
        <w:rPr>
          <w:rFonts w:ascii="宋体" w:hAnsi="宋体" w:hint="eastAsia"/>
          <w:szCs w:val="21"/>
        </w:rPr>
        <w:t>缸套硬度检验、内外径尺寸检验、振动筛的漆膜厚度检测及桥式起重机整机性能检验</w:t>
      </w:r>
      <w:r w:rsidRPr="00CC00B9">
        <w:rPr>
          <w:rFonts w:ascii="宋体" w:hAnsi="宋体" w:hint="eastAsia"/>
          <w:szCs w:val="21"/>
        </w:rPr>
        <w:t>等重要测量过程</w:t>
      </w:r>
      <w:r w:rsidRPr="00CC00B9">
        <w:rPr>
          <w:rFonts w:asciiTheme="minorEastAsia" w:hAnsiTheme="minorEastAsia" w:cs="宋体" w:hint="eastAsia"/>
          <w:bCs/>
          <w:kern w:val="0"/>
          <w:szCs w:val="21"/>
        </w:rPr>
        <w:t>，</w:t>
      </w:r>
      <w:r w:rsidRPr="0084060D">
        <w:rPr>
          <w:rFonts w:asciiTheme="minorEastAsia" w:hAnsiTheme="minorEastAsia" w:cs="宋体" w:hint="eastAsia"/>
          <w:bCs/>
          <w:kern w:val="0"/>
          <w:szCs w:val="21"/>
        </w:rPr>
        <w:t>抽查了重要测量过程“</w:t>
      </w:r>
      <w:r w:rsidR="0084060D" w:rsidRPr="0084060D">
        <w:rPr>
          <w:rFonts w:ascii="宋体" w:hAnsi="宋体" w:hint="eastAsia"/>
          <w:szCs w:val="21"/>
        </w:rPr>
        <w:t>振动筛漆膜厚度检测过程</w:t>
      </w:r>
      <w:r w:rsidRPr="0084060D">
        <w:rPr>
          <w:rFonts w:asciiTheme="minorEastAsia" w:hAnsiTheme="minorEastAsia" w:cs="宋体" w:hint="eastAsia"/>
          <w:bCs/>
          <w:kern w:val="0"/>
          <w:szCs w:val="21"/>
        </w:rPr>
        <w:t xml:space="preserve">”： </w:t>
      </w:r>
    </w:p>
    <w:p w14:paraId="0BE61C0F" w14:textId="64C2EBF8" w:rsidR="00C36F49" w:rsidRPr="0084060D" w:rsidRDefault="00C36F49" w:rsidP="00C36F49">
      <w:pPr>
        <w:widowControl/>
        <w:spacing w:line="380" w:lineRule="exact"/>
        <w:jc w:val="left"/>
        <w:rPr>
          <w:rFonts w:asciiTheme="minorEastAsia" w:hAnsiTheme="minorEastAsia" w:cs="宋体"/>
          <w:bCs/>
          <w:kern w:val="0"/>
          <w:szCs w:val="21"/>
        </w:rPr>
      </w:pPr>
      <w:r w:rsidRPr="0084060D">
        <w:rPr>
          <w:rFonts w:asciiTheme="minorEastAsia" w:hAnsiTheme="minorEastAsia" w:cs="宋体" w:hint="eastAsia"/>
          <w:bCs/>
          <w:kern w:val="0"/>
          <w:szCs w:val="21"/>
        </w:rPr>
        <w:t>a)计量要求的导出和验证：查</w:t>
      </w:r>
      <w:r w:rsidR="0084060D" w:rsidRPr="0084060D">
        <w:rPr>
          <w:rFonts w:asciiTheme="minorEastAsia" w:hAnsiTheme="minorEastAsia" w:cs="宋体" w:hint="eastAsia"/>
          <w:bCs/>
          <w:kern w:val="0"/>
          <w:szCs w:val="21"/>
        </w:rPr>
        <w:t>振动筛漆膜厚度检测过程</w:t>
      </w:r>
      <w:r w:rsidRPr="0084060D">
        <w:rPr>
          <w:rFonts w:hint="eastAsia"/>
        </w:rPr>
        <w:t>，计量要求导出方法正确，验证满足测量过程要求。详见附件《计量要求导出及验证记录表》</w:t>
      </w:r>
    </w:p>
    <w:p w14:paraId="15CF3076" w14:textId="478D007D" w:rsidR="00C36F49" w:rsidRPr="0084060D" w:rsidRDefault="00C36F49" w:rsidP="00C36F49">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b)测量不确定评定：查</w:t>
      </w:r>
      <w:r w:rsidR="0084060D" w:rsidRPr="0084060D">
        <w:rPr>
          <w:rFonts w:asciiTheme="minorEastAsia" w:hAnsiTheme="minorEastAsia" w:cs="宋体" w:hint="eastAsia"/>
          <w:kern w:val="0"/>
          <w:szCs w:val="21"/>
        </w:rPr>
        <w:t>振动筛漆膜厚度检测过程</w:t>
      </w:r>
      <w:r w:rsidRPr="0084060D">
        <w:rPr>
          <w:rFonts w:hint="eastAsia"/>
        </w:rPr>
        <w:t>，测量不确定度评定正确。详见附件《测量不确定度评定记录》</w:t>
      </w:r>
    </w:p>
    <w:p w14:paraId="4882DD82" w14:textId="6D374059" w:rsidR="00C36F49" w:rsidRPr="0084060D" w:rsidRDefault="00C36F49" w:rsidP="00C36F49">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c)有效性确认：查</w:t>
      </w:r>
      <w:r w:rsidR="0084060D" w:rsidRPr="0084060D">
        <w:rPr>
          <w:rFonts w:asciiTheme="minorEastAsia" w:hAnsiTheme="minorEastAsia" w:cs="宋体" w:hint="eastAsia"/>
          <w:kern w:val="0"/>
          <w:szCs w:val="21"/>
        </w:rPr>
        <w:t>振动筛漆膜厚度检测过程</w:t>
      </w:r>
      <w:r w:rsidRPr="0084060D">
        <w:rPr>
          <w:rFonts w:hint="eastAsia"/>
        </w:rPr>
        <w:t>，采用比对法进行有效性确认，满足要求。详见附件《测量过程有效性确认记录》</w:t>
      </w:r>
    </w:p>
    <w:p w14:paraId="5F78985F" w14:textId="275154EE" w:rsidR="00C36F49" w:rsidRPr="0084060D" w:rsidRDefault="00C36F49" w:rsidP="00C36F49">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lastRenderedPageBreak/>
        <w:t>d)测量过程的控制：查</w:t>
      </w:r>
      <w:r w:rsidR="0084060D" w:rsidRPr="0084060D">
        <w:rPr>
          <w:rFonts w:asciiTheme="minorEastAsia" w:hAnsiTheme="minorEastAsia" w:cs="宋体" w:hint="eastAsia"/>
          <w:bCs/>
          <w:kern w:val="0"/>
          <w:szCs w:val="21"/>
        </w:rPr>
        <w:t>振动筛漆膜厚度检测过程</w:t>
      </w:r>
      <w:r w:rsidRPr="0084060D">
        <w:rPr>
          <w:rFonts w:hint="eastAsia"/>
        </w:rPr>
        <w:t>，编制了控制规范，对测量人员、测量设备、测量环境进行控制，满足要求。详见附件《测量过程控制抽查表》</w:t>
      </w:r>
    </w:p>
    <w:p w14:paraId="307A4DAD" w14:textId="4551C218" w:rsidR="00C36F49" w:rsidRPr="0084060D" w:rsidRDefault="00C36F49" w:rsidP="00C36F49">
      <w:pPr>
        <w:widowControl/>
        <w:spacing w:line="380" w:lineRule="exact"/>
        <w:rPr>
          <w:rFonts w:asciiTheme="minorEastAsia" w:hAnsiTheme="minorEastAsia" w:cs="宋体"/>
          <w:kern w:val="0"/>
          <w:szCs w:val="21"/>
        </w:rPr>
      </w:pPr>
      <w:r w:rsidRPr="0084060D">
        <w:rPr>
          <w:rFonts w:asciiTheme="minorEastAsia" w:hAnsiTheme="minorEastAsia" w:cs="宋体" w:hint="eastAsia"/>
          <w:kern w:val="0"/>
          <w:szCs w:val="21"/>
        </w:rPr>
        <w:t>e)测量过程的监视：查</w:t>
      </w:r>
      <w:r w:rsidR="0084060D" w:rsidRPr="0084060D">
        <w:rPr>
          <w:rFonts w:asciiTheme="minorEastAsia" w:hAnsiTheme="minorEastAsia" w:cs="宋体" w:hint="eastAsia"/>
          <w:bCs/>
          <w:kern w:val="0"/>
          <w:szCs w:val="21"/>
        </w:rPr>
        <w:t>振动筛漆膜厚度检测过程</w:t>
      </w:r>
      <w:r w:rsidRPr="0084060D">
        <w:rPr>
          <w:rFonts w:hint="eastAsia"/>
        </w:rPr>
        <w:t>，</w:t>
      </w:r>
      <w:r w:rsidRPr="0084060D">
        <w:rPr>
          <w:rFonts w:asciiTheme="minorEastAsia" w:hAnsiTheme="minorEastAsia" w:cs="宋体" w:hint="eastAsia"/>
          <w:kern w:val="0"/>
          <w:szCs w:val="21"/>
        </w:rPr>
        <w:t>采用统计技术进行控制和监视测量过程。详见《测量过程监视记录及控制图》</w:t>
      </w:r>
    </w:p>
    <w:p w14:paraId="5F02C588" w14:textId="3A03D18B" w:rsidR="00C36F49" w:rsidRPr="00C36F49" w:rsidRDefault="00C36F49" w:rsidP="00C36F49">
      <w:pPr>
        <w:widowControl/>
        <w:spacing w:line="380" w:lineRule="exact"/>
        <w:rPr>
          <w:szCs w:val="21"/>
        </w:rPr>
      </w:pPr>
      <w:r w:rsidRPr="00C36F49">
        <w:rPr>
          <w:rFonts w:asciiTheme="minorEastAsia" w:hAnsiTheme="minorEastAsia" w:cs="宋体" w:hint="eastAsia"/>
          <w:kern w:val="0"/>
          <w:szCs w:val="21"/>
        </w:rPr>
        <w:t>f)测量设备的溯源：</w:t>
      </w:r>
      <w:r w:rsidRPr="00C36F49">
        <w:rPr>
          <w:rFonts w:ascii="宋体" w:eastAsia="宋体" w:hAnsi="宋体" w:hint="eastAsia"/>
          <w:bCs/>
          <w:szCs w:val="21"/>
        </w:rPr>
        <w:t>企业未建立最高标准，企业测量设备全部送中国航发南方工业有限公司计量实验室校准</w:t>
      </w:r>
      <w:r w:rsidRPr="00C36F49">
        <w:rPr>
          <w:rFonts w:hint="eastAsia"/>
          <w:szCs w:val="21"/>
        </w:rPr>
        <w:t>。抽查</w:t>
      </w:r>
      <w:r w:rsidRPr="00C36F49">
        <w:rPr>
          <w:szCs w:val="21"/>
        </w:rPr>
        <w:t>6</w:t>
      </w:r>
      <w:r w:rsidRPr="00C36F49">
        <w:rPr>
          <w:rFonts w:hint="eastAsia"/>
          <w:szCs w:val="21"/>
        </w:rPr>
        <w:t>份测量设备校准证书，溯源满足要求。详见《测量设备溯源检查表》</w:t>
      </w:r>
    </w:p>
    <w:p w14:paraId="0860CA87" w14:textId="77777777" w:rsidR="00C36F49" w:rsidRDefault="00C36F49" w:rsidP="00C36F49">
      <w:pPr>
        <w:widowControl/>
        <w:spacing w:line="240" w:lineRule="exact"/>
        <w:rPr>
          <w:color w:val="FF0000"/>
          <w:szCs w:val="21"/>
        </w:rPr>
      </w:pPr>
    </w:p>
    <w:p w14:paraId="04464189" w14:textId="77777777" w:rsidR="00C36F49" w:rsidRDefault="00C36F49" w:rsidP="00C36F49">
      <w:pPr>
        <w:widowControl/>
        <w:spacing w:line="380" w:lineRule="exact"/>
        <w:rPr>
          <w:szCs w:val="21"/>
        </w:rPr>
      </w:pPr>
      <w:r>
        <w:rPr>
          <w:szCs w:val="21"/>
        </w:rPr>
        <w:t>4.</w:t>
      </w:r>
      <w:r>
        <w:rPr>
          <w:rFonts w:hint="eastAsia"/>
          <w:szCs w:val="21"/>
        </w:rPr>
        <w:t>能源管理情况：</w:t>
      </w:r>
    </w:p>
    <w:p w14:paraId="1FB43C2B" w14:textId="4D6EC86B" w:rsidR="00C36F49" w:rsidRPr="00D4127E" w:rsidRDefault="00D4127E" w:rsidP="00D4127E">
      <w:pPr>
        <w:widowControl/>
        <w:spacing w:line="380" w:lineRule="exact"/>
        <w:ind w:firstLineChars="200" w:firstLine="420"/>
        <w:rPr>
          <w:szCs w:val="21"/>
        </w:rPr>
      </w:pPr>
      <w:r w:rsidRPr="00D4127E">
        <w:rPr>
          <w:rFonts w:hint="eastAsia"/>
          <w:szCs w:val="21"/>
        </w:rPr>
        <w:t>企业规模较小，主要耗能为电、水；进厂电能表一只，准确度等级</w:t>
      </w:r>
      <w:r w:rsidRPr="00D4127E">
        <w:rPr>
          <w:rFonts w:hint="eastAsia"/>
          <w:szCs w:val="21"/>
        </w:rPr>
        <w:t>1</w:t>
      </w:r>
      <w:r w:rsidRPr="00D4127E">
        <w:rPr>
          <w:rFonts w:hint="eastAsia"/>
          <w:szCs w:val="21"/>
        </w:rPr>
        <w:t>级；进厂水表一只，准确度</w:t>
      </w:r>
      <w:r w:rsidRPr="00D4127E">
        <w:rPr>
          <w:rFonts w:hint="eastAsia"/>
          <w:szCs w:val="21"/>
        </w:rPr>
        <w:t>2</w:t>
      </w:r>
      <w:r w:rsidRPr="00D4127E">
        <w:rPr>
          <w:rFonts w:hint="eastAsia"/>
          <w:szCs w:val="21"/>
        </w:rPr>
        <w:t>级，满足标准要求，年耗水</w:t>
      </w:r>
      <w:r w:rsidRPr="00D4127E">
        <w:rPr>
          <w:rFonts w:hint="eastAsia"/>
          <w:szCs w:val="21"/>
        </w:rPr>
        <w:t>360t,</w:t>
      </w:r>
      <w:r w:rsidRPr="00D4127E">
        <w:rPr>
          <w:rFonts w:hint="eastAsia"/>
          <w:szCs w:val="21"/>
        </w:rPr>
        <w:t>耗电</w:t>
      </w:r>
      <w:r w:rsidRPr="00D4127E">
        <w:rPr>
          <w:rFonts w:hint="eastAsia"/>
          <w:szCs w:val="21"/>
        </w:rPr>
        <w:t>24500kW.h</w:t>
      </w:r>
      <w:r w:rsidRPr="00D4127E">
        <w:rPr>
          <w:rFonts w:hint="eastAsia"/>
          <w:szCs w:val="21"/>
        </w:rPr>
        <w:t>，合计耗能</w:t>
      </w:r>
      <w:r w:rsidRPr="00D4127E">
        <w:rPr>
          <w:rFonts w:hint="eastAsia"/>
          <w:szCs w:val="21"/>
        </w:rPr>
        <w:t>488.9tce</w:t>
      </w:r>
      <w:r w:rsidRPr="00D4127E">
        <w:rPr>
          <w:rFonts w:hint="eastAsia"/>
          <w:szCs w:val="21"/>
        </w:rPr>
        <w:t>，不是重点耗能企业。</w:t>
      </w:r>
    </w:p>
    <w:p w14:paraId="2E0B8F22" w14:textId="77777777" w:rsidR="00D4127E" w:rsidRDefault="00D4127E" w:rsidP="00D4127E">
      <w:pPr>
        <w:widowControl/>
        <w:spacing w:line="240" w:lineRule="exact"/>
        <w:ind w:firstLineChars="200" w:firstLine="420"/>
        <w:rPr>
          <w:rFonts w:ascii="宋体" w:eastAsia="宋体" w:hAnsi="宋体"/>
          <w:bCs/>
          <w:szCs w:val="21"/>
        </w:rPr>
      </w:pPr>
    </w:p>
    <w:p w14:paraId="60750DA5" w14:textId="77777777" w:rsidR="00C36F49" w:rsidRDefault="00C36F49" w:rsidP="00C36F49">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14:paraId="6517E6D8" w14:textId="5F934312" w:rsidR="00C36F49" w:rsidRPr="00C36F49" w:rsidRDefault="00C36F49" w:rsidP="00EE3A22">
      <w:pPr>
        <w:widowControl/>
        <w:spacing w:line="380" w:lineRule="exact"/>
        <w:ind w:firstLineChars="200" w:firstLine="420"/>
      </w:pPr>
      <w:proofErr w:type="gramStart"/>
      <w:r>
        <w:rPr>
          <w:rFonts w:hint="eastAsia"/>
        </w:rPr>
        <w:t>上年对</w:t>
      </w:r>
      <w:proofErr w:type="gramEnd"/>
      <w:r>
        <w:rPr>
          <w:rFonts w:hint="eastAsia"/>
        </w:rPr>
        <w:t>企业审核中发现的一个不符合项：</w:t>
      </w:r>
      <w:r w:rsidRPr="00C36F49">
        <w:rPr>
          <w:rFonts w:hint="eastAsia"/>
        </w:rPr>
        <w:t>检查企业生产现场：新购一台等离子切割机，配备的两台加工测量软件（</w:t>
      </w:r>
      <w:r w:rsidRPr="00C36F49">
        <w:rPr>
          <w:rFonts w:hint="eastAsia"/>
        </w:rPr>
        <w:t xml:space="preserve"> FLSK-F2100B\FLMC-F2300A</w:t>
      </w:r>
      <w:r w:rsidRPr="00C36F49">
        <w:rPr>
          <w:rFonts w:hint="eastAsia"/>
        </w:rPr>
        <w:t>）未列入测量</w:t>
      </w:r>
      <w:proofErr w:type="gramStart"/>
      <w:r w:rsidRPr="00C36F49">
        <w:rPr>
          <w:rFonts w:hint="eastAsia"/>
        </w:rPr>
        <w:t>软件台</w:t>
      </w:r>
      <w:proofErr w:type="gramEnd"/>
      <w:r w:rsidRPr="00C36F49">
        <w:rPr>
          <w:rFonts w:hint="eastAsia"/>
        </w:rPr>
        <w:t>帐管理，不符合审核准则条款</w:t>
      </w:r>
      <w:r w:rsidRPr="00C36F49">
        <w:t>GB/T 19022-2003</w:t>
      </w:r>
      <w:r w:rsidRPr="00C36F49">
        <w:rPr>
          <w:rFonts w:hint="eastAsia"/>
        </w:rPr>
        <w:t>标准的</w:t>
      </w:r>
      <w:r w:rsidRPr="00C36F49">
        <w:t>6.2.2</w:t>
      </w:r>
      <w:r w:rsidRPr="00C36F49">
        <w:rPr>
          <w:rFonts w:hint="eastAsia"/>
        </w:rPr>
        <w:t>条款记录。</w:t>
      </w:r>
    </w:p>
    <w:p w14:paraId="02DD1882" w14:textId="74D918F9" w:rsidR="00C36F49" w:rsidRPr="00D4127E" w:rsidRDefault="00C36F49" w:rsidP="00C36F49">
      <w:pPr>
        <w:widowControl/>
        <w:spacing w:line="380" w:lineRule="exact"/>
        <w:ind w:firstLineChars="200" w:firstLine="420"/>
      </w:pPr>
      <w:r w:rsidRPr="00D4127E">
        <w:rPr>
          <w:rFonts w:hint="eastAsia"/>
        </w:rPr>
        <w:t>企业采取了纠正措施：</w:t>
      </w:r>
      <w:r w:rsidR="00D4127E" w:rsidRPr="00D4127E">
        <w:rPr>
          <w:rFonts w:hint="eastAsia"/>
        </w:rPr>
        <w:t>企业采取了纠正措施：提供了《测量软件确认清单》，测量软件共</w:t>
      </w:r>
      <w:r w:rsidR="00D4127E" w:rsidRPr="00D4127E">
        <w:rPr>
          <w:rFonts w:hint="eastAsia"/>
        </w:rPr>
        <w:t xml:space="preserve">8 </w:t>
      </w:r>
      <w:r w:rsidR="00D4127E" w:rsidRPr="00D4127E">
        <w:rPr>
          <w:rFonts w:hint="eastAsia"/>
        </w:rPr>
        <w:t>件，确认日期</w:t>
      </w:r>
      <w:r w:rsidR="00D4127E" w:rsidRPr="00D4127E">
        <w:rPr>
          <w:rFonts w:hint="eastAsia"/>
        </w:rPr>
        <w:t>2020</w:t>
      </w:r>
      <w:r w:rsidR="00D4127E" w:rsidRPr="00D4127E">
        <w:rPr>
          <w:rFonts w:hint="eastAsia"/>
        </w:rPr>
        <w:t>年</w:t>
      </w:r>
      <w:r w:rsidR="00D4127E" w:rsidRPr="00D4127E">
        <w:rPr>
          <w:rFonts w:hint="eastAsia"/>
        </w:rPr>
        <w:t>10</w:t>
      </w:r>
      <w:r w:rsidR="00D4127E" w:rsidRPr="00D4127E">
        <w:rPr>
          <w:rFonts w:hint="eastAsia"/>
        </w:rPr>
        <w:t>月</w:t>
      </w:r>
      <w:r w:rsidR="00D4127E" w:rsidRPr="00D4127E">
        <w:rPr>
          <w:rFonts w:hint="eastAsia"/>
        </w:rPr>
        <w:t>07</w:t>
      </w:r>
      <w:r w:rsidR="00D4127E" w:rsidRPr="00D4127E">
        <w:rPr>
          <w:rFonts w:hint="eastAsia"/>
        </w:rPr>
        <w:t>日，确认人质检部黄国伟，确认周期一年，</w:t>
      </w:r>
      <w:r w:rsidR="00EE3A22">
        <w:rPr>
          <w:rFonts w:hint="eastAsia"/>
        </w:rPr>
        <w:t>确认结果合格，</w:t>
      </w:r>
      <w:r w:rsidR="00D4127E" w:rsidRPr="00D4127E">
        <w:rPr>
          <w:rFonts w:hint="eastAsia"/>
        </w:rPr>
        <w:t>满足要求。</w:t>
      </w:r>
      <w:r w:rsidR="00D4127E" w:rsidRPr="00D4127E">
        <w:rPr>
          <w:rFonts w:hint="eastAsia"/>
        </w:rPr>
        <w:t xml:space="preserve"> </w:t>
      </w:r>
      <w:r w:rsidRPr="00D4127E">
        <w:t xml:space="preserve">       </w:t>
      </w:r>
    </w:p>
    <w:p w14:paraId="7701DE88" w14:textId="3EE349C2" w:rsidR="00C36F49" w:rsidRDefault="00C36F49" w:rsidP="00C36F49">
      <w:pPr>
        <w:widowControl/>
        <w:spacing w:line="380" w:lineRule="exact"/>
        <w:ind w:firstLineChars="200" w:firstLine="420"/>
        <w:rPr>
          <w:rFonts w:ascii="宋体" w:hAnsi="宋体" w:cs="宋体"/>
          <w:bCs/>
          <w:color w:val="FF0000"/>
          <w:kern w:val="0"/>
          <w:szCs w:val="21"/>
        </w:rPr>
      </w:pPr>
      <w:r>
        <w:rPr>
          <w:rFonts w:hint="eastAsia"/>
        </w:rPr>
        <w:t>上年审核确定的一个</w:t>
      </w:r>
      <w:proofErr w:type="gramStart"/>
      <w:r>
        <w:rPr>
          <w:rFonts w:hint="eastAsia"/>
        </w:rPr>
        <w:t>次要不</w:t>
      </w:r>
      <w:proofErr w:type="gramEnd"/>
      <w:r>
        <w:rPr>
          <w:rFonts w:hint="eastAsia"/>
        </w:rPr>
        <w:t>符合项，经审核组本次现场审核，通过对纠正措施工作的实施、完成情况跟踪及有效性进行现场查验，确认采取措施有效。以上不符合项已整改完成，同意关闭。</w:t>
      </w:r>
      <w:r>
        <w:t xml:space="preserve">  </w:t>
      </w:r>
      <w:r>
        <w:rPr>
          <w:color w:val="FF0000"/>
        </w:rPr>
        <w:t xml:space="preserve">  </w:t>
      </w:r>
    </w:p>
    <w:p w14:paraId="1DC3072A" w14:textId="77777777" w:rsidR="00C36F49" w:rsidRDefault="00C36F49" w:rsidP="00C36F49">
      <w:pPr>
        <w:widowControl/>
        <w:spacing w:line="240" w:lineRule="exact"/>
        <w:rPr>
          <w:rFonts w:asciiTheme="minorEastAsia" w:hAnsiTheme="minorEastAsia" w:cs="宋体"/>
          <w:color w:val="FF0000"/>
          <w:kern w:val="0"/>
          <w:szCs w:val="21"/>
        </w:rPr>
      </w:pPr>
    </w:p>
    <w:p w14:paraId="5DF6951F" w14:textId="77777777" w:rsidR="00C36F49" w:rsidRDefault="00C36F49" w:rsidP="00C36F49">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57C3AF4F" w14:textId="77777777" w:rsidR="00C36F49" w:rsidRDefault="00C36F49" w:rsidP="00C36F49">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14:paraId="09295CDE" w14:textId="77777777" w:rsidR="00C36F49" w:rsidRDefault="00C36F49" w:rsidP="00C36F49">
      <w:pPr>
        <w:widowControl/>
        <w:spacing w:line="240" w:lineRule="exact"/>
        <w:ind w:firstLineChars="200" w:firstLine="420"/>
        <w:rPr>
          <w:rFonts w:ascii="宋体" w:hAnsi="宋体" w:cs="宋体"/>
          <w:bCs/>
          <w:color w:val="FF0000"/>
          <w:kern w:val="0"/>
          <w:szCs w:val="21"/>
        </w:rPr>
      </w:pPr>
    </w:p>
    <w:p w14:paraId="12DC6B18" w14:textId="77777777" w:rsidR="00C36F49" w:rsidRPr="00124421" w:rsidRDefault="00C36F49" w:rsidP="00C36F49">
      <w:pPr>
        <w:widowControl/>
        <w:numPr>
          <w:ilvl w:val="0"/>
          <w:numId w:val="4"/>
        </w:numPr>
        <w:spacing w:line="380" w:lineRule="exact"/>
        <w:rPr>
          <w:rFonts w:asciiTheme="minorEastAsia" w:hAnsiTheme="minorEastAsia" w:cs="宋体"/>
          <w:bCs/>
          <w:kern w:val="0"/>
          <w:szCs w:val="21"/>
        </w:rPr>
      </w:pPr>
      <w:r w:rsidRPr="00124421">
        <w:rPr>
          <w:rFonts w:asciiTheme="minorEastAsia" w:hAnsiTheme="minorEastAsia" w:hint="eastAsia"/>
          <w:bCs/>
          <w:szCs w:val="21"/>
        </w:rPr>
        <w:t>测量管理体系在实现获证客户目标方面的有效性及持续的运作控制</w:t>
      </w:r>
      <w:r w:rsidRPr="00124421">
        <w:rPr>
          <w:rFonts w:asciiTheme="minorEastAsia" w:hAnsiTheme="minorEastAsia" w:cs="宋体" w:hint="eastAsia"/>
          <w:bCs/>
          <w:kern w:val="0"/>
          <w:szCs w:val="21"/>
        </w:rPr>
        <w:t>情况：</w:t>
      </w:r>
    </w:p>
    <w:p w14:paraId="03BD87C1" w14:textId="2DA67B2C" w:rsidR="00124421" w:rsidRDefault="00D4127E" w:rsidP="00D4127E">
      <w:pPr>
        <w:widowControl/>
        <w:spacing w:line="380" w:lineRule="exact"/>
        <w:ind w:firstLineChars="200" w:firstLine="420"/>
        <w:rPr>
          <w:rFonts w:ascii="宋体" w:eastAsia="宋体" w:hAnsi="宋体"/>
          <w:bCs/>
          <w:szCs w:val="21"/>
        </w:rPr>
      </w:pPr>
      <w:r w:rsidRPr="00D4127E">
        <w:rPr>
          <w:rFonts w:ascii="宋体" w:eastAsia="宋体" w:hAnsi="宋体" w:hint="eastAsia"/>
          <w:bCs/>
          <w:szCs w:val="21"/>
        </w:rPr>
        <w:t>查《测量管理体系手册》规定了公司的计量方针及五项质量目标 ，并已下发到体系覆盖的相关部门，分解到各部门，质检部负责组织各部门质量目标的实施，并对各部门落实质量目标进行督促检查，2021年质量目标按规定的内容和时间进行统计考核，查2021年（1-2）季度的计量工作质量目标统计情况，完成情况较好。</w:t>
      </w:r>
    </w:p>
    <w:p w14:paraId="66D0071F" w14:textId="77777777" w:rsidR="00D4127E" w:rsidRPr="00124421" w:rsidRDefault="00D4127E" w:rsidP="00D4127E">
      <w:pPr>
        <w:widowControl/>
        <w:spacing w:line="240" w:lineRule="exact"/>
        <w:ind w:firstLineChars="200" w:firstLine="420"/>
        <w:rPr>
          <w:rFonts w:ascii="宋体" w:eastAsia="宋体" w:hAnsi="宋体"/>
          <w:bCs/>
          <w:szCs w:val="21"/>
        </w:rPr>
      </w:pPr>
    </w:p>
    <w:p w14:paraId="1BCD5316" w14:textId="77777777" w:rsidR="00C36F49" w:rsidRDefault="00C36F49" w:rsidP="00C36F49">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2EF92A24" w14:textId="641D81B4" w:rsidR="00C36F49" w:rsidRPr="00C36F49" w:rsidRDefault="00C36F49" w:rsidP="00C36F49">
      <w:pPr>
        <w:widowControl/>
        <w:spacing w:line="380" w:lineRule="exact"/>
        <w:ind w:firstLineChars="200" w:firstLine="420"/>
        <w:rPr>
          <w:rFonts w:asciiTheme="minorEastAsia" w:hAnsiTheme="minorEastAsia"/>
          <w:bCs/>
          <w:szCs w:val="21"/>
        </w:rPr>
      </w:pPr>
      <w:r w:rsidRPr="00C36F49">
        <w:rPr>
          <w:rFonts w:asciiTheme="minorEastAsia" w:hAnsiTheme="minorEastAsia" w:hint="eastAsia"/>
          <w:bCs/>
          <w:szCs w:val="21"/>
        </w:rPr>
        <w:t>企业的资质及组织机构无任何变更。</w:t>
      </w:r>
    </w:p>
    <w:p w14:paraId="27D274EE" w14:textId="77777777" w:rsidR="00C36F49" w:rsidRDefault="00C36F49" w:rsidP="00EE3A22">
      <w:pPr>
        <w:widowControl/>
        <w:spacing w:line="240" w:lineRule="exact"/>
        <w:ind w:firstLineChars="200" w:firstLine="420"/>
        <w:rPr>
          <w:rFonts w:asciiTheme="minorEastAsia" w:hAnsiTheme="minorEastAsia"/>
          <w:bCs/>
          <w:color w:val="FF0000"/>
          <w:szCs w:val="21"/>
        </w:rPr>
      </w:pPr>
    </w:p>
    <w:p w14:paraId="4FDC9DBC" w14:textId="77777777" w:rsidR="00C36F49" w:rsidRDefault="00C36F49" w:rsidP="00C36F49">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5D9C15E1" w14:textId="77777777" w:rsidR="00C36F49" w:rsidRDefault="00C36F49" w:rsidP="00C36F49">
      <w:pPr>
        <w:widowControl/>
        <w:spacing w:line="380" w:lineRule="exact"/>
        <w:ind w:firstLine="431"/>
        <w:rPr>
          <w:rFonts w:ascii="宋体" w:hAnsi="宋体" w:cs="宋体"/>
          <w:kern w:val="0"/>
          <w:szCs w:val="21"/>
        </w:rPr>
      </w:pPr>
      <w:r>
        <w:rPr>
          <w:rFonts w:ascii="宋体" w:hAnsi="宋体" w:cs="宋体" w:hint="eastAsia"/>
          <w:kern w:val="0"/>
          <w:szCs w:val="21"/>
        </w:rPr>
        <w:lastRenderedPageBreak/>
        <w:t>公司</w:t>
      </w:r>
      <w:proofErr w:type="gramStart"/>
      <w:r>
        <w:rPr>
          <w:rFonts w:ascii="宋体" w:hAnsi="宋体" w:cs="宋体" w:hint="eastAsia"/>
          <w:kern w:val="0"/>
          <w:szCs w:val="21"/>
        </w:rPr>
        <w:t>对标志</w:t>
      </w:r>
      <w:proofErr w:type="gramEnd"/>
      <w:r>
        <w:rPr>
          <w:rFonts w:ascii="宋体" w:hAnsi="宋体" w:cs="宋体" w:hint="eastAsia"/>
          <w:kern w:val="0"/>
          <w:szCs w:val="21"/>
        </w:rPr>
        <w:t>的使用，符合相关标准和规定。公司测量管理体系的认证证书主要企业形象广告宣传及产品招投标。</w:t>
      </w:r>
    </w:p>
    <w:p w14:paraId="480037BF" w14:textId="77777777" w:rsidR="00C36F49" w:rsidRDefault="00C36F49" w:rsidP="00C36F49">
      <w:pPr>
        <w:widowControl/>
        <w:spacing w:line="240" w:lineRule="exact"/>
        <w:ind w:firstLine="431"/>
        <w:rPr>
          <w:rFonts w:asciiTheme="minorEastAsia" w:hAnsiTheme="minorEastAsia" w:cs="宋体"/>
          <w:bCs/>
          <w:color w:val="FF0000"/>
          <w:kern w:val="0"/>
          <w:szCs w:val="21"/>
        </w:rPr>
      </w:pPr>
    </w:p>
    <w:p w14:paraId="4B678083" w14:textId="19EE4929" w:rsidR="00C36F49" w:rsidRPr="00BA1E94" w:rsidRDefault="00C36F49" w:rsidP="00C36F49">
      <w:pPr>
        <w:widowControl/>
        <w:spacing w:line="380" w:lineRule="exact"/>
        <w:rPr>
          <w:rFonts w:asciiTheme="minorEastAsia" w:hAnsiTheme="minorEastAsia" w:cs="宋体"/>
          <w:bCs/>
          <w:kern w:val="0"/>
          <w:szCs w:val="21"/>
        </w:rPr>
      </w:pPr>
      <w:r w:rsidRPr="00BA1E94">
        <w:rPr>
          <w:rFonts w:asciiTheme="minorEastAsia" w:hAnsiTheme="minorEastAsia" w:cs="宋体" w:hint="eastAsia"/>
          <w:bCs/>
          <w:kern w:val="0"/>
          <w:szCs w:val="21"/>
        </w:rPr>
        <w:t>10.</w:t>
      </w:r>
      <w:r w:rsidRPr="00BA1E94">
        <w:rPr>
          <w:rFonts w:ascii="宋体" w:hAnsi="宋体" w:hint="eastAsia"/>
          <w:szCs w:val="21"/>
        </w:rPr>
        <w:t xml:space="preserve"> 本次审核未发现不符合情况。</w:t>
      </w:r>
    </w:p>
    <w:p w14:paraId="693F767B" w14:textId="77777777" w:rsidR="00C36F49" w:rsidRDefault="00C36F49" w:rsidP="00C36F49">
      <w:pPr>
        <w:widowControl/>
        <w:spacing w:line="240" w:lineRule="exact"/>
        <w:ind w:firstLine="431"/>
        <w:rPr>
          <w:rFonts w:asciiTheme="minorEastAsia" w:hAnsiTheme="minorEastAsia" w:cs="宋体"/>
          <w:bCs/>
          <w:color w:val="FF0000"/>
          <w:kern w:val="0"/>
          <w:szCs w:val="21"/>
        </w:rPr>
      </w:pPr>
    </w:p>
    <w:p w14:paraId="42B131FD" w14:textId="77777777" w:rsidR="00C36F49" w:rsidRDefault="00C36F49" w:rsidP="00C36F49">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14:paraId="22D78091" w14:textId="1F716DFF" w:rsidR="00C36F49" w:rsidRDefault="00C36F49" w:rsidP="00C36F49">
      <w:pPr>
        <w:snapToGrid w:val="0"/>
        <w:spacing w:line="400" w:lineRule="exact"/>
        <w:ind w:rightChars="-244" w:right="-512" w:firstLineChars="200" w:firstLine="400"/>
        <w:rPr>
          <w:rFonts w:ascii="宋体" w:hAnsi="宋体"/>
          <w:szCs w:val="21"/>
        </w:rPr>
      </w:pPr>
      <w:r>
        <w:rPr>
          <w:rStyle w:val="FontStyle137"/>
          <w:rFonts w:ascii="宋体" w:eastAsia="宋体" w:hAnsi="宋体"/>
          <w:szCs w:val="21"/>
        </w:rPr>
        <w:t>通过2021年08月29日，对</w:t>
      </w:r>
      <w:r>
        <w:rPr>
          <w:rFonts w:hint="eastAsia"/>
        </w:rPr>
        <w:t>河南中正石油起重机械有限公司</w:t>
      </w:r>
      <w:r>
        <w:rPr>
          <w:rStyle w:val="FontStyle137"/>
          <w:rFonts w:ascii="宋体" w:eastAsia="宋体" w:hAnsi="宋体"/>
          <w:szCs w:val="21"/>
        </w:rPr>
        <w:t>监督审核</w:t>
      </w:r>
      <w:r>
        <w:rPr>
          <w:rFonts w:asciiTheme="minorEastAsia" w:hAnsiTheme="minorEastAsia" w:hint="eastAsia"/>
          <w:bCs/>
          <w:szCs w:val="21"/>
        </w:rPr>
        <w:t>.验证了公司在去年年审以来的一年内，测量管理体系运作情况，</w:t>
      </w:r>
      <w:r>
        <w:rPr>
          <w:rFonts w:ascii="宋体" w:hAnsi="宋体" w:hint="eastAsia"/>
          <w:szCs w:val="21"/>
        </w:rPr>
        <w:t>公司领导重视体系运行和管理，体系文件得到有效实施，企业管理规范，无新增</w:t>
      </w:r>
      <w:r w:rsidR="00DF1810">
        <w:rPr>
          <w:rFonts w:ascii="宋体" w:hAnsi="宋体" w:hint="eastAsia"/>
          <w:szCs w:val="21"/>
        </w:rPr>
        <w:t>重要</w:t>
      </w:r>
      <w:r>
        <w:rPr>
          <w:rFonts w:ascii="宋体" w:hAnsi="宋体" w:hint="eastAsia"/>
          <w:szCs w:val="21"/>
        </w:rPr>
        <w:t>测量过程，检查了已识别的重要测量过</w:t>
      </w:r>
      <w:r w:rsidRPr="00D4127E">
        <w:rPr>
          <w:rFonts w:ascii="宋体" w:hAnsi="宋体" w:hint="eastAsia"/>
          <w:szCs w:val="21"/>
        </w:rPr>
        <w:t>程：</w:t>
      </w:r>
      <w:r w:rsidR="0084060D" w:rsidRPr="00D4127E">
        <w:rPr>
          <w:rFonts w:ascii="宋体" w:hAnsi="宋体" w:hint="eastAsia"/>
          <w:szCs w:val="21"/>
        </w:rPr>
        <w:t>振动筛漆膜厚度检测过程</w:t>
      </w:r>
      <w:r w:rsidRPr="00D4127E">
        <w:rPr>
          <w:rFonts w:ascii="宋体" w:hAnsi="宋体" w:hint="eastAsia"/>
          <w:szCs w:val="21"/>
        </w:rPr>
        <w:t>，</w:t>
      </w:r>
      <w:r>
        <w:rPr>
          <w:rFonts w:ascii="宋体" w:hAnsi="宋体" w:hint="eastAsia"/>
          <w:szCs w:val="21"/>
        </w:rPr>
        <w:t>测量过程受控、监视方法正确有效，重要测量人员能力受控，测量设备、测量环境、测量软件、测量记录及外部供方管理等各项工作。综上所述，审核组认为</w:t>
      </w:r>
      <w:r>
        <w:rPr>
          <w:rFonts w:hint="eastAsia"/>
        </w:rPr>
        <w:t>河南中正石油起重机械有限公司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406C035B" w14:textId="77777777" w:rsidR="00C36F49" w:rsidRDefault="00C36F49" w:rsidP="00C36F49">
      <w:pPr>
        <w:widowControl/>
        <w:spacing w:line="276" w:lineRule="auto"/>
        <w:rPr>
          <w:rFonts w:ascii="宋体" w:eastAsia="宋体" w:hAnsi="宋体" w:cs="宋体"/>
          <w:b/>
          <w:bCs/>
          <w:color w:val="FF0000"/>
          <w:kern w:val="0"/>
          <w:szCs w:val="28"/>
        </w:rPr>
      </w:pPr>
    </w:p>
    <w:p w14:paraId="0AC99B3F" w14:textId="09AEDD10" w:rsidR="00C36F49" w:rsidRDefault="00C36F49" w:rsidP="00C36F49">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0288" behindDoc="0" locked="0" layoutInCell="1" allowOverlap="1" wp14:anchorId="4741BC48" wp14:editId="576CF2E3">
            <wp:simplePos x="0" y="0"/>
            <wp:positionH relativeFrom="column">
              <wp:posOffset>1608455</wp:posOffset>
            </wp:positionH>
            <wp:positionV relativeFrom="paragraph">
              <wp:posOffset>229870</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355638D" w14:textId="7874F207" w:rsidR="00C36F49" w:rsidRDefault="00C36F49" w:rsidP="00C36F49">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期：2021.08.2</w:t>
      </w:r>
      <w:r>
        <w:rPr>
          <w:rFonts w:ascii="宋体" w:eastAsia="宋体" w:hAnsi="宋体" w:cs="宋体"/>
          <w:kern w:val="0"/>
          <w:szCs w:val="21"/>
        </w:rPr>
        <w:t>9</w:t>
      </w:r>
    </w:p>
    <w:p w14:paraId="2DD903BF" w14:textId="77777777" w:rsidR="00C36F49" w:rsidRDefault="00C36F49" w:rsidP="00C36F49">
      <w:pPr>
        <w:widowControl/>
        <w:spacing w:line="360" w:lineRule="auto"/>
        <w:jc w:val="left"/>
        <w:rPr>
          <w:rFonts w:ascii="宋体" w:hAnsi="宋体" w:cs="宋体"/>
          <w:kern w:val="0"/>
          <w:szCs w:val="21"/>
        </w:rPr>
      </w:pPr>
    </w:p>
    <w:p w14:paraId="79718309" w14:textId="44249B73" w:rsidR="00C36F49" w:rsidRDefault="00C36F49" w:rsidP="00C36F49">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61312" behindDoc="0" locked="0" layoutInCell="1" allowOverlap="1" wp14:anchorId="3FE0FC95" wp14:editId="30017CFC">
            <wp:simplePos x="0" y="0"/>
            <wp:positionH relativeFrom="column">
              <wp:posOffset>1513205</wp:posOffset>
            </wp:positionH>
            <wp:positionV relativeFrom="paragraph">
              <wp:posOffset>175895</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 xml:space="preserve">                                     </w:t>
      </w:r>
    </w:p>
    <w:p w14:paraId="12BCE982" w14:textId="7AD30E5F" w:rsidR="00C36F49" w:rsidRDefault="00C36F49" w:rsidP="00C36F49">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审核组成员(签字)：                                  </w:t>
      </w:r>
      <w:r>
        <w:rPr>
          <w:rFonts w:ascii="宋体" w:eastAsia="宋体" w:hAnsi="宋体" w:cs="宋体" w:hint="eastAsia"/>
          <w:kern w:val="0"/>
          <w:szCs w:val="21"/>
        </w:rPr>
        <w:t>日 期：2021.08.2</w:t>
      </w:r>
      <w:r>
        <w:rPr>
          <w:rFonts w:ascii="宋体" w:eastAsia="宋体" w:hAnsi="宋体" w:cs="宋体"/>
          <w:kern w:val="0"/>
          <w:szCs w:val="21"/>
        </w:rPr>
        <w:t>9</w:t>
      </w:r>
    </w:p>
    <w:p w14:paraId="7456CFCE" w14:textId="77777777" w:rsidR="00C36F49" w:rsidRDefault="00C36F49" w:rsidP="00C36F49">
      <w:pPr>
        <w:widowControl/>
        <w:spacing w:line="276" w:lineRule="auto"/>
        <w:ind w:right="945"/>
        <w:jc w:val="left"/>
        <w:rPr>
          <w:rFonts w:ascii="宋体" w:eastAsia="宋体" w:hAnsi="宋体" w:cs="宋体"/>
          <w:kern w:val="0"/>
          <w:szCs w:val="28"/>
        </w:rPr>
      </w:pPr>
    </w:p>
    <w:p w14:paraId="416EF8CA" w14:textId="77777777" w:rsidR="00C36F49" w:rsidRDefault="00C36F49" w:rsidP="00C36F49">
      <w:pPr>
        <w:widowControl/>
        <w:spacing w:line="276" w:lineRule="auto"/>
        <w:ind w:right="1050"/>
        <w:rPr>
          <w:rFonts w:ascii="宋体" w:eastAsia="宋体" w:hAnsi="宋体" w:cs="宋体"/>
          <w:b/>
          <w:bCs/>
          <w:kern w:val="0"/>
          <w:szCs w:val="21"/>
        </w:rPr>
      </w:pPr>
    </w:p>
    <w:p w14:paraId="7D65F3B6" w14:textId="77777777" w:rsidR="004B033F" w:rsidRPr="00C36F49" w:rsidRDefault="00CB48BD" w:rsidP="00456656">
      <w:pPr>
        <w:widowControl/>
        <w:spacing w:line="276" w:lineRule="auto"/>
        <w:ind w:right="945"/>
        <w:jc w:val="left"/>
        <w:rPr>
          <w:rFonts w:ascii="宋体" w:eastAsia="宋体" w:hAnsi="宋体" w:cs="宋体"/>
          <w:kern w:val="0"/>
          <w:szCs w:val="28"/>
        </w:rPr>
      </w:pPr>
    </w:p>
    <w:p w14:paraId="4B439569" w14:textId="77777777" w:rsidR="00863661" w:rsidRPr="004B033F" w:rsidRDefault="00CB48BD">
      <w:pPr>
        <w:widowControl/>
        <w:spacing w:line="276" w:lineRule="auto"/>
        <w:ind w:right="1050"/>
        <w:rPr>
          <w:rFonts w:ascii="宋体" w:eastAsia="宋体" w:hAnsi="宋体" w:cs="宋体"/>
          <w:b/>
          <w:bCs/>
          <w:kern w:val="0"/>
          <w:szCs w:val="21"/>
        </w:rPr>
      </w:pPr>
    </w:p>
    <w:p w14:paraId="7AC7C691" w14:textId="77777777" w:rsidR="004B033F" w:rsidRDefault="000C63A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D199851" w14:textId="77777777" w:rsidR="00863661" w:rsidRPr="004B033F" w:rsidRDefault="00CB48BD">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142F" w14:textId="77777777" w:rsidR="00CB48BD" w:rsidRDefault="00CB48BD">
      <w:r>
        <w:separator/>
      </w:r>
    </w:p>
  </w:endnote>
  <w:endnote w:type="continuationSeparator" w:id="0">
    <w:p w14:paraId="553038E8" w14:textId="77777777" w:rsidR="00CB48BD" w:rsidRDefault="00CB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D51F" w14:textId="77777777" w:rsidR="00CB48BD" w:rsidRDefault="00CB48BD">
      <w:r>
        <w:separator/>
      </w:r>
    </w:p>
  </w:footnote>
  <w:footnote w:type="continuationSeparator" w:id="0">
    <w:p w14:paraId="71EF27BA" w14:textId="77777777" w:rsidR="00CB48BD" w:rsidRDefault="00CB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6DF7" w14:textId="77777777" w:rsidR="00863661" w:rsidRDefault="000C63A4">
    <w:pPr>
      <w:pStyle w:val="a5"/>
      <w:pBdr>
        <w:bottom w:val="nil"/>
      </w:pBdr>
      <w:spacing w:line="320" w:lineRule="exact"/>
      <w:ind w:leftChars="-41" w:left="-86" w:firstLineChars="400" w:firstLine="720"/>
      <w:jc w:val="left"/>
    </w:pPr>
    <w:bookmarkStart w:id="8" w:name="OLE_LINK1"/>
    <w:r>
      <w:rPr>
        <w:noProof/>
      </w:rPr>
      <w:drawing>
        <wp:anchor distT="0" distB="0" distL="114300" distR="114300" simplePos="0" relativeHeight="251656704" behindDoc="1" locked="0" layoutInCell="1" allowOverlap="1" wp14:anchorId="39F0A3FE" wp14:editId="5FD0224F">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6CC9EE1" w14:textId="77777777" w:rsidR="00863661" w:rsidRDefault="00CB48B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4EC1252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2AC88C6A" w14:textId="77777777" w:rsidR="00863661" w:rsidRDefault="000C63A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C63A4">
      <w:rPr>
        <w:rStyle w:val="CharChar1"/>
        <w:rFonts w:ascii="Times New Roman" w:hAnsi="Times New Roman" w:cs="Times New Roman" w:hint="default"/>
        <w:szCs w:val="21"/>
      </w:rPr>
      <w:t>北京国标联合认证有限公司</w:t>
    </w:r>
  </w:p>
  <w:p w14:paraId="02F80B36" w14:textId="77777777" w:rsidR="00863661" w:rsidRDefault="000C63A4"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00D2D88F" w14:textId="77777777" w:rsidR="00863661" w:rsidRDefault="00CB48BD">
    <w:pPr>
      <w:rPr>
        <w:sz w:val="18"/>
        <w:szCs w:val="18"/>
      </w:rPr>
    </w:pPr>
    <w:r>
      <w:rPr>
        <w:sz w:val="18"/>
      </w:rPr>
      <w:pict w14:anchorId="62BA93E4">
        <v:line id="直线 3" o:spid="_x0000_s3074" style="position:absolute;left:0;text-align:left;z-index:251658752" from="-23.7pt,2.35pt" to="436.9pt,3.05pt"/>
      </w:pic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7289"/>
    <w:rsid w:val="00097289"/>
    <w:rsid w:val="000C63A4"/>
    <w:rsid w:val="00124421"/>
    <w:rsid w:val="0084060D"/>
    <w:rsid w:val="0085064E"/>
    <w:rsid w:val="00BA1E94"/>
    <w:rsid w:val="00C36F49"/>
    <w:rsid w:val="00CB48BD"/>
    <w:rsid w:val="00CC00B9"/>
    <w:rsid w:val="00CD1E78"/>
    <w:rsid w:val="00D4127E"/>
    <w:rsid w:val="00DF1810"/>
    <w:rsid w:val="00E6774A"/>
    <w:rsid w:val="00EE3A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4B5A68E"/>
  <w15:docId w15:val="{7A211ABE-1634-4111-AA1D-E3414F8F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895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56</cp:revision>
  <cp:lastPrinted>2017-09-01T06:24:00Z</cp:lastPrinted>
  <dcterms:created xsi:type="dcterms:W3CDTF">2015-10-10T03:59:00Z</dcterms:created>
  <dcterms:modified xsi:type="dcterms:W3CDTF">2021-08-29T11:02:00Z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