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1117" w14:textId="77777777" w:rsidR="0052689E" w:rsidRDefault="002A64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0897-2021</w:t>
      </w:r>
      <w:bookmarkEnd w:id="0"/>
    </w:p>
    <w:p w14:paraId="29CA9A51" w14:textId="2F2EAE23" w:rsidR="0052689E" w:rsidRDefault="002A64A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701"/>
        <w:gridCol w:w="709"/>
        <w:gridCol w:w="1417"/>
        <w:gridCol w:w="851"/>
        <w:gridCol w:w="1134"/>
        <w:gridCol w:w="1417"/>
      </w:tblGrid>
      <w:tr w:rsidR="00FC3C31" w14:paraId="516024AE" w14:textId="77777777" w:rsidTr="00E742C6">
        <w:trPr>
          <w:trHeight w:val="427"/>
        </w:trPr>
        <w:tc>
          <w:tcPr>
            <w:tcW w:w="1951" w:type="dxa"/>
            <w:gridSpan w:val="2"/>
            <w:vAlign w:val="center"/>
          </w:tcPr>
          <w:p w14:paraId="5C8ECBAC" w14:textId="77777777" w:rsidR="0052689E" w:rsidRDefault="002A64A6">
            <w:r>
              <w:rPr>
                <w:rFonts w:hint="eastAsia"/>
              </w:rPr>
              <w:t>测量过程名称</w:t>
            </w:r>
          </w:p>
        </w:tc>
        <w:tc>
          <w:tcPr>
            <w:tcW w:w="3544" w:type="dxa"/>
            <w:gridSpan w:val="3"/>
            <w:vAlign w:val="center"/>
          </w:tcPr>
          <w:p w14:paraId="6D2872CD" w14:textId="1A9FD6B5" w:rsidR="0052689E" w:rsidRDefault="009267AC">
            <w:r>
              <w:rPr>
                <w:rFonts w:hint="eastAsia"/>
                <w:color w:val="000000"/>
              </w:rPr>
              <w:t>热量表流量传感器准确度</w:t>
            </w:r>
            <w:r w:rsidRPr="006922C6">
              <w:rPr>
                <w:rFonts w:hint="eastAsia"/>
                <w:color w:val="000000"/>
              </w:rPr>
              <w:t>检</w:t>
            </w:r>
            <w:r>
              <w:rPr>
                <w:rFonts w:hint="eastAsia"/>
                <w:color w:val="000000"/>
              </w:rPr>
              <w:t>测过程</w:t>
            </w:r>
          </w:p>
        </w:tc>
        <w:tc>
          <w:tcPr>
            <w:tcW w:w="2268" w:type="dxa"/>
            <w:gridSpan w:val="2"/>
            <w:vAlign w:val="center"/>
          </w:tcPr>
          <w:p w14:paraId="43C92333" w14:textId="77777777" w:rsidR="0052689E" w:rsidRDefault="002A64A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551" w:type="dxa"/>
            <w:gridSpan w:val="2"/>
            <w:vAlign w:val="center"/>
          </w:tcPr>
          <w:p w14:paraId="165837C4" w14:textId="5E7081F4" w:rsidR="0052689E" w:rsidRDefault="009267AC">
            <w:r w:rsidRPr="006922C6">
              <w:rPr>
                <w:rFonts w:ascii="宋体" w:hAnsi="宋体" w:hint="eastAsia"/>
                <w:szCs w:val="21"/>
              </w:rPr>
              <w:t>±2%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6922C6">
              <w:rPr>
                <w:rFonts w:ascii="宋体" w:hAnsi="宋体" w:hint="eastAsia"/>
                <w:szCs w:val="21"/>
              </w:rPr>
              <w:t>（2级）</w:t>
            </w:r>
          </w:p>
        </w:tc>
      </w:tr>
      <w:tr w:rsidR="009267AC" w14:paraId="5AAB9E3F" w14:textId="77777777" w:rsidTr="00E742C6">
        <w:trPr>
          <w:trHeight w:val="419"/>
        </w:trPr>
        <w:tc>
          <w:tcPr>
            <w:tcW w:w="5495" w:type="dxa"/>
            <w:gridSpan w:val="5"/>
            <w:vAlign w:val="center"/>
          </w:tcPr>
          <w:p w14:paraId="706C162D" w14:textId="7574A36E" w:rsidR="009267AC" w:rsidRDefault="009267AC" w:rsidP="009267A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19" w:type="dxa"/>
            <w:gridSpan w:val="4"/>
            <w:vAlign w:val="center"/>
          </w:tcPr>
          <w:p w14:paraId="7D9BBCEC" w14:textId="23C3EF1B" w:rsidR="009267AC" w:rsidRDefault="009267AC" w:rsidP="009267AC">
            <w:r w:rsidRPr="006922C6">
              <w:rPr>
                <w:rFonts w:ascii="Times New Roman" w:hAnsi="Times New Roman" w:hint="eastAsia"/>
              </w:rPr>
              <w:t xml:space="preserve">GB/T </w:t>
            </w:r>
            <w:r>
              <w:rPr>
                <w:rFonts w:ascii="Times New Roman" w:hAnsi="Times New Roman" w:hint="eastAsia"/>
              </w:rPr>
              <w:t>32224</w:t>
            </w:r>
            <w:r w:rsidRPr="006922C6">
              <w:rPr>
                <w:rFonts w:ascii="Times New Roman" w:hAnsi="Times New Roman" w:hint="eastAsia"/>
              </w:rPr>
              <w:t>-20</w:t>
            </w:r>
            <w:r>
              <w:rPr>
                <w:rFonts w:ascii="Times New Roman" w:hAnsi="Times New Roman" w:hint="eastAsia"/>
              </w:rPr>
              <w:t>15</w:t>
            </w:r>
            <w:r>
              <w:rPr>
                <w:rFonts w:ascii="Times New Roman" w:hAnsi="Times New Roman" w:hint="eastAsia"/>
              </w:rPr>
              <w:t>、</w:t>
            </w: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/>
              </w:rPr>
              <w:t>JG225-2001</w:t>
            </w:r>
          </w:p>
        </w:tc>
      </w:tr>
      <w:tr w:rsidR="009267AC" w14:paraId="0A3D833E" w14:textId="77777777" w:rsidTr="00811EB3">
        <w:trPr>
          <w:trHeight w:val="2331"/>
        </w:trPr>
        <w:tc>
          <w:tcPr>
            <w:tcW w:w="10314" w:type="dxa"/>
            <w:gridSpan w:val="9"/>
          </w:tcPr>
          <w:p w14:paraId="45005B54" w14:textId="77777777" w:rsidR="009267AC" w:rsidRDefault="009267AC" w:rsidP="009267AC">
            <w:r>
              <w:rPr>
                <w:rFonts w:hint="eastAsia"/>
              </w:rPr>
              <w:t>计量要求导出方法</w:t>
            </w:r>
          </w:p>
          <w:p w14:paraId="39BC76E3" w14:textId="77777777" w:rsidR="009267AC" w:rsidRPr="006922C6" w:rsidRDefault="009267AC" w:rsidP="00620476">
            <w:pPr>
              <w:pStyle w:val="2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宋体" w:hAnsi="宋体" w:cs="宋体"/>
              </w:rPr>
            </w:pPr>
            <w:r w:rsidRPr="006922C6">
              <w:rPr>
                <w:rFonts w:ascii="宋体" w:hAnsi="宋体" w:cs="宋体" w:hint="eastAsia"/>
              </w:rPr>
              <w:t>计量要求导出：T</w:t>
            </w:r>
            <w:r w:rsidRPr="006922C6">
              <w:rPr>
                <w:rFonts w:ascii="宋体" w:hAnsi="宋体" w:cs="宋体"/>
              </w:rPr>
              <w:t>=</w:t>
            </w:r>
            <w:r w:rsidRPr="006922C6">
              <w:rPr>
                <w:rFonts w:ascii="宋体" w:hAnsi="宋体" w:hint="eastAsia"/>
                <w:szCs w:val="21"/>
              </w:rPr>
              <w:t>±2%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6922C6">
              <w:rPr>
                <w:rFonts w:ascii="宋体" w:hAnsi="宋体" w:cs="宋体" w:hint="eastAsia"/>
              </w:rPr>
              <w:t xml:space="preserve"> </w:t>
            </w:r>
          </w:p>
          <w:p w14:paraId="0E29C659" w14:textId="66305A4F" w:rsidR="009267AC" w:rsidRPr="00620476" w:rsidRDefault="009267AC" w:rsidP="00620476">
            <w:pPr>
              <w:pStyle w:val="2"/>
              <w:numPr>
                <w:ilvl w:val="0"/>
                <w:numId w:val="2"/>
              </w:numPr>
              <w:spacing w:line="320" w:lineRule="exact"/>
              <w:ind w:firstLineChars="0"/>
              <w:rPr>
                <w:rFonts w:ascii="宋体" w:hAnsi="宋体" w:cs="宋体"/>
              </w:rPr>
            </w:pPr>
            <w:r w:rsidRPr="007D3C91">
              <w:rPr>
                <w:rFonts w:ascii="宋体" w:hAnsi="宋体" w:cs="宋体" w:hint="eastAsia"/>
              </w:rPr>
              <w:t>测量设备</w:t>
            </w:r>
            <w:r>
              <w:rPr>
                <w:rFonts w:ascii="宋体" w:hAnsi="宋体" w:cs="宋体" w:hint="eastAsia"/>
              </w:rPr>
              <w:t>（</w:t>
            </w:r>
            <w:r w:rsidRPr="007D3C91">
              <w:rPr>
                <w:rFonts w:ascii="宋体" w:hAnsi="宋体" w:cs="宋体" w:hint="eastAsia"/>
              </w:rPr>
              <w:t>流量检定装置</w:t>
            </w:r>
            <w:r>
              <w:rPr>
                <w:rFonts w:ascii="宋体" w:hAnsi="宋体" w:cs="宋体" w:hint="eastAsia"/>
              </w:rPr>
              <w:t>）的</w:t>
            </w:r>
            <w:r w:rsidRPr="006922C6">
              <w:rPr>
                <w:rFonts w:ascii="宋体" w:hAnsi="宋体" w:cs="宋体" w:hint="eastAsia"/>
              </w:rPr>
              <w:t>最大允许误差：</w:t>
            </w:r>
            <w:r w:rsidRPr="00154C1C">
              <w:rPr>
                <w:rFonts w:ascii="宋体" w:hAnsi="宋体" w:cs="宋体" w:hint="eastAsia"/>
              </w:rPr>
              <w:t>△</w:t>
            </w:r>
            <w:r w:rsidRPr="00154C1C">
              <w:rPr>
                <w:rFonts w:ascii="宋体" w:hAnsi="宋体" w:cs="宋体" w:hint="eastAsia"/>
                <w:vertAlign w:val="subscript"/>
              </w:rPr>
              <w:t>允</w:t>
            </w:r>
            <w:r w:rsidR="00620476">
              <w:rPr>
                <w:rFonts w:ascii="宋体" w:hAnsi="宋体" w:cs="宋体" w:hint="eastAsia"/>
                <w:vertAlign w:val="subscript"/>
              </w:rPr>
              <w:t>1</w:t>
            </w:r>
            <w:r w:rsidRPr="00154C1C">
              <w:rPr>
                <w:rFonts w:ascii="宋体" w:hAnsi="宋体" w:cs="宋体" w:hint="eastAsia"/>
              </w:rPr>
              <w:t>≤</w:t>
            </w:r>
            <w:r w:rsidRPr="00154C1C">
              <w:rPr>
                <w:rFonts w:ascii="宋体" w:hAnsi="宋体" w:hint="eastAsia"/>
                <w:szCs w:val="21"/>
              </w:rPr>
              <w:t>±</w:t>
            </w:r>
            <w:r w:rsidRPr="00154C1C">
              <w:rPr>
                <w:rFonts w:ascii="宋体" w:hAnsi="宋体" w:cs="宋体" w:hint="eastAsia"/>
              </w:rPr>
              <w:t>2%×1/3=</w:t>
            </w:r>
            <w:r w:rsidRPr="00154C1C">
              <w:rPr>
                <w:rFonts w:ascii="宋体" w:hAnsi="宋体" w:hint="eastAsia"/>
                <w:szCs w:val="21"/>
              </w:rPr>
              <w:t>±0</w:t>
            </w:r>
            <w:r w:rsidRPr="00154C1C">
              <w:rPr>
                <w:rFonts w:ascii="宋体" w:hAnsi="宋体"/>
                <w:szCs w:val="21"/>
              </w:rPr>
              <w:t>.67%</w:t>
            </w:r>
          </w:p>
          <w:p w14:paraId="179914F9" w14:textId="6F4EE598" w:rsidR="00620476" w:rsidRPr="007D3C91" w:rsidRDefault="00620476" w:rsidP="00620476">
            <w:pPr>
              <w:pStyle w:val="2"/>
              <w:spacing w:line="320" w:lineRule="exact"/>
              <w:ind w:left="360" w:firstLineChars="0" w:firstLine="0"/>
              <w:rPr>
                <w:rFonts w:ascii="宋体" w:hAnsi="宋体" w:cs="宋体"/>
              </w:rPr>
            </w:pPr>
            <w:r w:rsidRPr="007D3C91">
              <w:rPr>
                <w:rFonts w:ascii="宋体" w:hAnsi="宋体" w:cs="宋体" w:hint="eastAsia"/>
              </w:rPr>
              <w:t>测量设备（</w:t>
            </w:r>
            <w:r w:rsidRPr="007D3C91">
              <w:rPr>
                <w:rFonts w:ascii="宋体" w:hAnsi="宋体" w:hint="eastAsia"/>
                <w:szCs w:val="21"/>
              </w:rPr>
              <w:t>电子台秤</w:t>
            </w:r>
            <w:r w:rsidRPr="007D3C91">
              <w:rPr>
                <w:rFonts w:ascii="宋体" w:hAnsi="宋体" w:cs="宋体" w:hint="eastAsia"/>
              </w:rPr>
              <w:t>）的最大允许误差：△</w:t>
            </w:r>
            <w:r w:rsidRPr="007D3C91">
              <w:rPr>
                <w:rFonts w:ascii="宋体" w:hAnsi="宋体" w:cs="宋体" w:hint="eastAsia"/>
                <w:vertAlign w:val="subscript"/>
              </w:rPr>
              <w:t>允2</w:t>
            </w:r>
            <w:r w:rsidRPr="007D3C91">
              <w:rPr>
                <w:rFonts w:ascii="宋体" w:hAnsi="宋体" w:cs="宋体" w:hint="eastAsia"/>
              </w:rPr>
              <w:t>≤</w:t>
            </w:r>
            <w:r w:rsidRPr="007D3C91">
              <w:rPr>
                <w:rFonts w:ascii="宋体" w:hAnsi="宋体" w:hint="eastAsia"/>
                <w:szCs w:val="21"/>
              </w:rPr>
              <w:t>±</w:t>
            </w:r>
            <w:r w:rsidRPr="007D3C91">
              <w:rPr>
                <w:rFonts w:ascii="宋体" w:hAnsi="宋体" w:cs="宋体" w:hint="eastAsia"/>
              </w:rPr>
              <w:t>2%</w:t>
            </w:r>
            <w:r w:rsidRPr="007D3C91">
              <w:rPr>
                <w:rFonts w:ascii="宋体" w:hAnsi="宋体" w:cs="宋体"/>
              </w:rPr>
              <w:t>M</w:t>
            </w:r>
            <w:r w:rsidRPr="007D3C91">
              <w:rPr>
                <w:rFonts w:ascii="宋体" w:hAnsi="宋体" w:cs="宋体" w:hint="eastAsia"/>
              </w:rPr>
              <w:t>×1/3=</w:t>
            </w:r>
            <w:r w:rsidRPr="007D3C91">
              <w:rPr>
                <w:rFonts w:ascii="宋体" w:hAnsi="宋体" w:hint="eastAsia"/>
                <w:szCs w:val="21"/>
              </w:rPr>
              <w:t>±</w:t>
            </w:r>
            <w:r w:rsidRPr="007D3C91">
              <w:rPr>
                <w:rFonts w:ascii="宋体" w:hAnsi="宋体" w:cs="宋体" w:hint="eastAsia"/>
              </w:rPr>
              <w:t>0.</w:t>
            </w:r>
            <w:r>
              <w:rPr>
                <w:rFonts w:ascii="宋体" w:hAnsi="宋体" w:cs="宋体"/>
              </w:rPr>
              <w:t>07</w:t>
            </w:r>
            <w:r w:rsidRPr="007D3C91">
              <w:rPr>
                <w:rFonts w:ascii="宋体" w:hAnsi="宋体" w:cs="宋体" w:hint="eastAsia"/>
              </w:rPr>
              <w:t>kg（M为表显质量，取净重10kg纯净水）</w:t>
            </w:r>
          </w:p>
          <w:p w14:paraId="51D005B0" w14:textId="1BBAED5E" w:rsidR="00620476" w:rsidRDefault="009267AC" w:rsidP="00811EB3">
            <w:pPr>
              <w:pStyle w:val="aa"/>
              <w:numPr>
                <w:ilvl w:val="0"/>
                <w:numId w:val="2"/>
              </w:numPr>
              <w:spacing w:line="520" w:lineRule="exact"/>
              <w:ind w:left="357" w:firstLineChars="0" w:hanging="357"/>
              <w:jc w:val="left"/>
            </w:pPr>
            <w:r w:rsidRPr="00120FB0">
              <w:rPr>
                <w:rFonts w:hint="eastAsia"/>
              </w:rPr>
              <w:t>测量</w:t>
            </w:r>
            <w:r>
              <w:rPr>
                <w:rFonts w:hint="eastAsia"/>
              </w:rPr>
              <w:t>设备（</w:t>
            </w:r>
            <w:r w:rsidRPr="007D3C91">
              <w:rPr>
                <w:rFonts w:ascii="宋体" w:hAnsi="宋体" w:cs="宋体" w:hint="eastAsia"/>
              </w:rPr>
              <w:t>流量检定装置</w:t>
            </w:r>
            <w:r>
              <w:rPr>
                <w:rFonts w:ascii="宋体" w:hAnsi="宋体" w:cs="宋体" w:hint="eastAsia"/>
              </w:rPr>
              <w:t>）</w:t>
            </w:r>
            <w:r>
              <w:rPr>
                <w:rFonts w:hint="eastAsia"/>
              </w:rPr>
              <w:t>测量</w:t>
            </w:r>
            <w:r w:rsidRPr="00120FB0">
              <w:rPr>
                <w:rFonts w:hint="eastAsia"/>
              </w:rPr>
              <w:t>不确定度推导：</w:t>
            </w:r>
            <m:oMath>
              <m:r>
                <w:rPr>
                  <w:rFonts w:ascii="Cambria Math" w:hAnsi="Cambria Math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95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允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444444"/>
                  <w:szCs w:val="21"/>
                  <w:shd w:val="clear" w:color="auto" w:fill="FFFFFF"/>
                </w:rPr>
                <m:t>≤</m:t>
              </m:r>
              <m:sSub>
                <m:sSub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color w:val="444444"/>
                  <w:szCs w:val="21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444444"/>
                      <w:szCs w:val="21"/>
                      <w:shd w:val="clear" w:color="auto" w:fill="FFFFFF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1.34%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0.4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5%</m:t>
              </m:r>
            </m:oMath>
            <w:r>
              <w:rPr>
                <w:rFonts w:hint="eastAsia"/>
              </w:rPr>
              <w:t xml:space="preserve"> </w:t>
            </w:r>
          </w:p>
          <w:p w14:paraId="04E2C21D" w14:textId="6507E791" w:rsidR="009267AC" w:rsidRPr="009267AC" w:rsidRDefault="009267AC" w:rsidP="00811EB3">
            <w:pPr>
              <w:pStyle w:val="aa"/>
              <w:spacing w:line="520" w:lineRule="exact"/>
              <w:ind w:left="357" w:firstLineChars="0" w:firstLine="0"/>
              <w:jc w:val="left"/>
            </w:pPr>
            <w:r>
              <w:t xml:space="preserve"> </w:t>
            </w:r>
            <w:r w:rsidR="00620476" w:rsidRPr="00120FB0">
              <w:rPr>
                <w:rFonts w:hint="eastAsia"/>
              </w:rPr>
              <w:t>测量</w:t>
            </w:r>
            <w:r w:rsidR="00620476">
              <w:rPr>
                <w:rFonts w:hint="eastAsia"/>
              </w:rPr>
              <w:t>设备（</w:t>
            </w:r>
            <w:r w:rsidR="00620476" w:rsidRPr="007D3C91">
              <w:rPr>
                <w:rFonts w:ascii="宋体" w:hAnsi="宋体" w:cs="宋体" w:hint="eastAsia"/>
              </w:rPr>
              <w:t>流量检定装置</w:t>
            </w:r>
            <w:r w:rsidR="00620476">
              <w:rPr>
                <w:rFonts w:ascii="宋体" w:hAnsi="宋体" w:cs="宋体" w:hint="eastAsia"/>
              </w:rPr>
              <w:t>）</w:t>
            </w:r>
            <w:r w:rsidR="00620476">
              <w:rPr>
                <w:rFonts w:hint="eastAsia"/>
              </w:rPr>
              <w:t>测量</w:t>
            </w:r>
            <w:r w:rsidR="00620476" w:rsidRPr="00120FB0">
              <w:rPr>
                <w:rFonts w:hint="eastAsia"/>
              </w:rPr>
              <w:t>不确定度推导</w:t>
            </w:r>
            <w:r w:rsidR="00620476">
              <w:rPr>
                <w:rFonts w:hint="eastAsia"/>
              </w:rPr>
              <w:t>:</w:t>
            </w:r>
            <m:oMath>
              <m:r>
                <w:rPr>
                  <w:rFonts w:ascii="Cambria Math" w:hAnsi="Cambria Math" w:cs="Arial"/>
                  <w:color w:val="FF0000"/>
                  <w:szCs w:val="21"/>
                  <w:shd w:val="clear" w:color="auto" w:fill="FFFFFF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95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允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Cs w:val="21"/>
                  <w:shd w:val="clear" w:color="auto" w:fill="FFFFFF"/>
                </w:rPr>
                <m:t>≤</m:t>
              </m:r>
              <m:sSub>
                <m:sSubPr>
                  <m:ctrl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允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/>
                  <w:szCs w:val="21"/>
                  <w:shd w:val="clear" w:color="auto" w:fill="FFFFFF"/>
                </w:rPr>
                <m:t>×</m:t>
              </m:r>
              <m:f>
                <m:fPr>
                  <m:ctrl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Cs w:val="21"/>
                      <w:shd w:val="clear" w:color="auto" w:fill="FFFFFF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宋体" w:hint="eastAsia"/>
                </w:rPr>
                <m:t>0.1</m:t>
              </m:r>
              <m:r>
                <m:rPr>
                  <m:sty m:val="p"/>
                </m:rPr>
                <w:rPr>
                  <w:rFonts w:ascii="Cambria Math" w:hAnsi="Cambria Math" w:cs="宋体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="宋体" w:hint="eastAsia"/>
                </w:rPr>
                <m:t>kg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0.04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kg</m:t>
              </m:r>
            </m:oMath>
          </w:p>
        </w:tc>
      </w:tr>
      <w:tr w:rsidR="003343CD" w14:paraId="366C5DCB" w14:textId="77777777" w:rsidTr="003343CD">
        <w:trPr>
          <w:trHeight w:val="337"/>
        </w:trPr>
        <w:tc>
          <w:tcPr>
            <w:tcW w:w="1384" w:type="dxa"/>
            <w:vMerge w:val="restart"/>
            <w:vAlign w:val="center"/>
          </w:tcPr>
          <w:p w14:paraId="7ADA48F4" w14:textId="77777777" w:rsidR="003343CD" w:rsidRDefault="003343CD" w:rsidP="00F43353">
            <w:pPr>
              <w:jc w:val="center"/>
            </w:pPr>
            <w:r w:rsidRPr="00F43353">
              <w:rPr>
                <w:rFonts w:hint="eastAsia"/>
              </w:rPr>
              <w:t>计量校准</w:t>
            </w:r>
          </w:p>
          <w:p w14:paraId="74E0978B" w14:textId="10B13F69" w:rsidR="003343CD" w:rsidRPr="00F43353" w:rsidRDefault="003343CD" w:rsidP="00F43353">
            <w:pPr>
              <w:jc w:val="center"/>
            </w:pPr>
            <w:r w:rsidRPr="00F43353">
              <w:rPr>
                <w:rFonts w:hint="eastAsia"/>
              </w:rPr>
              <w:t>过程</w:t>
            </w:r>
          </w:p>
        </w:tc>
        <w:tc>
          <w:tcPr>
            <w:tcW w:w="1701" w:type="dxa"/>
            <w:gridSpan w:val="2"/>
            <w:vAlign w:val="center"/>
          </w:tcPr>
          <w:p w14:paraId="1A6A0913" w14:textId="1F0A53EA" w:rsidR="003343CD" w:rsidRDefault="003343CD" w:rsidP="00F43353">
            <w:pPr>
              <w:jc w:val="center"/>
            </w:pPr>
            <w:r w:rsidRPr="00F43353">
              <w:rPr>
                <w:rFonts w:hint="eastAsia"/>
              </w:rPr>
              <w:t>测量设备名称</w:t>
            </w:r>
          </w:p>
          <w:p w14:paraId="6722AE46" w14:textId="6A4238C4" w:rsidR="003343CD" w:rsidRPr="00F43353" w:rsidRDefault="003343CD" w:rsidP="00F43353">
            <w:pPr>
              <w:jc w:val="center"/>
            </w:pPr>
            <w:r w:rsidRPr="00F43353">
              <w:rPr>
                <w:rFonts w:hint="eastAsia"/>
              </w:rPr>
              <w:t>/</w:t>
            </w:r>
            <w:r w:rsidRPr="00F43353">
              <w:rPr>
                <w:rFonts w:hint="eastAsia"/>
              </w:rPr>
              <w:t>编号</w:t>
            </w:r>
          </w:p>
        </w:tc>
        <w:tc>
          <w:tcPr>
            <w:tcW w:w="1701" w:type="dxa"/>
            <w:vAlign w:val="center"/>
          </w:tcPr>
          <w:p w14:paraId="38849A28" w14:textId="77777777" w:rsidR="003343CD" w:rsidRPr="00F43353" w:rsidRDefault="003343CD" w:rsidP="00F43353">
            <w:pPr>
              <w:jc w:val="center"/>
            </w:pPr>
            <w:r w:rsidRPr="00F43353"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521ACB7E" w14:textId="77777777" w:rsidR="003343CD" w:rsidRPr="00F43353" w:rsidRDefault="003343CD" w:rsidP="00620476">
            <w:pPr>
              <w:spacing w:line="240" w:lineRule="exact"/>
              <w:jc w:val="center"/>
            </w:pPr>
            <w:r w:rsidRPr="00F43353">
              <w:rPr>
                <w:rFonts w:hint="eastAsia"/>
              </w:rPr>
              <w:t>主要计量特性</w:t>
            </w:r>
          </w:p>
          <w:p w14:paraId="68FD8E3E" w14:textId="77777777" w:rsidR="003343CD" w:rsidRPr="00F43353" w:rsidRDefault="003343CD" w:rsidP="00620476">
            <w:pPr>
              <w:spacing w:line="240" w:lineRule="exact"/>
              <w:jc w:val="center"/>
            </w:pPr>
            <w:r w:rsidRPr="00F43353">
              <w:rPr>
                <w:rFonts w:hint="eastAsia"/>
              </w:rPr>
              <w:t>(</w:t>
            </w:r>
            <w:r w:rsidRPr="00F43353">
              <w:rPr>
                <w:rFonts w:hint="eastAsia"/>
              </w:rPr>
              <w:t>最大允差或示值误差最大值</w:t>
            </w:r>
            <w:r w:rsidRPr="00F43353">
              <w:rPr>
                <w:rFonts w:hint="eastAsia"/>
              </w:rPr>
              <w:t>/</w:t>
            </w:r>
            <w:r w:rsidRPr="00F43353">
              <w:rPr>
                <w:rFonts w:hint="eastAsia"/>
              </w:rPr>
              <w:t>准确度等级</w:t>
            </w:r>
            <w:r w:rsidRPr="00F43353">
              <w:rPr>
                <w:rFonts w:hint="eastAsia"/>
              </w:rPr>
              <w:t>/</w:t>
            </w:r>
            <w:r w:rsidRPr="00F43353">
              <w:rPr>
                <w:rFonts w:hint="eastAsia"/>
              </w:rPr>
              <w:t>测量不确定度</w:t>
            </w:r>
            <w:r w:rsidRPr="00F43353">
              <w:rPr>
                <w:rFonts w:hint="eastAsia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7B38AA5D" w14:textId="77777777" w:rsidR="003343CD" w:rsidRDefault="003343CD" w:rsidP="00F43353">
            <w:pPr>
              <w:jc w:val="center"/>
            </w:pPr>
            <w:r w:rsidRPr="00F43353">
              <w:rPr>
                <w:rFonts w:hint="eastAsia"/>
              </w:rPr>
              <w:t>校准</w:t>
            </w:r>
            <w:r w:rsidRPr="00F43353">
              <w:rPr>
                <w:rFonts w:hint="eastAsia"/>
              </w:rPr>
              <w:t>/</w:t>
            </w:r>
            <w:r w:rsidRPr="00F43353">
              <w:rPr>
                <w:rFonts w:hint="eastAsia"/>
              </w:rPr>
              <w:t>检定证书</w:t>
            </w:r>
          </w:p>
          <w:p w14:paraId="6246C8D2" w14:textId="70EACFF4" w:rsidR="003343CD" w:rsidRPr="00F43353" w:rsidRDefault="003343CD" w:rsidP="00F43353">
            <w:pPr>
              <w:jc w:val="center"/>
            </w:pPr>
            <w:r w:rsidRPr="00F43353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5EA30696" w14:textId="77777777" w:rsidR="003343CD" w:rsidRDefault="003343CD" w:rsidP="00F43353">
            <w:pPr>
              <w:jc w:val="center"/>
            </w:pPr>
            <w:r w:rsidRPr="00F43353">
              <w:rPr>
                <w:rFonts w:hint="eastAsia"/>
              </w:rPr>
              <w:t>校准</w:t>
            </w:r>
            <w:r w:rsidRPr="00F43353">
              <w:rPr>
                <w:rFonts w:hint="eastAsia"/>
              </w:rPr>
              <w:t>/</w:t>
            </w:r>
            <w:r w:rsidRPr="00F43353">
              <w:rPr>
                <w:rFonts w:hint="eastAsia"/>
              </w:rPr>
              <w:t>检定</w:t>
            </w:r>
          </w:p>
          <w:p w14:paraId="50931A7F" w14:textId="47ECB330" w:rsidR="003343CD" w:rsidRPr="00F43353" w:rsidRDefault="003343CD" w:rsidP="00F43353">
            <w:pPr>
              <w:jc w:val="center"/>
            </w:pPr>
            <w:r w:rsidRPr="00F43353">
              <w:rPr>
                <w:rFonts w:hint="eastAsia"/>
              </w:rPr>
              <w:t>日期</w:t>
            </w:r>
          </w:p>
        </w:tc>
      </w:tr>
      <w:tr w:rsidR="003343CD" w14:paraId="6D33B045" w14:textId="77777777" w:rsidTr="003343CD">
        <w:trPr>
          <w:trHeight w:val="485"/>
        </w:trPr>
        <w:tc>
          <w:tcPr>
            <w:tcW w:w="1384" w:type="dxa"/>
            <w:vMerge/>
            <w:vAlign w:val="center"/>
          </w:tcPr>
          <w:p w14:paraId="7656FE8C" w14:textId="77777777" w:rsidR="003343CD" w:rsidRPr="00F43353" w:rsidRDefault="003343CD" w:rsidP="00F43353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2703DD8" w14:textId="2E6EBCC3" w:rsidR="003343CD" w:rsidRPr="00F43353" w:rsidRDefault="003343CD" w:rsidP="00620476">
            <w:pPr>
              <w:jc w:val="center"/>
              <w:rPr>
                <w:rFonts w:ascii="宋体" w:hAnsi="宋体"/>
                <w:szCs w:val="21"/>
              </w:rPr>
            </w:pPr>
            <w:r w:rsidRPr="00F43353">
              <w:rPr>
                <w:rFonts w:ascii="宋体" w:hAnsi="宋体" w:hint="eastAsia"/>
                <w:szCs w:val="21"/>
              </w:rPr>
              <w:t>流量</w:t>
            </w:r>
            <w:r w:rsidR="00E55641">
              <w:rPr>
                <w:rFonts w:ascii="宋体" w:hAnsi="宋体" w:hint="eastAsia"/>
                <w:szCs w:val="21"/>
              </w:rPr>
              <w:t>标准</w:t>
            </w:r>
            <w:r w:rsidRPr="00F43353">
              <w:rPr>
                <w:rFonts w:ascii="宋体" w:hAnsi="宋体" w:hint="eastAsia"/>
                <w:szCs w:val="21"/>
              </w:rPr>
              <w:t>装置</w:t>
            </w:r>
            <w:r>
              <w:rPr>
                <w:rFonts w:ascii="宋体" w:hAnsi="宋体" w:hint="eastAsia"/>
                <w:szCs w:val="21"/>
              </w:rPr>
              <w:t>（含</w:t>
            </w:r>
            <w:r w:rsidRPr="006922C6">
              <w:rPr>
                <w:rFonts w:ascii="宋体" w:hAnsi="宋体" w:hint="eastAsia"/>
                <w:szCs w:val="21"/>
              </w:rPr>
              <w:t>电子台秤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5A8CF554" w14:textId="77777777" w:rsidR="003343CD" w:rsidRDefault="003343CD" w:rsidP="00620476">
            <w:pPr>
              <w:jc w:val="center"/>
              <w:rPr>
                <w:rFonts w:ascii="Times New Roman" w:hAnsi="Times New Roman"/>
                <w:szCs w:val="21"/>
              </w:rPr>
            </w:pPr>
            <w:r w:rsidRPr="00F43353">
              <w:rPr>
                <w:rFonts w:ascii="Times New Roman" w:hAnsi="Times New Roman"/>
                <w:szCs w:val="21"/>
              </w:rPr>
              <w:t>0.03-20m</w:t>
            </w:r>
            <w:r w:rsidRPr="00F43353">
              <w:rPr>
                <w:rFonts w:ascii="Times New Roman" w:hAnsi="Times New Roman"/>
                <w:szCs w:val="21"/>
                <w:vertAlign w:val="superscript"/>
              </w:rPr>
              <w:t>3</w:t>
            </w:r>
            <w:r>
              <w:rPr>
                <w:rFonts w:ascii="Times New Roman" w:hAnsi="Times New Roman"/>
                <w:szCs w:val="21"/>
                <w:vertAlign w:val="superscript"/>
              </w:rPr>
              <w:t>/</w:t>
            </w:r>
            <w:r w:rsidRPr="00F43353">
              <w:rPr>
                <w:rFonts w:ascii="Times New Roman" w:hAnsi="Times New Roman"/>
                <w:szCs w:val="21"/>
              </w:rPr>
              <w:t>h</w:t>
            </w:r>
          </w:p>
          <w:p w14:paraId="27013A0C" w14:textId="4A596065" w:rsidR="003343CD" w:rsidRPr="00F43353" w:rsidRDefault="003343CD" w:rsidP="00620476">
            <w:pPr>
              <w:jc w:val="center"/>
            </w:pPr>
            <w:r>
              <w:rPr>
                <w:rFonts w:ascii="Times New Roman" w:hAnsi="宋体" w:hint="eastAsia"/>
                <w:sz w:val="20"/>
                <w:szCs w:val="20"/>
              </w:rPr>
              <w:t>（</w:t>
            </w:r>
            <w:r w:rsidRPr="006922C6">
              <w:rPr>
                <w:rFonts w:ascii="Times New Roman" w:hAnsi="宋体" w:hint="eastAsia"/>
                <w:sz w:val="20"/>
                <w:szCs w:val="20"/>
              </w:rPr>
              <w:t>TCS-150</w:t>
            </w:r>
            <w:r>
              <w:rPr>
                <w:rFonts w:ascii="Times New Roman" w:hAnsi="宋体" w:hint="eastAsia"/>
                <w:sz w:val="20"/>
                <w:szCs w:val="20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59E15189" w14:textId="77777777" w:rsidR="003343CD" w:rsidRDefault="003343CD" w:rsidP="00620476">
            <w:pPr>
              <w:jc w:val="center"/>
              <w:rPr>
                <w:rFonts w:ascii="Times New Roman" w:hAnsi="Times New Roman"/>
                <w:szCs w:val="21"/>
              </w:rPr>
            </w:pPr>
            <w:r w:rsidRPr="00F43353">
              <w:rPr>
                <w:rFonts w:ascii="宋体" w:hAnsi="宋体" w:hint="eastAsia"/>
                <w:szCs w:val="21"/>
              </w:rPr>
              <w:t>±</w:t>
            </w:r>
            <w:r w:rsidRPr="00F43353">
              <w:rPr>
                <w:rFonts w:ascii="Times New Roman" w:hAnsi="Times New Roman"/>
                <w:szCs w:val="21"/>
              </w:rPr>
              <w:t>0.2%</w:t>
            </w:r>
          </w:p>
          <w:p w14:paraId="751CA923" w14:textId="3E0D2A9B" w:rsidR="003343CD" w:rsidRPr="00620476" w:rsidRDefault="003343CD" w:rsidP="00620476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985" w:type="dxa"/>
            <w:gridSpan w:val="2"/>
            <w:vAlign w:val="center"/>
          </w:tcPr>
          <w:p w14:paraId="67919F32" w14:textId="224AD5CE" w:rsidR="003343CD" w:rsidRPr="00F43353" w:rsidRDefault="00E3035A" w:rsidP="00620476">
            <w:pPr>
              <w:jc w:val="center"/>
            </w:pPr>
            <w:r>
              <w:rPr>
                <w:rFonts w:hint="eastAsia"/>
              </w:rPr>
              <w:t>Z</w:t>
            </w:r>
            <w:r>
              <w:t>D202108060289</w:t>
            </w:r>
          </w:p>
        </w:tc>
        <w:tc>
          <w:tcPr>
            <w:tcW w:w="1417" w:type="dxa"/>
            <w:vAlign w:val="center"/>
          </w:tcPr>
          <w:p w14:paraId="58952830" w14:textId="176EA864" w:rsidR="003343CD" w:rsidRPr="00F43353" w:rsidRDefault="003343CD" w:rsidP="00620476">
            <w:pPr>
              <w:jc w:val="center"/>
            </w:pPr>
            <w:r w:rsidRPr="00F43353">
              <w:rPr>
                <w:rFonts w:hint="eastAsia"/>
              </w:rPr>
              <w:t>2</w:t>
            </w:r>
            <w:r w:rsidRPr="00F43353">
              <w:t>021.</w:t>
            </w:r>
            <w:r w:rsidR="00811EB3">
              <w:t>0</w:t>
            </w:r>
            <w:r w:rsidRPr="00F43353">
              <w:t>8.</w:t>
            </w:r>
            <w:r w:rsidR="00811EB3">
              <w:t>0</w:t>
            </w:r>
            <w:r w:rsidRPr="00F43353">
              <w:t>6</w:t>
            </w:r>
          </w:p>
        </w:tc>
      </w:tr>
      <w:tr w:rsidR="009267AC" w14:paraId="13311DB6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54443951" w14:textId="77777777" w:rsidR="009267AC" w:rsidRDefault="009267AC" w:rsidP="009267AC">
            <w:r>
              <w:rPr>
                <w:rFonts w:hint="eastAsia"/>
              </w:rPr>
              <w:t>计量验证记录</w:t>
            </w:r>
          </w:p>
          <w:p w14:paraId="702B5F3C" w14:textId="77777777" w:rsidR="00F43353" w:rsidRPr="006922C6" w:rsidRDefault="00F43353" w:rsidP="00F43353">
            <w:pPr>
              <w:spacing w:line="340" w:lineRule="exact"/>
              <w:ind w:firstLineChars="200" w:firstLine="420"/>
              <w:rPr>
                <w:szCs w:val="21"/>
              </w:rPr>
            </w:pPr>
            <w:r>
              <w:rPr>
                <w:rFonts w:ascii="Times New Roman" w:hAnsi="Times New Roman" w:hint="eastAsia"/>
              </w:rPr>
              <w:t>J</w:t>
            </w:r>
            <w:r>
              <w:rPr>
                <w:rFonts w:ascii="Times New Roman" w:hAnsi="Times New Roman"/>
              </w:rPr>
              <w:t>JG225-2001</w:t>
            </w:r>
            <w:r w:rsidRPr="006922C6">
              <w:rPr>
                <w:rFonts w:hAnsi="宋体" w:hint="eastAsia"/>
                <w:szCs w:val="21"/>
              </w:rPr>
              <w:t>检定</w:t>
            </w:r>
            <w:r>
              <w:rPr>
                <w:rFonts w:hAnsi="宋体" w:hint="eastAsia"/>
                <w:szCs w:val="21"/>
              </w:rPr>
              <w:t>规程</w:t>
            </w:r>
            <w:r>
              <w:rPr>
                <w:rFonts w:hAnsi="宋体" w:hint="eastAsia"/>
                <w:szCs w:val="21"/>
              </w:rPr>
              <w:t>7</w:t>
            </w:r>
            <w:r>
              <w:rPr>
                <w:rFonts w:hAnsi="宋体"/>
                <w:szCs w:val="21"/>
              </w:rPr>
              <w:t>.1.2</w:t>
            </w:r>
            <w:r>
              <w:rPr>
                <w:rFonts w:hAnsi="宋体" w:hint="eastAsia"/>
                <w:szCs w:val="21"/>
              </w:rPr>
              <w:t>规定的“热水流量标准装置的扩展不确定度（覆盖因子为</w:t>
            </w:r>
            <w:r>
              <w:rPr>
                <w:rFonts w:hAnsi="宋体" w:hint="eastAsia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）应小于热能表最大允许误差的</w:t>
            </w:r>
            <w:r>
              <w:rPr>
                <w:rFonts w:hAnsi="宋体" w:hint="eastAsia"/>
                <w:szCs w:val="21"/>
              </w:rPr>
              <w:t>1/3</w:t>
            </w:r>
            <w:r>
              <w:rPr>
                <w:rFonts w:hAnsi="宋体" w:hint="eastAsia"/>
                <w:szCs w:val="21"/>
              </w:rPr>
              <w:t>”。</w:t>
            </w:r>
            <w:r>
              <w:rPr>
                <w:rFonts w:ascii="宋体" w:hAnsi="宋体" w:hint="eastAsia"/>
                <w:szCs w:val="21"/>
              </w:rPr>
              <w:t>热量</w:t>
            </w:r>
            <w:r w:rsidRPr="006922C6">
              <w:rPr>
                <w:rFonts w:ascii="宋体" w:hAnsi="宋体" w:hint="eastAsia"/>
                <w:szCs w:val="21"/>
              </w:rPr>
              <w:t>表校准装置的</w:t>
            </w:r>
            <w:r>
              <w:rPr>
                <w:rFonts w:hint="eastAsia"/>
              </w:rPr>
              <w:t>准确度等级</w:t>
            </w:r>
            <w:r w:rsidRPr="006922C6">
              <w:rPr>
                <w:rFonts w:hAnsi="宋体" w:hint="eastAsia"/>
                <w:szCs w:val="21"/>
              </w:rPr>
              <w:t>0</w:t>
            </w:r>
            <w:r w:rsidRPr="006922C6">
              <w:rPr>
                <w:rFonts w:hAnsi="宋体"/>
                <w:szCs w:val="21"/>
              </w:rPr>
              <w:t>.2</w:t>
            </w:r>
            <w:r w:rsidRPr="006922C6">
              <w:rPr>
                <w:rFonts w:hAnsi="宋体" w:hint="eastAsia"/>
                <w:szCs w:val="21"/>
              </w:rPr>
              <w:t>级，满足</w:t>
            </w:r>
            <w:r>
              <w:rPr>
                <w:rFonts w:hint="eastAsia"/>
              </w:rPr>
              <w:t>准确度等级</w:t>
            </w:r>
            <w:r w:rsidRPr="006922C6">
              <w:rPr>
                <w:rFonts w:hAnsi="宋体"/>
                <w:szCs w:val="21"/>
              </w:rPr>
              <w:t>2</w:t>
            </w:r>
            <w:r w:rsidRPr="006922C6">
              <w:rPr>
                <w:rFonts w:hAnsi="宋体" w:hint="eastAsia"/>
                <w:szCs w:val="21"/>
              </w:rPr>
              <w:t>级</w:t>
            </w:r>
            <w:r>
              <w:rPr>
                <w:rFonts w:hint="eastAsia"/>
                <w:color w:val="000000"/>
              </w:rPr>
              <w:t>热量表</w:t>
            </w:r>
            <w:r w:rsidRPr="006922C6"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</w:rPr>
              <w:t>准确度等级</w:t>
            </w:r>
            <w:r w:rsidRPr="006922C6">
              <w:rPr>
                <w:rFonts w:hint="eastAsia"/>
                <w:color w:val="000000"/>
              </w:rPr>
              <w:t>要求。</w:t>
            </w:r>
          </w:p>
          <w:p w14:paraId="4AF184E5" w14:textId="1F21D41B" w:rsidR="00F43353" w:rsidRPr="007D3C91" w:rsidRDefault="00F43353" w:rsidP="00F43353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在流量</w:t>
            </w:r>
            <w:r>
              <w:rPr>
                <w:rFonts w:hint="eastAsia"/>
                <w:color w:val="000000"/>
              </w:rPr>
              <w:t>流量传感器准确度检测中使用的是质量法，</w:t>
            </w:r>
            <w:r w:rsidR="00E55641" w:rsidRPr="00F43353">
              <w:rPr>
                <w:rFonts w:ascii="宋体" w:hAnsi="宋体" w:hint="eastAsia"/>
                <w:szCs w:val="21"/>
              </w:rPr>
              <w:t>流量</w:t>
            </w:r>
            <w:r w:rsidR="00E55641">
              <w:rPr>
                <w:rFonts w:ascii="宋体" w:hAnsi="宋体" w:hint="eastAsia"/>
                <w:szCs w:val="21"/>
              </w:rPr>
              <w:t>标准</w:t>
            </w:r>
            <w:r w:rsidR="00E55641" w:rsidRPr="00F43353">
              <w:rPr>
                <w:rFonts w:ascii="宋体" w:hAnsi="宋体" w:hint="eastAsia"/>
                <w:szCs w:val="21"/>
              </w:rPr>
              <w:t>装置</w:t>
            </w:r>
            <w:r w:rsidR="00E55641">
              <w:rPr>
                <w:rFonts w:ascii="宋体" w:hAnsi="宋体" w:hint="eastAsia"/>
                <w:szCs w:val="21"/>
              </w:rPr>
              <w:t>内置的</w:t>
            </w:r>
            <w:r w:rsidRPr="006922C6">
              <w:rPr>
                <w:rFonts w:ascii="宋体" w:hAnsi="宋体" w:hint="eastAsia"/>
                <w:szCs w:val="21"/>
              </w:rPr>
              <w:t>电子台秤</w:t>
            </w:r>
            <w:r w:rsidRPr="006922C6">
              <w:rPr>
                <w:rFonts w:hint="eastAsia"/>
                <w:szCs w:val="21"/>
              </w:rPr>
              <w:t>的测量范围</w:t>
            </w:r>
            <w:r w:rsidRPr="006922C6">
              <w:rPr>
                <w:rFonts w:ascii="Times New Roman" w:hAnsi="宋体" w:hint="eastAsia"/>
                <w:szCs w:val="21"/>
              </w:rPr>
              <w:t>0-150kg</w:t>
            </w:r>
            <w:r w:rsidRPr="006922C6">
              <w:rPr>
                <w:rFonts w:ascii="Times New Roman" w:hAnsi="宋体" w:hint="eastAsia"/>
                <w:szCs w:val="21"/>
              </w:rPr>
              <w:t>，</w:t>
            </w:r>
            <w:r w:rsidRPr="006922C6">
              <w:rPr>
                <w:rFonts w:hint="eastAsia"/>
                <w:szCs w:val="21"/>
              </w:rPr>
              <w:t>满足计量要求的测量范围</w:t>
            </w:r>
            <w:r w:rsidRPr="006922C6">
              <w:rPr>
                <w:rFonts w:ascii="宋体" w:hAnsi="宋体" w:hint="eastAsia"/>
                <w:szCs w:val="21"/>
              </w:rPr>
              <w:t>10kg</w:t>
            </w:r>
            <w:r w:rsidRPr="006922C6">
              <w:rPr>
                <w:rFonts w:ascii="Times New Roman" w:hAnsi="Times New Roman" w:hint="eastAsia"/>
                <w:sz w:val="24"/>
                <w:szCs w:val="24"/>
              </w:rPr>
              <w:t>；</w:t>
            </w:r>
          </w:p>
          <w:p w14:paraId="2E842806" w14:textId="4B529E26" w:rsidR="00F43353" w:rsidRPr="006922C6" w:rsidRDefault="00F43353" w:rsidP="00F43353">
            <w:pPr>
              <w:spacing w:line="340" w:lineRule="exact"/>
              <w:ind w:firstLineChars="200" w:firstLine="420"/>
              <w:rPr>
                <w:szCs w:val="21"/>
              </w:rPr>
            </w:pPr>
            <w:r w:rsidRPr="006922C6">
              <w:rPr>
                <w:rFonts w:hint="eastAsia"/>
                <w:szCs w:val="21"/>
              </w:rPr>
              <w:t>测量设备最大允许误差：电子台秤</w:t>
            </w:r>
            <w:r w:rsidR="00A37CC1">
              <w:rPr>
                <w:rFonts w:hint="eastAsia"/>
                <w:szCs w:val="21"/>
              </w:rPr>
              <w:t>（</w:t>
            </w:r>
            <w:r w:rsidR="00A37CC1">
              <w:rPr>
                <w:szCs w:val="21"/>
              </w:rPr>
              <w:t>5-20</w:t>
            </w:r>
            <w:r w:rsidR="00A37CC1">
              <w:rPr>
                <w:rFonts w:ascii="宋体" w:hAnsi="宋体" w:hint="eastAsia"/>
                <w:szCs w:val="21"/>
              </w:rPr>
              <w:t>）</w:t>
            </w:r>
            <w:r w:rsidR="00075460" w:rsidRPr="006922C6">
              <w:rPr>
                <w:rFonts w:ascii="宋体" w:hAnsi="宋体" w:hint="eastAsia"/>
                <w:szCs w:val="21"/>
              </w:rPr>
              <w:t>kg</w:t>
            </w:r>
            <w:r w:rsidR="00075460">
              <w:rPr>
                <w:rFonts w:ascii="宋体" w:hAnsi="宋体" w:hint="eastAsia"/>
                <w:szCs w:val="21"/>
              </w:rPr>
              <w:t>时</w:t>
            </w:r>
            <w:r w:rsidR="00620476" w:rsidRPr="006922C6">
              <w:rPr>
                <w:rFonts w:hint="eastAsia"/>
                <w:szCs w:val="21"/>
              </w:rPr>
              <w:t>最大允许误差</w:t>
            </w:r>
            <w:r w:rsidRPr="006922C6">
              <w:rPr>
                <w:rFonts w:hAnsi="宋体" w:hint="eastAsia"/>
                <w:szCs w:val="21"/>
              </w:rPr>
              <w:t>±</w:t>
            </w:r>
            <w:r w:rsidRPr="006922C6">
              <w:rPr>
                <w:rFonts w:hAnsi="宋体" w:hint="eastAsia"/>
                <w:szCs w:val="21"/>
              </w:rPr>
              <w:t>0.05kg</w:t>
            </w:r>
            <w:r w:rsidRPr="006922C6">
              <w:rPr>
                <w:rFonts w:hint="eastAsia"/>
                <w:szCs w:val="21"/>
              </w:rPr>
              <w:t>，满足</w:t>
            </w:r>
            <w:r>
              <w:rPr>
                <w:rFonts w:hint="eastAsia"/>
                <w:szCs w:val="21"/>
              </w:rPr>
              <w:t>计量</w:t>
            </w:r>
            <w:r w:rsidRPr="006922C6">
              <w:rPr>
                <w:rFonts w:hint="eastAsia"/>
                <w:szCs w:val="21"/>
              </w:rPr>
              <w:t>要求最大允许误差</w:t>
            </w:r>
            <w:r w:rsidRPr="006922C6">
              <w:rPr>
                <w:rFonts w:ascii="宋体" w:hAnsi="宋体" w:hint="eastAsia"/>
                <w:szCs w:val="21"/>
              </w:rPr>
              <w:t>±</w:t>
            </w:r>
            <w:r w:rsidRPr="006922C6">
              <w:rPr>
                <w:rFonts w:ascii="宋体" w:hAnsi="宋体" w:cs="宋体" w:hint="eastAsia"/>
              </w:rPr>
              <w:t>0.</w:t>
            </w:r>
            <w:r w:rsidRPr="006922C6">
              <w:rPr>
                <w:rFonts w:ascii="宋体" w:hAnsi="宋体" w:cs="宋体"/>
              </w:rPr>
              <w:t>07</w:t>
            </w:r>
            <w:r w:rsidRPr="006922C6">
              <w:rPr>
                <w:rFonts w:ascii="宋体" w:hAnsi="宋体" w:cs="宋体" w:hint="eastAsia"/>
              </w:rPr>
              <w:t>kg</w:t>
            </w:r>
            <w:r w:rsidRPr="006922C6">
              <w:rPr>
                <w:rFonts w:hint="eastAsia"/>
                <w:szCs w:val="21"/>
              </w:rPr>
              <w:t>的要求</w:t>
            </w:r>
            <w:r w:rsidRPr="006922C6">
              <w:rPr>
                <w:rFonts w:hint="eastAsia"/>
                <w:szCs w:val="21"/>
              </w:rPr>
              <w:t>;</w:t>
            </w:r>
            <w:r w:rsidRPr="00E736B6">
              <w:rPr>
                <w:rFonts w:ascii="宋体" w:hAnsi="宋体" w:cs="宋体" w:hint="eastAsia"/>
                <w:color w:val="FF0000"/>
              </w:rPr>
              <w:t xml:space="preserve"> </w:t>
            </w:r>
          </w:p>
          <w:p w14:paraId="746E5E13" w14:textId="7B9C082E" w:rsidR="009267AC" w:rsidRPr="00620476" w:rsidRDefault="009267AC" w:rsidP="009267AC"/>
          <w:p w14:paraId="52026163" w14:textId="42E663E0" w:rsidR="009267AC" w:rsidRDefault="009267AC" w:rsidP="009267A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F43353" w:rsidRPr="00F43353">
              <w:rPr>
                <w:rFonts w:asciiTheme="minorEastAsia" w:hAnsiTheme="minorEastAsia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05EE2D7" w14:textId="09230FF2" w:rsidR="009267AC" w:rsidRDefault="009267AC" w:rsidP="009267AC">
            <w:r>
              <w:rPr>
                <w:rFonts w:hint="eastAsia"/>
              </w:rPr>
              <w:t>验证人员签字：</w:t>
            </w:r>
            <w:r w:rsidR="00F43353" w:rsidRPr="00F43353">
              <w:rPr>
                <w:rFonts w:ascii="等线" w:eastAsia="等线" w:hAnsi="等线" w:cs="Times New Roman"/>
                <w:noProof/>
              </w:rPr>
              <w:drawing>
                <wp:inline distT="0" distB="0" distL="0" distR="0" wp14:anchorId="40B6073F" wp14:editId="33E12319">
                  <wp:extent cx="913583" cy="40146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20" cy="407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4335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4335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43353">
              <w:rPr>
                <w:rFonts w:ascii="Times New Roman" w:eastAsia="宋体" w:hAnsi="Times New Roman" w:cs="Times New Roman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4335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F43353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267AC" w14:paraId="0CEF850F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5E4D8D28" w14:textId="659D4FE7" w:rsidR="009267AC" w:rsidRDefault="009267AC" w:rsidP="009267AC">
            <w:r>
              <w:rPr>
                <w:rFonts w:hint="eastAsia"/>
              </w:rPr>
              <w:t>审核记录：</w:t>
            </w:r>
          </w:p>
          <w:p w14:paraId="602D20A7" w14:textId="5761D88E" w:rsidR="009267AC" w:rsidRDefault="009267AC" w:rsidP="009267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43353">
              <w:rPr>
                <w:rFonts w:hint="eastAsia"/>
              </w:rPr>
              <w:t>；</w:t>
            </w:r>
          </w:p>
          <w:p w14:paraId="3E4AA0CD" w14:textId="16EFAD8C" w:rsidR="009267AC" w:rsidRDefault="009267AC" w:rsidP="009267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43353">
              <w:rPr>
                <w:rFonts w:hint="eastAsia"/>
              </w:rPr>
              <w:t>；</w:t>
            </w:r>
          </w:p>
          <w:p w14:paraId="5007B529" w14:textId="6DD38A86" w:rsidR="009267AC" w:rsidRDefault="009267AC" w:rsidP="009267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43353">
              <w:rPr>
                <w:rFonts w:hint="eastAsia"/>
              </w:rPr>
              <w:t>；</w:t>
            </w:r>
          </w:p>
          <w:p w14:paraId="52BDB3D2" w14:textId="38906BF6" w:rsidR="009267AC" w:rsidRDefault="009267AC" w:rsidP="009267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43353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43353">
              <w:rPr>
                <w:rFonts w:hint="eastAsia"/>
              </w:rPr>
              <w:t>；</w:t>
            </w:r>
          </w:p>
          <w:p w14:paraId="52A85588" w14:textId="77B4E4CF" w:rsidR="009267AC" w:rsidRDefault="009267AC" w:rsidP="009267A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43353">
              <w:rPr>
                <w:rFonts w:hint="eastAsia"/>
              </w:rPr>
              <w:t>。</w:t>
            </w:r>
          </w:p>
          <w:p w14:paraId="1EE61EDF" w14:textId="18211204" w:rsidR="009267AC" w:rsidRDefault="00E742C6" w:rsidP="009267AC">
            <w:r>
              <w:rPr>
                <w:rFonts w:hint="eastAsia"/>
                <w:noProof/>
              </w:rPr>
              <w:drawing>
                <wp:anchor distT="0" distB="0" distL="114300" distR="114300" simplePos="0" relativeHeight="251662848" behindDoc="0" locked="0" layoutInCell="1" allowOverlap="1" wp14:anchorId="0D900D25" wp14:editId="3630C546">
                  <wp:simplePos x="0" y="0"/>
                  <wp:positionH relativeFrom="column">
                    <wp:posOffset>803820</wp:posOffset>
                  </wp:positionH>
                  <wp:positionV relativeFrom="paragraph">
                    <wp:posOffset>79194</wp:posOffset>
                  </wp:positionV>
                  <wp:extent cx="743009" cy="435428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009" cy="4354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3B0A07" w14:textId="38745311" w:rsidR="009267AC" w:rsidRDefault="009267AC" w:rsidP="009267AC">
            <w:r>
              <w:rPr>
                <w:rFonts w:hint="eastAsia"/>
              </w:rPr>
              <w:t>审核员签名：</w:t>
            </w:r>
          </w:p>
          <w:p w14:paraId="5CFCB783" w14:textId="7E2DC4C5" w:rsidR="009267AC" w:rsidRDefault="00F43353" w:rsidP="009267AC">
            <w:r w:rsidRPr="00F43353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026E523A" wp14:editId="0174B699">
                  <wp:simplePos x="0" y="0"/>
                  <wp:positionH relativeFrom="column">
                    <wp:posOffset>1315629</wp:posOffset>
                  </wp:positionH>
                  <wp:positionV relativeFrom="paragraph">
                    <wp:posOffset>55659</wp:posOffset>
                  </wp:positionV>
                  <wp:extent cx="973455" cy="427847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029" cy="429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18F7ED" w14:textId="3BC88EF5" w:rsidR="009267AC" w:rsidRDefault="009267AC" w:rsidP="009267AC"/>
          <w:p w14:paraId="66EC290B" w14:textId="0D544C42" w:rsidR="009267AC" w:rsidRDefault="009267AC" w:rsidP="009267A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F43353"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F43353">
              <w:rPr>
                <w:rFonts w:hint="eastAsia"/>
                <w:szCs w:val="21"/>
              </w:rPr>
              <w:t>2</w:t>
            </w:r>
            <w:r w:rsidR="00F43353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F43353">
              <w:rPr>
                <w:rFonts w:hint="eastAsia"/>
                <w:szCs w:val="21"/>
              </w:rPr>
              <w:t>0</w:t>
            </w:r>
            <w:r w:rsidR="00F43353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F43353"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BD03FCD" w14:textId="77777777" w:rsidR="0052689E" w:rsidRDefault="004D06B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1"/>
      <w:footerReference w:type="default" r:id="rId12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DB5F" w14:textId="77777777" w:rsidR="004D06B0" w:rsidRDefault="004D06B0">
      <w:r>
        <w:separator/>
      </w:r>
    </w:p>
  </w:endnote>
  <w:endnote w:type="continuationSeparator" w:id="0">
    <w:p w14:paraId="63DECB52" w14:textId="77777777" w:rsidR="004D06B0" w:rsidRDefault="004D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0A1A0F48" w14:textId="77777777" w:rsidR="0052689E" w:rsidRDefault="002A64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4C8FD86" w14:textId="77777777" w:rsidR="0052689E" w:rsidRDefault="004D06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46BF4" w14:textId="77777777" w:rsidR="004D06B0" w:rsidRDefault="004D06B0">
      <w:r>
        <w:separator/>
      </w:r>
    </w:p>
  </w:footnote>
  <w:footnote w:type="continuationSeparator" w:id="0">
    <w:p w14:paraId="6C588A44" w14:textId="77777777" w:rsidR="004D06B0" w:rsidRDefault="004D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4941" w14:textId="77777777" w:rsidR="0052689E" w:rsidRDefault="002A64A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EE461A4" wp14:editId="0A82A46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38FEC9" w14:textId="77777777" w:rsidR="0052689E" w:rsidRDefault="004D06B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0EAA6E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12361779" w14:textId="77777777" w:rsidR="0052689E" w:rsidRPr="001F3A00" w:rsidRDefault="002A64A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2A64A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931306" w14:textId="77777777" w:rsidR="0052689E" w:rsidRDefault="002A64A6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4DBB40" w14:textId="77777777" w:rsidR="0052689E" w:rsidRDefault="004D06B0">
    <w:r>
      <w:pict w14:anchorId="551142A2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54D"/>
    <w:multiLevelType w:val="multilevel"/>
    <w:tmpl w:val="49AE554D"/>
    <w:lvl w:ilvl="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3C31"/>
    <w:rsid w:val="00075460"/>
    <w:rsid w:val="002A64A6"/>
    <w:rsid w:val="003343CD"/>
    <w:rsid w:val="004D06B0"/>
    <w:rsid w:val="00620476"/>
    <w:rsid w:val="00811EB3"/>
    <w:rsid w:val="009267AC"/>
    <w:rsid w:val="00A37CC1"/>
    <w:rsid w:val="00B76940"/>
    <w:rsid w:val="00D00A4B"/>
    <w:rsid w:val="00E3035A"/>
    <w:rsid w:val="00E55641"/>
    <w:rsid w:val="00E742C6"/>
    <w:rsid w:val="00F43353"/>
    <w:rsid w:val="00FC3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CD92368"/>
  <w15:docId w15:val="{1F6DC511-6812-4217-8A5D-26AF2404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rsid w:val="009267AC"/>
    <w:pPr>
      <w:ind w:firstLineChars="200" w:firstLine="420"/>
    </w:pPr>
    <w:rPr>
      <w:rFonts w:ascii="Calibri" w:eastAsia="宋体" w:hAnsi="Calibri" w:cs="Times New Roman"/>
    </w:rPr>
  </w:style>
  <w:style w:type="paragraph" w:styleId="aa">
    <w:name w:val="List Paragraph"/>
    <w:basedOn w:val="a"/>
    <w:uiPriority w:val="99"/>
    <w:rsid w:val="009267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155</Words>
  <Characters>889</Characters>
  <Application>Microsoft Office Word</Application>
  <DocSecurity>0</DocSecurity>
  <Lines>7</Lines>
  <Paragraphs>2</Paragraphs>
  <ScaleCrop>false</ScaleCrop>
  <Company>Aliyun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2021-08-27T05:26:00Z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