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0060-2017-2021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大庆宝合石油科技有限公司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漆膜厚度仪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CHY-247-0713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YH-TC-0682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U=3.0μmK=2（标准片厚度在49μm时）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标准厚度块4等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2021.7.22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2102-4178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ZC-7-500V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绝缘电阻表检定装置0,2级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2021.6.22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温度测量仪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21031127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3020M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U=0.63°C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标准水银温度计（标准级）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2021.6.22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BH-YLBO1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（0-60）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活塞压力计标准装置0.05级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大庆油田新世纪仪器仪表检测有限公司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巴氏硬度计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20190112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HBA-1/133277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U=1.6HBaK=2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巴氏硬度块（证书编号：洪都计量测试所/力学2020064375）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2021.6.22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最高计量标，测量设备由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大庆油田新世纪仪器仪表检测有限公司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安正计量检测有限公司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650875" cy="275590"/>
                  <wp:effectExtent l="0" t="0" r="9525" b="3810"/>
                  <wp:docPr id="3" name="图片 3" descr="0bbd88e31aba262e9b1114bb5c633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bbd88e31aba262e9b1114bb5c633d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695" t="55462" r="55665" b="40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1527CF"/>
    <w:rsid w:val="338C2035"/>
    <w:rsid w:val="6A174FB3"/>
    <w:rsid w:val="71C66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2021-08-27T02:12:54Z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E8A8C928E53A43A18103D2615A56FDAB</vt:lpwstr>
  </property>
</Properties>
</file>