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  <w:u w:val="single"/>
        </w:rPr>
        <w:t>安徽雪域燕果食品有限公司</w:t>
      </w:r>
      <w:r>
        <w:rPr>
          <w:b/>
          <w:sz w:val="36"/>
          <w:szCs w:val="36"/>
          <w:u w:val="single"/>
        </w:rPr>
        <w:t xml:space="preserve">    </w:t>
      </w:r>
      <w:bookmarkStart w:id="1" w:name="_GoBack"/>
      <w:bookmarkEnd w:id="1"/>
      <w:r>
        <w:rPr>
          <w:rFonts w:hint="eastAsia"/>
          <w:b/>
          <w:sz w:val="36"/>
          <w:szCs w:val="36"/>
        </w:rPr>
        <w:t>所生产的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b/>
          <w:sz w:val="36"/>
          <w:szCs w:val="36"/>
          <w:u w:val="single"/>
        </w:rPr>
        <w:t xml:space="preserve">     水果制品（葡萄干的生产、枣分装）和坚果制品（核桃）分装   </w:t>
      </w:r>
      <w:r>
        <w:rPr>
          <w:rFonts w:hint="eastAsia"/>
          <w:b/>
          <w:sz w:val="36"/>
          <w:szCs w:val="36"/>
        </w:rPr>
        <w:t>产品符合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OHSMS/ </w:t>
      </w:r>
      <w:r>
        <w:rPr>
          <w:rFonts w:hint="eastAsia" w:ascii="宋体" w:hAnsi="宋体" w:eastAsia="宋体"/>
          <w:b/>
          <w:sz w:val="36"/>
          <w:szCs w:val="36"/>
        </w:rPr>
        <w:sym w:font="Wingdings" w:char="F0FE"/>
      </w:r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u w:val="single"/>
        </w:rPr>
        <w:t xml:space="preserve">       </w:t>
      </w:r>
      <w:r>
        <w:rPr>
          <w:rFonts w:hint="eastAsia"/>
          <w:b/>
          <w:sz w:val="36"/>
          <w:szCs w:val="36"/>
        </w:rPr>
        <w:t xml:space="preserve"> 管理体系</w:t>
      </w:r>
      <w:r>
        <w:rPr>
          <w:rFonts w:hint="eastAsia"/>
          <w:b/>
          <w:sz w:val="36"/>
          <w:szCs w:val="36"/>
        </w:rPr>
        <w:sym w:font="Wingdings" w:char="F0FE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0" w:name="组织名称Add1"/>
      <w:r>
        <w:rPr>
          <w:rFonts w:hint="eastAsia"/>
          <w:b/>
          <w:sz w:val="36"/>
          <w:szCs w:val="36"/>
        </w:rPr>
        <w:t>安徽雪域燕果食品有限公司</w:t>
      </w:r>
      <w:bookmarkEnd w:id="0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25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3B4C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1</TotalTime>
  <ScaleCrop>false</ScaleCrop>
  <LinksUpToDate>false</LinksUpToDate>
  <CharactersWithSpaces>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肖新龙</cp:lastModifiedBy>
  <cp:lastPrinted>2019-04-22T01:40:00Z</cp:lastPrinted>
  <dcterms:modified xsi:type="dcterms:W3CDTF">2021-08-29T01:27:20Z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2052-11.1.0.10700</vt:lpwstr>
  </property>
</Properties>
</file>