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C76B8D">
      <w:pPr>
        <w:widowControl/>
        <w:wordWrap w:val="0"/>
        <w:spacing w:line="360" w:lineRule="auto"/>
        <w:jc w:val="right"/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0121-2019-2021</w:t>
      </w:r>
      <w:bookmarkEnd w:id="0"/>
    </w:p>
    <w:p w:rsidR="002A0DED" w:rsidRDefault="002A0DED" w:rsidP="002A0DED">
      <w:pPr>
        <w:widowControl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</w:p>
    <w:p w:rsidR="009E1B12" w:rsidRDefault="00C76B8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914" w:type="dxa"/>
        <w:jc w:val="center"/>
        <w:tblLook w:val="04A0"/>
      </w:tblPr>
      <w:tblGrid>
        <w:gridCol w:w="2927"/>
        <w:gridCol w:w="717"/>
        <w:gridCol w:w="1734"/>
        <w:gridCol w:w="1701"/>
        <w:gridCol w:w="851"/>
        <w:gridCol w:w="1984"/>
      </w:tblGrid>
      <w:tr w:rsidR="00B97A39" w:rsidRPr="00037538" w:rsidTr="00037538">
        <w:trPr>
          <w:trHeight w:val="397"/>
          <w:tblHeader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037538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037538" w:rsidRDefault="00C76B8D" w:rsidP="00A41F48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037538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037538" w:rsidRDefault="00C76B8D" w:rsidP="00A41F48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proofErr w:type="gramStart"/>
            <w:r w:rsidRPr="00037538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次要不</w:t>
            </w:r>
            <w:proofErr w:type="gramEnd"/>
            <w:r w:rsidRPr="00037538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037538" w:rsidRDefault="00C76B8D" w:rsidP="00A41F48">
            <w:pPr>
              <w:jc w:val="left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037538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037538" w:rsidRDefault="00C76B8D" w:rsidP="00A41F48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037538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037538" w:rsidRDefault="00C76B8D" w:rsidP="00A41F48">
            <w:pPr>
              <w:widowControl/>
              <w:jc w:val="center"/>
              <w:rPr>
                <w:rFonts w:asciiTheme="minorEastAsia" w:eastAsiaTheme="minorEastAsia" w:hAnsiTheme="minorEastAsia"/>
                <w:b/>
                <w:kern w:val="0"/>
                <w:szCs w:val="21"/>
              </w:rPr>
            </w:pPr>
            <w:r w:rsidRPr="00037538">
              <w:rPr>
                <w:rFonts w:asciiTheme="minorEastAsia" w:eastAsiaTheme="minorEastAsia" w:hAnsiTheme="minorEastAsia"/>
                <w:b/>
                <w:kern w:val="0"/>
                <w:szCs w:val="21"/>
              </w:rPr>
              <w:t>不符合项报告编号</w:t>
            </w: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4.总要求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5.1 计量职能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5.3 质量目标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5.4 管理评审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6.1人力资源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6.1.1人员的职责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6.1.2能力和培训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6.2信息资源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6.2.1程序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6.2.2软件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6.2.3记录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6.2.4标识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6.3 物资资源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6.3.1测量设备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6.3.2环境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6.4外部供方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7.1计量确认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7.1.1 总则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7.1.2 计量确认间隔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7.1.3设备调整控制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7.2 测量过程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7.2.1总则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7.2.2测量过程设计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7.2.3测量过程实现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7.2.4测量过程记录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7.3.1测量不确定度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7.3.2溯源性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8.2.2顾客满意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8.4.2 纠正措施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A41F48" w:rsidRPr="00037538" w:rsidRDefault="00C76B8D" w:rsidP="00A41F48">
            <w:pPr>
              <w:rPr>
                <w:rFonts w:asciiTheme="minorEastAsia" w:eastAsiaTheme="minorEastAsia" w:hAnsiTheme="minorEastAsia"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szCs w:val="21"/>
              </w:rPr>
              <w:t>8.4.3 预防措施</w:t>
            </w:r>
          </w:p>
        </w:tc>
        <w:tc>
          <w:tcPr>
            <w:tcW w:w="717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B97A39" w:rsidRPr="00037538" w:rsidTr="00037538">
        <w:trPr>
          <w:trHeight w:val="397"/>
          <w:jc w:val="center"/>
        </w:trPr>
        <w:tc>
          <w:tcPr>
            <w:tcW w:w="2927" w:type="dxa"/>
            <w:vAlign w:val="center"/>
          </w:tcPr>
          <w:p w:rsidR="006A472F" w:rsidRPr="00037538" w:rsidRDefault="00C76B8D" w:rsidP="006A472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37538">
              <w:rPr>
                <w:rFonts w:asciiTheme="minorEastAsia" w:eastAsiaTheme="minorEastAsia" w:hAnsiTheme="minorEastAsia" w:hint="eastAsia"/>
                <w:b/>
                <w:szCs w:val="21"/>
              </w:rPr>
              <w:t>汇  总</w:t>
            </w:r>
          </w:p>
        </w:tc>
        <w:tc>
          <w:tcPr>
            <w:tcW w:w="717" w:type="dxa"/>
          </w:tcPr>
          <w:p w:rsidR="006A472F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4" w:type="dxa"/>
          </w:tcPr>
          <w:p w:rsidR="006A472F" w:rsidRPr="00037538" w:rsidRDefault="0082476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</w:t>
            </w:r>
          </w:p>
        </w:tc>
        <w:tc>
          <w:tcPr>
            <w:tcW w:w="1701" w:type="dxa"/>
          </w:tcPr>
          <w:p w:rsidR="006A472F" w:rsidRPr="00037538" w:rsidRDefault="0082476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</w:t>
            </w:r>
          </w:p>
        </w:tc>
        <w:tc>
          <w:tcPr>
            <w:tcW w:w="851" w:type="dxa"/>
          </w:tcPr>
          <w:p w:rsidR="006A472F" w:rsidRPr="00037538" w:rsidRDefault="0082476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0</w:t>
            </w:r>
          </w:p>
        </w:tc>
        <w:tc>
          <w:tcPr>
            <w:tcW w:w="1984" w:type="dxa"/>
          </w:tcPr>
          <w:p w:rsidR="006A472F" w:rsidRPr="00037538" w:rsidRDefault="004A53B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A41F48" w:rsidRDefault="004A53B1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C76B8D"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 w:rsidR="004E6A95" w:rsidRPr="009C6A06">
        <w:rPr>
          <w:noProof/>
          <w:sz w:val="24"/>
          <w:szCs w:val="24"/>
        </w:rPr>
        <w:drawing>
          <wp:inline distT="0" distB="0" distL="0" distR="0">
            <wp:extent cx="526415" cy="344805"/>
            <wp:effectExtent l="0" t="0" r="0" b="0"/>
            <wp:docPr id="1" name="图片 1" descr="叶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叶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</w:t>
      </w:r>
      <w:r>
        <w:rPr>
          <w:rFonts w:ascii="宋体" w:hAnsi="宋体" w:cs="宋体"/>
          <w:kern w:val="0"/>
          <w:szCs w:val="21"/>
        </w:rPr>
        <w:t xml:space="preserve">  </w:t>
      </w:r>
      <w:r w:rsidR="00264A37"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日     期：</w:t>
      </w:r>
      <w:r w:rsidR="004E6A95">
        <w:rPr>
          <w:rFonts w:ascii="宋体" w:hAnsi="宋体" w:cs="宋体" w:hint="eastAsia"/>
          <w:kern w:val="0"/>
          <w:szCs w:val="21"/>
        </w:rPr>
        <w:t>2</w:t>
      </w:r>
      <w:r w:rsidR="004E6A95">
        <w:rPr>
          <w:rFonts w:ascii="宋体" w:hAnsi="宋体" w:cs="宋体"/>
          <w:kern w:val="0"/>
          <w:szCs w:val="21"/>
        </w:rPr>
        <w:t>021.9.3</w:t>
      </w:r>
    </w:p>
    <w:p w:rsidR="009E1B12" w:rsidRDefault="004A53B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3B1" w:rsidRDefault="004A53B1">
      <w:r>
        <w:separator/>
      </w:r>
    </w:p>
  </w:endnote>
  <w:endnote w:type="continuationSeparator" w:id="0">
    <w:p w:rsidR="004A53B1" w:rsidRDefault="004A5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3B1" w:rsidRDefault="004A53B1">
      <w:r>
        <w:separator/>
      </w:r>
    </w:p>
  </w:footnote>
  <w:footnote w:type="continuationSeparator" w:id="0">
    <w:p w:rsidR="004A53B1" w:rsidRDefault="004A5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C76B8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320A1F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320A1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C76B8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76B8D">
      <w:rPr>
        <w:rStyle w:val="CharChar1"/>
        <w:rFonts w:hint="default"/>
        <w:szCs w:val="21"/>
      </w:rPr>
      <w:t>北京国标联合认证有限公司</w:t>
    </w:r>
  </w:p>
  <w:p w:rsidR="009E1B12" w:rsidRDefault="00C76B8D" w:rsidP="00A41F48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320A1F">
    <w:pPr>
      <w:rPr>
        <w:sz w:val="18"/>
        <w:szCs w:val="18"/>
      </w:rPr>
    </w:pPr>
    <w:r w:rsidRPr="00320A1F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A39"/>
    <w:rsid w:val="00037538"/>
    <w:rsid w:val="001E49AF"/>
    <w:rsid w:val="00264A37"/>
    <w:rsid w:val="002A0DED"/>
    <w:rsid w:val="00320A1F"/>
    <w:rsid w:val="004A53B1"/>
    <w:rsid w:val="004E6A95"/>
    <w:rsid w:val="0082476A"/>
    <w:rsid w:val="00B97A39"/>
    <w:rsid w:val="00C76B8D"/>
    <w:rsid w:val="00DB0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32</cp:revision>
  <cp:lastPrinted>2021-08-23T01:37:00Z</cp:lastPrinted>
  <dcterms:created xsi:type="dcterms:W3CDTF">2015-10-10T05:30:00Z</dcterms:created>
  <dcterms:modified xsi:type="dcterms:W3CDTF">2021-09-04T09:20:00Z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