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安吉县天驰竹木业有限公司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陈华菊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4814570</wp:posOffset>
                  </wp:positionH>
                  <wp:positionV relativeFrom="paragraph">
                    <wp:posOffset>24765</wp:posOffset>
                  </wp:positionV>
                  <wp:extent cx="1461135" cy="1096010"/>
                  <wp:effectExtent l="0" t="0" r="5715" b="8890"/>
                  <wp:wrapNone/>
                  <wp:docPr id="2" name="图片 2" descr="22e0cde70f91821a80c1434dba7dd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2e0cde70f91821a80c1434dba7dd2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35" cy="109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油漆线附近消防设施缺少2021年9月份检查记录。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58623C"/>
    <w:rsid w:val="7DA712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135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2021-10-13T05:02:22Z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