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452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绵阳腾昀科技有限公司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四川省绵阳市经开区塘汛镇塘坊大道677号3栋1层E区（积家工业园内）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四川省绵阳市经开区塘汛镇塘坊大道677号3栋1层E区（积家工业园内）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0883-2021-Q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宁剑清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15308331980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15308331980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张彤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18" w:name="审核范围"/>
            <w:r>
              <w:t>金属制品（用于散热器、铜排、汇流条）的生产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17.09.00;17.10.01;17.10.02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2021年08月21日 上午至2021年08月21日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2019-N1QMS-1242345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17.09.00,17.10.01,17.10.02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李林</w:t>
            </w:r>
            <w:bookmarkEnd w:id="29"/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2021.08.19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817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首次会议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合同基本信息确认: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确定审核范围的合理性（地址、产品/服务）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确定多现场和临时现场的地址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确定有效的员工人数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生产、服务的班次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体系运行时间是否满足3个月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了解企业基本情况：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组织环境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主要的相关方和期望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风险的识别和评价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组织机构的设置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外部提供过程、产品和服务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被主管部门处罚和曝光情况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其他机构转入情况（适用时）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文件化体系策划情况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管理手册；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文件化的程序；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作业文件；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记录表格</w:t>
            </w:r>
          </w:p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QMS运行情况：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确认不适用条款及合理的理由                  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了解质量关键控制点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了解关键过程和需要确认的过程及控制情况；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了解产品执行的标准或技术要求；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查看型式检验的证据（报告）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了解顾客投诉处理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了解顾客满意度的情况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QMS场所巡查: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巡视生产区域（厂区、车间、库房、实验室等）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确认生产/服务流程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观察基础设施（生产设备）运行完好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观察工作环境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：</w:t>
            </w:r>
            <w:bookmarkStart w:id="30" w:name="_GoBack"/>
            <w:bookmarkEnd w:id="30"/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各管理体系的运行情况：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管理方针制定与贯彻情况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管理目标及完成统计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相关方/客户的反馈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内审的策划和实施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管理体系的评审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对多场所/临时场所建立的控制的水平（适用时）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817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末次会议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rPr>
          <w:rFonts w:hint="eastAsia" w:ascii="Times New Roman" w:hAnsi="Times New Roman" w:cs="Times New Roman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22EA9"/>
    <w:rsid w:val="01813EAA"/>
    <w:rsid w:val="073902E1"/>
    <w:rsid w:val="0A254AB1"/>
    <w:rsid w:val="0A7746B0"/>
    <w:rsid w:val="0EEC53B1"/>
    <w:rsid w:val="0F192620"/>
    <w:rsid w:val="133A37D8"/>
    <w:rsid w:val="15705E23"/>
    <w:rsid w:val="17434185"/>
    <w:rsid w:val="1B0E3838"/>
    <w:rsid w:val="1C2F6D20"/>
    <w:rsid w:val="24500CF0"/>
    <w:rsid w:val="2B963086"/>
    <w:rsid w:val="356E4151"/>
    <w:rsid w:val="370E6A3D"/>
    <w:rsid w:val="3DBC0753"/>
    <w:rsid w:val="3E3A7EEF"/>
    <w:rsid w:val="41AD2973"/>
    <w:rsid w:val="4314246E"/>
    <w:rsid w:val="455366A2"/>
    <w:rsid w:val="45F145CE"/>
    <w:rsid w:val="4C84354A"/>
    <w:rsid w:val="519D1738"/>
    <w:rsid w:val="51D30935"/>
    <w:rsid w:val="52570786"/>
    <w:rsid w:val="55000246"/>
    <w:rsid w:val="58784282"/>
    <w:rsid w:val="593B4E12"/>
    <w:rsid w:val="5B781056"/>
    <w:rsid w:val="5EBE1089"/>
    <w:rsid w:val="5F7F48C2"/>
    <w:rsid w:val="5F836B43"/>
    <w:rsid w:val="60515BEF"/>
    <w:rsid w:val="61311E37"/>
    <w:rsid w:val="632C38FF"/>
    <w:rsid w:val="63CE1D28"/>
    <w:rsid w:val="657377A4"/>
    <w:rsid w:val="67392FD8"/>
    <w:rsid w:val="76280235"/>
    <w:rsid w:val="789F6FDE"/>
    <w:rsid w:val="7B905694"/>
    <w:rsid w:val="7BA67A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1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Administrator</cp:lastModifiedBy>
  <cp:lastPrinted>2019-03-27T03:10:00Z</cp:lastPrinted>
  <dcterms:modified xsi:type="dcterms:W3CDTF">2021-08-20T02:39:56Z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