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隶书"/>
          <w:sz w:val="30"/>
          <w:szCs w:val="30"/>
        </w:rPr>
      </w:pPr>
      <w:bookmarkStart w:id="9" w:name="_GoBack"/>
      <w:r>
        <w:rPr>
          <w:rFonts w:hint="eastAsia" w:eastAsia="隶书"/>
          <w:sz w:val="30"/>
          <w:szCs w:val="30"/>
        </w:rPr>
        <w:drawing>
          <wp:inline distT="0" distB="0" distL="114300" distR="114300">
            <wp:extent cx="6232525" cy="8980805"/>
            <wp:effectExtent l="0" t="0" r="635" b="10795"/>
            <wp:docPr id="1" name="图片 1" descr="扫描全能王 2021-08-20 18.48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20 18.48_9"/>
                    <pic:cNvPicPr>
                      <a:picLocks noChangeAspect="1"/>
                    </pic:cNvPicPr>
                  </pic:nvPicPr>
                  <pic:blipFill>
                    <a:blip r:embed="rId6"/>
                    <a:stretch>
                      <a:fillRect/>
                    </a:stretch>
                  </pic:blipFill>
                  <pic:spPr>
                    <a:xfrm>
                      <a:off x="0" y="0"/>
                      <a:ext cx="6232525" cy="8980805"/>
                    </a:xfrm>
                    <a:prstGeom prst="rect">
                      <a:avLst/>
                    </a:prstGeom>
                  </pic:spPr>
                </pic:pic>
              </a:graphicData>
            </a:graphic>
          </wp:inline>
        </w:drawing>
      </w:r>
      <w:bookmarkEnd w:id="9"/>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7"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288"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288" w:lineRule="auto"/>
              <w:textAlignment w:val="auto"/>
              <w:rPr>
                <w:rFonts w:hint="eastAsia" w:ascii="仿宋" w:hAnsi="仿宋" w:eastAsia="仿宋" w:cs="仿宋"/>
                <w:sz w:val="24"/>
                <w:szCs w:val="24"/>
              </w:rPr>
            </w:pPr>
            <w:bookmarkStart w:id="0" w:name="组织名称"/>
            <w:r>
              <w:rPr>
                <w:rFonts w:hint="eastAsia" w:ascii="仿宋" w:hAnsi="仿宋" w:eastAsia="仿宋" w:cs="仿宋"/>
                <w:sz w:val="24"/>
                <w:szCs w:val="24"/>
              </w:rPr>
              <w:t>河北凯睿科技有限公司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88"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申请管理体系认证标准</w:t>
            </w:r>
          </w:p>
          <w:p>
            <w:pPr>
              <w:keepNext w:val="0"/>
              <w:keepLines w:val="0"/>
              <w:pageBreakBefore w:val="0"/>
              <w:kinsoku/>
              <w:wordWrap/>
              <w:overflowPunct/>
              <w:topLinePunct w:val="0"/>
              <w:autoSpaceDE/>
              <w:autoSpaceDN/>
              <w:bidi w:val="0"/>
              <w:adjustRightInd/>
              <w:spacing w:after="0" w:line="288" w:lineRule="auto"/>
              <w:jc w:val="center"/>
              <w:textAlignment w:val="auto"/>
              <w:rPr>
                <w:rFonts w:hint="eastAsia" w:ascii="仿宋" w:hAnsi="仿宋" w:eastAsia="仿宋" w:cs="仿宋"/>
                <w:sz w:val="24"/>
                <w:szCs w:val="24"/>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line="288" w:lineRule="auto"/>
              <w:textAlignment w:val="auto"/>
              <w:rPr>
                <w:rFonts w:hint="eastAsia" w:ascii="仿宋" w:hAnsi="仿宋" w:eastAsia="仿宋" w:cs="仿宋"/>
                <w:sz w:val="24"/>
                <w:szCs w:val="24"/>
              </w:rPr>
            </w:pPr>
            <w:bookmarkStart w:id="1" w:name="Q勾选"/>
            <w:r>
              <w:rPr>
                <w:rFonts w:hint="eastAsia" w:ascii="仿宋" w:hAnsi="仿宋" w:eastAsia="仿宋" w:cs="仿宋"/>
                <w:sz w:val="24"/>
                <w:szCs w:val="24"/>
              </w:rPr>
              <w:t>■</w:t>
            </w:r>
            <w:bookmarkEnd w:id="1"/>
            <w:r>
              <w:rPr>
                <w:rFonts w:hint="eastAsia" w:ascii="仿宋" w:hAnsi="仿宋" w:eastAsia="仿宋" w:cs="仿宋"/>
                <w:sz w:val="24"/>
                <w:szCs w:val="24"/>
              </w:rPr>
              <w:t>GB/T19001-2016</w:t>
            </w:r>
            <w:bookmarkStart w:id="2" w:name="QJ勾选"/>
            <w:r>
              <w:rPr>
                <w:rFonts w:hint="eastAsia" w:ascii="仿宋" w:hAnsi="仿宋" w:eastAsia="仿宋" w:cs="仿宋"/>
                <w:sz w:val="24"/>
                <w:szCs w:val="24"/>
              </w:rPr>
              <w:t>□</w:t>
            </w:r>
            <w:bookmarkEnd w:id="2"/>
            <w:r>
              <w:rPr>
                <w:rFonts w:hint="eastAsia" w:ascii="仿宋" w:hAnsi="仿宋" w:eastAsia="仿宋" w:cs="仿宋"/>
                <w:sz w:val="24"/>
                <w:szCs w:val="24"/>
              </w:rPr>
              <w:t>GB/T 50430-2017</w:t>
            </w:r>
          </w:p>
          <w:p>
            <w:pPr>
              <w:keepNext w:val="0"/>
              <w:keepLines w:val="0"/>
              <w:pageBreakBefore w:val="0"/>
              <w:kinsoku/>
              <w:wordWrap/>
              <w:overflowPunct/>
              <w:topLinePunct w:val="0"/>
              <w:autoSpaceDE/>
              <w:autoSpaceDN/>
              <w:bidi w:val="0"/>
              <w:adjustRightInd/>
              <w:spacing w:after="0" w:line="288" w:lineRule="auto"/>
              <w:ind w:left="70" w:leftChars="29"/>
              <w:textAlignment w:val="auto"/>
              <w:rPr>
                <w:rFonts w:hint="eastAsia" w:ascii="仿宋" w:hAnsi="仿宋" w:eastAsia="仿宋" w:cs="仿宋"/>
                <w:sz w:val="24"/>
                <w:szCs w:val="24"/>
              </w:rPr>
            </w:pPr>
            <w:r>
              <w:rPr>
                <w:rFonts w:hint="eastAsia" w:ascii="仿宋" w:hAnsi="仿宋" w:eastAsia="仿宋" w:cs="仿宋"/>
                <w:sz w:val="24"/>
                <w:szCs w:val="24"/>
              </w:rPr>
              <w:sym w:font="Wingdings 2" w:char="0052"/>
            </w:r>
            <w:r>
              <w:rPr>
                <w:rFonts w:hint="eastAsia" w:ascii="仿宋" w:hAnsi="仿宋" w:eastAsia="仿宋" w:cs="仿宋"/>
                <w:sz w:val="24"/>
                <w:szCs w:val="24"/>
              </w:rPr>
              <w:t xml:space="preserve">受审核方管理体系文件 (手册版本号：)  </w:t>
            </w:r>
          </w:p>
          <w:p>
            <w:pPr>
              <w:keepNext w:val="0"/>
              <w:keepLines w:val="0"/>
              <w:pageBreakBefore w:val="0"/>
              <w:kinsoku/>
              <w:wordWrap/>
              <w:overflowPunct/>
              <w:topLinePunct w:val="0"/>
              <w:autoSpaceDE/>
              <w:autoSpaceDN/>
              <w:bidi w:val="0"/>
              <w:adjustRightInd/>
              <w:spacing w:after="0" w:line="288" w:lineRule="auto"/>
              <w:ind w:left="70" w:leftChars="29"/>
              <w:textAlignment w:val="auto"/>
              <w:rPr>
                <w:rFonts w:hint="eastAsia" w:ascii="仿宋" w:hAnsi="仿宋" w:eastAsia="仿宋" w:cs="仿宋"/>
                <w:sz w:val="24"/>
                <w:szCs w:val="24"/>
              </w:rPr>
            </w:pPr>
            <w:r>
              <w:rPr>
                <w:rFonts w:hint="eastAsia" w:ascii="仿宋" w:hAnsi="仿宋" w:eastAsia="仿宋" w:cs="仿宋"/>
                <w:sz w:val="24"/>
                <w:szCs w:val="24"/>
              </w:rPr>
              <w:sym w:font="Wingdings 2" w:char="0052"/>
            </w:r>
            <w:r>
              <w:rPr>
                <w:rFonts w:hint="eastAsia" w:ascii="仿宋" w:hAnsi="仿宋" w:eastAsia="仿宋" w:cs="仿宋"/>
                <w:sz w:val="24"/>
                <w:szCs w:val="24"/>
              </w:rPr>
              <w:t>适用于受审核方的法律法规及其他要求</w:t>
            </w:r>
          </w:p>
          <w:p>
            <w:pPr>
              <w:keepNext w:val="0"/>
              <w:keepLines w:val="0"/>
              <w:pageBreakBefore w:val="0"/>
              <w:kinsoku/>
              <w:wordWrap/>
              <w:overflowPunct/>
              <w:topLinePunct w:val="0"/>
              <w:autoSpaceDE/>
              <w:autoSpaceDN/>
              <w:bidi w:val="0"/>
              <w:adjustRightInd/>
              <w:spacing w:after="0" w:line="288" w:lineRule="auto"/>
              <w:ind w:left="70" w:leftChars="29"/>
              <w:textAlignment w:val="auto"/>
              <w:rPr>
                <w:rFonts w:hint="eastAsia" w:ascii="仿宋" w:hAnsi="仿宋" w:eastAsia="仿宋" w:cs="仿宋"/>
                <w:sz w:val="24"/>
                <w:szCs w:val="24"/>
              </w:rPr>
            </w:pPr>
            <w:r>
              <w:rPr>
                <w:rFonts w:hint="eastAsia" w:ascii="仿宋" w:hAnsi="仿宋" w:eastAsia="仿宋" w:cs="仿宋"/>
                <w:sz w:val="24"/>
                <w:szCs w:val="24"/>
              </w:rPr>
              <w:sym w:font="Wingdings 2" w:char="0052"/>
            </w:r>
            <w:r>
              <w:rPr>
                <w:rFonts w:hint="eastAsia" w:ascii="仿宋" w:hAnsi="仿宋" w:eastAsia="仿宋" w:cs="仿宋"/>
                <w:sz w:val="24"/>
                <w:szCs w:val="24"/>
              </w:rPr>
              <w:t>认证合同</w:t>
            </w:r>
          </w:p>
        </w:tc>
        <w:tc>
          <w:tcPr>
            <w:tcW w:w="1134" w:type="dxa"/>
            <w:vAlign w:val="center"/>
          </w:tcPr>
          <w:p>
            <w:pPr>
              <w:keepNext w:val="0"/>
              <w:keepLines w:val="0"/>
              <w:pageBreakBefore w:val="0"/>
              <w:widowControl/>
              <w:kinsoku/>
              <w:wordWrap/>
              <w:overflowPunct/>
              <w:topLinePunct w:val="0"/>
              <w:autoSpaceDE/>
              <w:autoSpaceDN/>
              <w:bidi w:val="0"/>
              <w:adjustRightInd/>
              <w:spacing w:after="0" w:line="288" w:lineRule="auto"/>
              <w:jc w:val="left"/>
              <w:textAlignment w:val="auto"/>
              <w:rPr>
                <w:rFonts w:hint="eastAsia" w:ascii="仿宋" w:hAnsi="仿宋" w:eastAsia="仿宋" w:cs="仿宋"/>
                <w:sz w:val="24"/>
                <w:szCs w:val="24"/>
              </w:rPr>
            </w:pPr>
            <w:r>
              <w:rPr>
                <w:rFonts w:hint="eastAsia" w:ascii="仿宋" w:hAnsi="仿宋" w:eastAsia="仿宋" w:cs="仿宋"/>
                <w:b/>
                <w:sz w:val="24"/>
                <w:szCs w:val="24"/>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line="288"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bookmarkStart w:id="3" w:name="合同编号"/>
            <w:r>
              <w:rPr>
                <w:rFonts w:hint="eastAsia" w:ascii="仿宋" w:hAnsi="仿宋" w:eastAsia="仿宋" w:cs="仿宋"/>
                <w:sz w:val="24"/>
                <w:szCs w:val="24"/>
                <w:lang w:val="en-US" w:eastAsia="zh-CN"/>
              </w:rPr>
              <w:t>0828-2021-Q</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88"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8" w:lineRule="auto"/>
              <w:textAlignment w:val="auto"/>
              <w:rPr>
                <w:rFonts w:hint="eastAsia" w:ascii="仿宋" w:hAnsi="仿宋" w:eastAsia="仿宋" w:cs="仿宋"/>
                <w:sz w:val="24"/>
                <w:szCs w:val="24"/>
              </w:rPr>
            </w:pPr>
            <w:bookmarkStart w:id="4" w:name="初审"/>
            <w:r>
              <w:rPr>
                <w:rFonts w:hint="eastAsia" w:ascii="仿宋" w:hAnsi="仿宋" w:eastAsia="仿宋" w:cs="仿宋"/>
                <w:sz w:val="24"/>
                <w:szCs w:val="24"/>
              </w:rPr>
              <w:t>■</w:t>
            </w:r>
            <w:bookmarkEnd w:id="4"/>
            <w:r>
              <w:rPr>
                <w:rFonts w:hint="eastAsia" w:ascii="仿宋" w:hAnsi="仿宋" w:eastAsia="仿宋" w:cs="仿宋"/>
                <w:sz w:val="24"/>
                <w:szCs w:val="24"/>
              </w:rPr>
              <w:t>初审</w:t>
            </w:r>
            <w:bookmarkStart w:id="5" w:name="监督勾选"/>
            <w:r>
              <w:rPr>
                <w:rFonts w:hint="eastAsia" w:ascii="仿宋" w:hAnsi="仿宋" w:eastAsia="仿宋" w:cs="仿宋"/>
                <w:sz w:val="24"/>
                <w:szCs w:val="24"/>
              </w:rPr>
              <w:t>□</w:t>
            </w:r>
            <w:bookmarkEnd w:id="5"/>
            <w:r>
              <w:rPr>
                <w:rFonts w:hint="eastAsia" w:ascii="仿宋" w:hAnsi="仿宋" w:eastAsia="仿宋" w:cs="仿宋"/>
                <w:sz w:val="24"/>
                <w:szCs w:val="24"/>
              </w:rPr>
              <w:t xml:space="preserve">第( </w:t>
            </w:r>
            <w:bookmarkStart w:id="6" w:name="监督次数"/>
            <w:bookmarkEnd w:id="6"/>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)阶段审核</w:t>
            </w:r>
            <w:bookmarkStart w:id="7" w:name="再认证勾选"/>
            <w:r>
              <w:rPr>
                <w:rFonts w:hint="eastAsia" w:ascii="仿宋" w:hAnsi="仿宋" w:eastAsia="仿宋" w:cs="仿宋"/>
                <w:sz w:val="24"/>
                <w:szCs w:val="24"/>
              </w:rPr>
              <w:t>□</w:t>
            </w:r>
            <w:bookmarkEnd w:id="7"/>
            <w:r>
              <w:rPr>
                <w:rFonts w:hint="eastAsia" w:ascii="仿宋" w:hAnsi="仿宋" w:eastAsia="仿宋" w:cs="仿宋"/>
                <w:sz w:val="24"/>
                <w:szCs w:val="24"/>
              </w:rPr>
              <w:t>再认证□证书转换</w:t>
            </w:r>
            <w:bookmarkStart w:id="8" w:name="特殊审核勾选"/>
            <w:r>
              <w:rPr>
                <w:rFonts w:hint="eastAsia" w:ascii="仿宋" w:hAnsi="仿宋" w:eastAsia="仿宋" w:cs="仿宋"/>
                <w:sz w:val="24"/>
                <w:szCs w:val="24"/>
              </w:rPr>
              <w:t>□</w:t>
            </w:r>
            <w:bookmarkEnd w:id="8"/>
            <w:r>
              <w:rPr>
                <w:rFonts w:hint="eastAsia" w:ascii="仿宋" w:hAnsi="仿宋" w:eastAsia="仿宋" w:cs="仿宋"/>
                <w:sz w:val="24"/>
                <w:szCs w:val="24"/>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288" w:lineRule="auto"/>
              <w:jc w:val="center"/>
              <w:textAlignment w:val="auto"/>
              <w:rPr>
                <w:rFonts w:hint="eastAsia" w:ascii="仿宋" w:hAnsi="仿宋" w:eastAsia="仿宋" w:cs="仿宋"/>
                <w:sz w:val="24"/>
                <w:szCs w:val="24"/>
              </w:rPr>
            </w:pPr>
            <w:r>
              <w:rPr>
                <w:rFonts w:hint="eastAsia" w:ascii="仿宋" w:hAnsi="仿宋" w:eastAsia="仿宋" w:cs="仿宋"/>
                <w:b/>
                <w:sz w:val="24"/>
                <w:szCs w:val="24"/>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288" w:lineRule="auto"/>
              <w:jc w:val="center"/>
              <w:textAlignment w:val="auto"/>
              <w:rPr>
                <w:rFonts w:hint="eastAsia" w:ascii="仿宋" w:hAnsi="仿宋" w:eastAsia="仿宋" w:cs="仿宋"/>
                <w:sz w:val="24"/>
                <w:szCs w:val="24"/>
              </w:rPr>
            </w:pPr>
            <w:r>
              <w:rPr>
                <w:rFonts w:hint="eastAsia" w:ascii="仿宋" w:hAnsi="仿宋" w:eastAsia="仿宋" w:cs="仿宋"/>
                <w:b/>
                <w:sz w:val="24"/>
                <w:szCs w:val="24"/>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288" w:lineRule="auto"/>
              <w:jc w:val="center"/>
              <w:textAlignment w:val="auto"/>
              <w:rPr>
                <w:rFonts w:hint="eastAsia" w:ascii="仿宋" w:hAnsi="仿宋" w:eastAsia="仿宋" w:cs="仿宋"/>
                <w:sz w:val="24"/>
                <w:szCs w:val="24"/>
              </w:rPr>
            </w:pPr>
            <w:r>
              <w:rPr>
                <w:rFonts w:hint="eastAsia" w:ascii="仿宋" w:hAnsi="仿宋" w:eastAsia="仿宋" w:cs="仿宋"/>
                <w:b/>
                <w:sz w:val="24"/>
                <w:szCs w:val="24"/>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288" w:lineRule="auto"/>
              <w:jc w:val="center"/>
              <w:textAlignment w:val="auto"/>
              <w:rPr>
                <w:rFonts w:hint="eastAsia" w:ascii="仿宋" w:hAnsi="仿宋" w:eastAsia="仿宋" w:cs="仿宋"/>
                <w:sz w:val="24"/>
                <w:szCs w:val="24"/>
              </w:rPr>
            </w:pPr>
            <w:r>
              <w:rPr>
                <w:rFonts w:hint="eastAsia" w:ascii="仿宋" w:hAnsi="仿宋" w:eastAsia="仿宋" w:cs="仿宋"/>
                <w:b/>
                <w:sz w:val="24"/>
                <w:szCs w:val="24"/>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288" w:lineRule="auto"/>
              <w:jc w:val="center"/>
              <w:textAlignment w:val="auto"/>
              <w:rPr>
                <w:rFonts w:hint="eastAsia" w:ascii="仿宋" w:hAnsi="仿宋" w:eastAsia="仿宋" w:cs="仿宋"/>
                <w:b/>
                <w:sz w:val="24"/>
                <w:szCs w:val="24"/>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288" w:lineRule="auto"/>
              <w:ind w:firstLine="120" w:firstLineChars="50"/>
              <w:jc w:val="center"/>
              <w:textAlignment w:val="auto"/>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刘红杰</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288" w:lineRule="auto"/>
              <w:jc w:val="center"/>
              <w:textAlignment w:val="auto"/>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288" w:lineRule="auto"/>
              <w:jc w:val="center"/>
              <w:textAlignment w:val="auto"/>
              <w:rPr>
                <w:rFonts w:hint="eastAsia" w:ascii="仿宋" w:hAnsi="仿宋" w:eastAsia="仿宋" w:cs="仿宋"/>
                <w:sz w:val="24"/>
                <w:szCs w:val="24"/>
                <w:highlight w:val="yellow"/>
              </w:rPr>
            </w:pPr>
            <w:r>
              <w:rPr>
                <w:sz w:val="20"/>
                <w:lang w:val="de-DE"/>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288" w:lineRule="auto"/>
              <w:jc w:val="center"/>
              <w:textAlignment w:val="auto"/>
              <w:rPr>
                <w:rFonts w:hint="eastAsia" w:ascii="仿宋" w:hAnsi="仿宋" w:eastAsia="仿宋" w:cs="仿宋"/>
                <w:b/>
                <w:sz w:val="24"/>
                <w:szCs w:val="24"/>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288" w:lineRule="auto"/>
              <w:ind w:firstLine="120" w:firstLineChars="50"/>
              <w:jc w:val="center"/>
              <w:textAlignment w:val="auto"/>
              <w:rPr>
                <w:rFonts w:hint="eastAsia" w:ascii="仿宋" w:hAnsi="仿宋" w:eastAsia="仿宋" w:cs="仿宋"/>
                <w:b/>
                <w:sz w:val="24"/>
                <w:szCs w:val="24"/>
                <w:highlight w:val="yellow"/>
                <w:lang w:val="en-US" w:eastAsia="zh-CN"/>
              </w:rPr>
            </w:pPr>
            <w:r>
              <w:rPr>
                <w:rFonts w:hint="eastAsia" w:ascii="仿宋" w:hAnsi="仿宋" w:eastAsia="仿宋" w:cs="仿宋"/>
                <w:b/>
                <w:sz w:val="24"/>
                <w:szCs w:val="24"/>
                <w:highlight w:val="yellow"/>
                <w:lang w:val="en-US" w:eastAsia="zh-CN"/>
              </w:rPr>
              <w:t>孙欣</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288" w:lineRule="auto"/>
              <w:jc w:val="center"/>
              <w:textAlignment w:val="auto"/>
              <w:rPr>
                <w:rFonts w:hint="eastAsia" w:ascii="仿宋" w:hAnsi="仿宋" w:eastAsia="仿宋" w:cs="仿宋"/>
                <w:b/>
                <w:sz w:val="24"/>
                <w:szCs w:val="24"/>
                <w:highlight w:val="yellow"/>
                <w:lang w:val="en-US" w:eastAsia="zh-CN"/>
              </w:rPr>
            </w:pPr>
            <w:r>
              <w:rPr>
                <w:rFonts w:hint="eastAsia" w:ascii="仿宋" w:hAnsi="仿宋" w:eastAsia="仿宋" w:cs="仿宋"/>
                <w:b/>
                <w:sz w:val="24"/>
                <w:szCs w:val="24"/>
                <w:highlight w:val="yellow"/>
                <w:lang w:val="en-US" w:eastAsia="zh-CN"/>
              </w:rPr>
              <w:t>组员</w:t>
            </w:r>
          </w:p>
        </w:tc>
        <w:tc>
          <w:tcPr>
            <w:tcW w:w="5595" w:type="dxa"/>
            <w:gridSpan w:val="3"/>
            <w:vAlign w:val="center"/>
          </w:tcPr>
          <w:p>
            <w:pPr>
              <w:jc w:val="center"/>
              <w:rPr>
                <w:rFonts w:hint="eastAsia" w:ascii="仿宋" w:hAnsi="仿宋" w:eastAsia="仿宋" w:cs="仿宋"/>
                <w:b/>
                <w:sz w:val="24"/>
                <w:szCs w:val="24"/>
                <w:highlight w:val="yellow"/>
              </w:rPr>
            </w:pPr>
            <w:r>
              <w:rPr>
                <w:sz w:val="20"/>
                <w:lang w:val="de-DE"/>
              </w:rPr>
              <w:t>ISC-JSZJ-369河北康达有限公司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288"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审核组工作情况</w:t>
            </w:r>
          </w:p>
          <w:p>
            <w:pPr>
              <w:keepNext w:val="0"/>
              <w:keepLines w:val="0"/>
              <w:pageBreakBefore w:val="0"/>
              <w:kinsoku/>
              <w:wordWrap/>
              <w:overflowPunct/>
              <w:topLinePunct w:val="0"/>
              <w:autoSpaceDE/>
              <w:autoSpaceDN/>
              <w:bidi w:val="0"/>
              <w:adjustRightInd/>
              <w:snapToGrid w:val="0"/>
              <w:spacing w:after="0" w:line="288" w:lineRule="auto"/>
              <w:jc w:val="center"/>
              <w:textAlignment w:val="auto"/>
              <w:rPr>
                <w:rFonts w:hint="eastAsia" w:ascii="仿宋" w:hAnsi="仿宋" w:eastAsia="仿宋" w:cs="仿宋"/>
                <w:b/>
                <w:sz w:val="24"/>
                <w:szCs w:val="24"/>
              </w:rPr>
            </w:pPr>
          </w:p>
        </w:tc>
        <w:tc>
          <w:tcPr>
            <w:tcW w:w="7964" w:type="dxa"/>
            <w:gridSpan w:val="5"/>
          </w:tcPr>
          <w:p>
            <w:pPr>
              <w:keepNext w:val="0"/>
              <w:keepLines w:val="0"/>
              <w:pageBreakBefore w:val="0"/>
              <w:numPr>
                <w:ilvl w:val="0"/>
                <w:numId w:val="1"/>
              </w:numPr>
              <w:kinsoku/>
              <w:wordWrap/>
              <w:overflowPunct/>
              <w:topLinePunct w:val="0"/>
              <w:autoSpaceDE/>
              <w:autoSpaceDN/>
              <w:bidi w:val="0"/>
              <w:adjustRightInd/>
              <w:snapToGrid w:val="0"/>
              <w:spacing w:after="0" w:line="288" w:lineRule="auto"/>
              <w:jc w:val="left"/>
              <w:textAlignment w:val="auto"/>
              <w:rPr>
                <w:rFonts w:hint="eastAsia" w:ascii="仿宋" w:hAnsi="仿宋" w:eastAsia="仿宋" w:cs="仿宋"/>
                <w:sz w:val="24"/>
                <w:szCs w:val="24"/>
                <w:lang w:val="en-US" w:eastAsia="zh-CN"/>
              </w:rPr>
            </w:pPr>
            <w:r>
              <w:rPr>
                <w:rFonts w:hint="eastAsia" w:ascii="仿宋" w:hAnsi="仿宋" w:eastAsia="仿宋" w:cs="仿宋"/>
                <w:b/>
                <w:sz w:val="24"/>
                <w:szCs w:val="24"/>
              </w:rPr>
              <w:t>审核开始日期</w:t>
            </w:r>
            <w:r>
              <w:rPr>
                <w:rFonts w:hint="eastAsia" w:ascii="仿宋" w:hAnsi="仿宋" w:eastAsia="仿宋" w:cs="仿宋"/>
                <w:sz w:val="24"/>
                <w:szCs w:val="24"/>
              </w:rPr>
              <w:t>：</w:t>
            </w:r>
            <w:r>
              <w:rPr>
                <w:rFonts w:hint="eastAsia" w:ascii="仿宋" w:hAnsi="仿宋" w:eastAsia="仿宋" w:cs="仿宋"/>
                <w:sz w:val="24"/>
                <w:szCs w:val="24"/>
                <w:lang w:val="en-US" w:eastAsia="zh-CN"/>
              </w:rPr>
              <w:t>2021.8.19 13:00</w:t>
            </w:r>
          </w:p>
          <w:p>
            <w:pPr>
              <w:keepNext w:val="0"/>
              <w:keepLines w:val="0"/>
              <w:pageBreakBefore w:val="0"/>
              <w:numPr>
                <w:ilvl w:val="0"/>
                <w:numId w:val="1"/>
              </w:numPr>
              <w:kinsoku/>
              <w:wordWrap/>
              <w:overflowPunct/>
              <w:topLinePunct w:val="0"/>
              <w:autoSpaceDE/>
              <w:autoSpaceDN/>
              <w:bidi w:val="0"/>
              <w:adjustRightInd/>
              <w:snapToGrid w:val="0"/>
              <w:spacing w:after="0" w:line="288" w:lineRule="auto"/>
              <w:jc w:val="left"/>
              <w:textAlignment w:val="auto"/>
              <w:rPr>
                <w:rFonts w:hint="eastAsia" w:ascii="仿宋" w:hAnsi="仿宋" w:eastAsia="仿宋" w:cs="仿宋"/>
                <w:b/>
                <w:sz w:val="24"/>
                <w:szCs w:val="24"/>
              </w:rPr>
            </w:pPr>
            <w:r>
              <w:rPr>
                <w:rFonts w:hint="eastAsia" w:ascii="仿宋" w:hAnsi="仿宋" w:eastAsia="仿宋" w:cs="仿宋"/>
                <w:b/>
                <w:sz w:val="24"/>
                <w:szCs w:val="24"/>
              </w:rPr>
              <w:t>审核结束日期</w:t>
            </w:r>
            <w:r>
              <w:rPr>
                <w:rFonts w:hint="eastAsia" w:ascii="仿宋" w:hAnsi="仿宋" w:eastAsia="仿宋" w:cs="仿宋"/>
                <w:sz w:val="24"/>
                <w:szCs w:val="24"/>
              </w:rPr>
              <w:t>：</w:t>
            </w:r>
            <w:r>
              <w:rPr>
                <w:rFonts w:hint="eastAsia" w:ascii="仿宋" w:hAnsi="仿宋" w:eastAsia="仿宋" w:cs="仿宋"/>
                <w:sz w:val="24"/>
                <w:szCs w:val="24"/>
                <w:lang w:val="en-US" w:eastAsia="zh-CN"/>
              </w:rPr>
              <w:t>2021.8.21 12:00</w:t>
            </w:r>
          </w:p>
          <w:p>
            <w:pPr>
              <w:keepNext w:val="0"/>
              <w:keepLines w:val="0"/>
              <w:pageBreakBefore w:val="0"/>
              <w:numPr>
                <w:ilvl w:val="0"/>
                <w:numId w:val="1"/>
              </w:numPr>
              <w:kinsoku/>
              <w:wordWrap/>
              <w:overflowPunct/>
              <w:topLinePunct w:val="0"/>
              <w:autoSpaceDE/>
              <w:autoSpaceDN/>
              <w:bidi w:val="0"/>
              <w:adjustRightInd/>
              <w:snapToGrid w:val="0"/>
              <w:spacing w:after="0" w:line="288" w:lineRule="auto"/>
              <w:jc w:val="left"/>
              <w:textAlignment w:val="auto"/>
              <w:rPr>
                <w:rFonts w:hint="eastAsia" w:ascii="仿宋" w:hAnsi="仿宋" w:eastAsia="仿宋" w:cs="仿宋"/>
                <w:b/>
                <w:sz w:val="24"/>
                <w:szCs w:val="24"/>
              </w:rPr>
            </w:pPr>
            <w:r>
              <w:rPr>
                <w:rFonts w:hint="eastAsia" w:ascii="仿宋" w:hAnsi="仿宋" w:eastAsia="仿宋" w:cs="仿宋"/>
                <w:b/>
                <w:sz w:val="24"/>
                <w:szCs w:val="24"/>
              </w:rPr>
              <w:t>是</w:t>
            </w:r>
            <w:r>
              <w:rPr>
                <w:rFonts w:hint="eastAsia" w:ascii="仿宋" w:hAnsi="仿宋" w:eastAsia="仿宋" w:cs="仿宋"/>
                <w:sz w:val="24"/>
                <w:szCs w:val="24"/>
              </w:rPr>
              <w:sym w:font="Wingdings 2" w:char="0052"/>
            </w:r>
            <w:r>
              <w:rPr>
                <w:rFonts w:hint="eastAsia" w:ascii="仿宋" w:hAnsi="仿宋" w:eastAsia="仿宋" w:cs="仿宋"/>
                <w:b/>
                <w:sz w:val="24"/>
                <w:szCs w:val="24"/>
              </w:rPr>
              <w:t>否</w:t>
            </w:r>
            <w:r>
              <w:rPr>
                <w:rFonts w:hint="eastAsia" w:ascii="仿宋" w:hAnsi="仿宋" w:eastAsia="仿宋" w:cs="仿宋"/>
                <w:sz w:val="24"/>
                <w:szCs w:val="24"/>
              </w:rPr>
              <w:t>□</w:t>
            </w:r>
            <w:r>
              <w:rPr>
                <w:rFonts w:hint="eastAsia" w:ascii="仿宋" w:hAnsi="仿宋" w:eastAsia="仿宋" w:cs="仿宋"/>
                <w:b/>
                <w:sz w:val="24"/>
                <w:szCs w:val="24"/>
              </w:rPr>
              <w:t>按审核计划进行审核</w:t>
            </w:r>
          </w:p>
          <w:p>
            <w:pPr>
              <w:keepNext w:val="0"/>
              <w:keepLines w:val="0"/>
              <w:pageBreakBefore w:val="0"/>
              <w:kinsoku/>
              <w:wordWrap/>
              <w:overflowPunct/>
              <w:topLinePunct w:val="0"/>
              <w:autoSpaceDE/>
              <w:autoSpaceDN/>
              <w:bidi w:val="0"/>
              <w:adjustRightInd/>
              <w:snapToGrid w:val="0"/>
              <w:spacing w:after="0" w:line="288" w:lineRule="auto"/>
              <w:jc w:val="left"/>
              <w:textAlignment w:val="auto"/>
              <w:rPr>
                <w:rFonts w:hint="eastAsia" w:ascii="仿宋" w:hAnsi="仿宋" w:eastAsia="仿宋" w:cs="仿宋"/>
                <w:b/>
                <w:sz w:val="24"/>
                <w:szCs w:val="24"/>
              </w:rPr>
            </w:pPr>
            <w:r>
              <w:rPr>
                <w:rFonts w:hint="eastAsia" w:ascii="仿宋" w:hAnsi="仿宋" w:eastAsia="仿宋" w:cs="仿宋"/>
                <w:sz w:val="24"/>
                <w:szCs w:val="24"/>
              </w:rPr>
              <w:t>4、</w:t>
            </w:r>
            <w:r>
              <w:rPr>
                <w:rFonts w:hint="eastAsia" w:ascii="仿宋" w:hAnsi="仿宋" w:eastAsia="仿宋" w:cs="仿宋"/>
                <w:b/>
                <w:sz w:val="24"/>
                <w:szCs w:val="24"/>
              </w:rPr>
              <w:t>是</w:t>
            </w:r>
            <w:r>
              <w:rPr>
                <w:rFonts w:hint="eastAsia" w:ascii="仿宋" w:hAnsi="仿宋" w:eastAsia="仿宋" w:cs="仿宋"/>
                <w:sz w:val="24"/>
                <w:szCs w:val="24"/>
              </w:rPr>
              <w:sym w:font="Wingdings 2" w:char="0052"/>
            </w:r>
            <w:r>
              <w:rPr>
                <w:rFonts w:hint="eastAsia" w:ascii="仿宋" w:hAnsi="仿宋" w:eastAsia="仿宋" w:cs="仿宋"/>
                <w:b/>
                <w:sz w:val="24"/>
                <w:szCs w:val="24"/>
              </w:rPr>
              <w:t>否</w:t>
            </w:r>
            <w:r>
              <w:rPr>
                <w:rFonts w:hint="eastAsia" w:ascii="仿宋" w:hAnsi="仿宋" w:eastAsia="仿宋" w:cs="仿宋"/>
                <w:sz w:val="24"/>
                <w:szCs w:val="24"/>
              </w:rPr>
              <w:t>□</w:t>
            </w:r>
            <w:r>
              <w:rPr>
                <w:rFonts w:hint="eastAsia" w:ascii="仿宋" w:hAnsi="仿宋" w:eastAsia="仿宋" w:cs="仿宋"/>
                <w:b/>
                <w:sz w:val="24"/>
                <w:szCs w:val="24"/>
              </w:rPr>
              <w:t>按程序进行审核</w:t>
            </w:r>
          </w:p>
          <w:p>
            <w:pPr>
              <w:keepNext w:val="0"/>
              <w:keepLines w:val="0"/>
              <w:pageBreakBefore w:val="0"/>
              <w:kinsoku/>
              <w:wordWrap/>
              <w:overflowPunct/>
              <w:topLinePunct w:val="0"/>
              <w:autoSpaceDE/>
              <w:autoSpaceDN/>
              <w:bidi w:val="0"/>
              <w:adjustRightInd/>
              <w:snapToGrid w:val="0"/>
              <w:spacing w:after="0" w:line="288" w:lineRule="auto"/>
              <w:jc w:val="left"/>
              <w:textAlignment w:val="auto"/>
              <w:rPr>
                <w:rFonts w:hint="eastAsia" w:ascii="仿宋" w:hAnsi="仿宋" w:eastAsia="仿宋" w:cs="仿宋"/>
                <w:b/>
                <w:sz w:val="24"/>
                <w:szCs w:val="24"/>
              </w:rPr>
            </w:pPr>
            <w:r>
              <w:rPr>
                <w:rFonts w:hint="eastAsia" w:ascii="仿宋" w:hAnsi="仿宋" w:eastAsia="仿宋" w:cs="仿宋"/>
                <w:sz w:val="24"/>
                <w:szCs w:val="24"/>
              </w:rPr>
              <w:t>5、</w:t>
            </w:r>
            <w:r>
              <w:rPr>
                <w:rFonts w:hint="eastAsia" w:ascii="仿宋" w:hAnsi="仿宋" w:eastAsia="仿宋" w:cs="仿宋"/>
                <w:b/>
                <w:sz w:val="24"/>
                <w:szCs w:val="24"/>
              </w:rPr>
              <w:t>审核是</w:t>
            </w:r>
            <w:r>
              <w:rPr>
                <w:rFonts w:hint="eastAsia" w:ascii="仿宋" w:hAnsi="仿宋" w:eastAsia="仿宋" w:cs="仿宋"/>
                <w:sz w:val="24"/>
                <w:szCs w:val="24"/>
              </w:rPr>
              <w:sym w:font="Wingdings 2" w:char="0052"/>
            </w:r>
            <w:r>
              <w:rPr>
                <w:rFonts w:hint="eastAsia" w:ascii="仿宋" w:hAnsi="仿宋" w:eastAsia="仿宋" w:cs="仿宋"/>
                <w:b/>
                <w:sz w:val="24"/>
                <w:szCs w:val="24"/>
              </w:rPr>
              <w:t>否</w:t>
            </w:r>
            <w:r>
              <w:rPr>
                <w:rFonts w:hint="eastAsia" w:ascii="仿宋" w:hAnsi="仿宋" w:eastAsia="仿宋" w:cs="仿宋"/>
                <w:sz w:val="24"/>
                <w:szCs w:val="24"/>
              </w:rPr>
              <w:t>□</w:t>
            </w:r>
            <w:r>
              <w:rPr>
                <w:rFonts w:hint="eastAsia" w:ascii="仿宋" w:hAnsi="仿宋" w:eastAsia="仿宋" w:cs="仿宋"/>
                <w:b/>
                <w:sz w:val="24"/>
                <w:szCs w:val="24"/>
              </w:rPr>
              <w:t>独立、公正、认真负责。</w:t>
            </w:r>
          </w:p>
          <w:p>
            <w:pPr>
              <w:keepNext w:val="0"/>
              <w:keepLines w:val="0"/>
              <w:pageBreakBefore w:val="0"/>
              <w:kinsoku/>
              <w:wordWrap/>
              <w:overflowPunct/>
              <w:topLinePunct w:val="0"/>
              <w:autoSpaceDE/>
              <w:autoSpaceDN/>
              <w:bidi w:val="0"/>
              <w:adjustRightInd/>
              <w:snapToGrid w:val="0"/>
              <w:spacing w:after="0" w:line="288" w:lineRule="auto"/>
              <w:jc w:val="left"/>
              <w:textAlignment w:val="auto"/>
              <w:rPr>
                <w:rFonts w:hint="eastAsia" w:ascii="仿宋" w:hAnsi="仿宋" w:eastAsia="仿宋" w:cs="仿宋"/>
                <w:b/>
                <w:sz w:val="24"/>
                <w:szCs w:val="24"/>
              </w:rPr>
            </w:pPr>
            <w:r>
              <w:rPr>
                <w:rFonts w:hint="eastAsia" w:ascii="仿宋" w:hAnsi="仿宋" w:eastAsia="仿宋" w:cs="仿宋"/>
                <w:sz w:val="24"/>
                <w:szCs w:val="24"/>
              </w:rPr>
              <w:t>6、</w:t>
            </w:r>
            <w:r>
              <w:rPr>
                <w:rFonts w:hint="eastAsia" w:ascii="仿宋" w:hAnsi="仿宋" w:eastAsia="仿宋" w:cs="仿宋"/>
                <w:b/>
                <w:sz w:val="24"/>
                <w:szCs w:val="24"/>
              </w:rPr>
              <w:t>审核气氛是</w:t>
            </w:r>
            <w:r>
              <w:rPr>
                <w:rFonts w:hint="eastAsia" w:ascii="仿宋" w:hAnsi="仿宋" w:eastAsia="仿宋" w:cs="仿宋"/>
                <w:sz w:val="24"/>
                <w:szCs w:val="24"/>
              </w:rPr>
              <w:sym w:font="Wingdings 2" w:char="0052"/>
            </w:r>
            <w:r>
              <w:rPr>
                <w:rFonts w:hint="eastAsia" w:ascii="仿宋" w:hAnsi="仿宋" w:eastAsia="仿宋" w:cs="仿宋"/>
                <w:b/>
                <w:sz w:val="24"/>
                <w:szCs w:val="24"/>
              </w:rPr>
              <w:t>否</w:t>
            </w:r>
            <w:r>
              <w:rPr>
                <w:rFonts w:hint="eastAsia" w:ascii="仿宋" w:hAnsi="仿宋" w:eastAsia="仿宋" w:cs="仿宋"/>
                <w:sz w:val="24"/>
                <w:szCs w:val="24"/>
              </w:rPr>
              <w:t>□</w:t>
            </w:r>
            <w:r>
              <w:rPr>
                <w:rFonts w:hint="eastAsia" w:ascii="仿宋" w:hAnsi="仿宋" w:eastAsia="仿宋" w:cs="仿宋"/>
                <w:b/>
                <w:sz w:val="24"/>
                <w:szCs w:val="24"/>
              </w:rPr>
              <w:t>融洽。</w:t>
            </w:r>
          </w:p>
          <w:p>
            <w:pPr>
              <w:keepNext w:val="0"/>
              <w:keepLines w:val="0"/>
              <w:pageBreakBefore w:val="0"/>
              <w:kinsoku/>
              <w:wordWrap/>
              <w:overflowPunct/>
              <w:topLinePunct w:val="0"/>
              <w:autoSpaceDE/>
              <w:autoSpaceDN/>
              <w:bidi w:val="0"/>
              <w:adjustRightInd/>
              <w:snapToGrid w:val="0"/>
              <w:spacing w:after="0" w:line="288" w:lineRule="auto"/>
              <w:jc w:val="left"/>
              <w:textAlignment w:val="auto"/>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b/>
                <w:sz w:val="24"/>
                <w:szCs w:val="24"/>
              </w:rPr>
              <w:t>审核组是</w:t>
            </w:r>
            <w:r>
              <w:rPr>
                <w:rFonts w:hint="eastAsia" w:ascii="仿宋" w:hAnsi="仿宋" w:eastAsia="仿宋" w:cs="仿宋"/>
                <w:sz w:val="24"/>
                <w:szCs w:val="24"/>
              </w:rPr>
              <w:sym w:font="Wingdings 2" w:char="0052"/>
            </w:r>
            <w:r>
              <w:rPr>
                <w:rFonts w:hint="eastAsia" w:ascii="仿宋" w:hAnsi="仿宋" w:eastAsia="仿宋" w:cs="仿宋"/>
                <w:b/>
                <w:sz w:val="24"/>
                <w:szCs w:val="24"/>
              </w:rPr>
              <w:t>否</w:t>
            </w:r>
            <w:r>
              <w:rPr>
                <w:rFonts w:hint="eastAsia" w:ascii="仿宋" w:hAnsi="仿宋" w:eastAsia="仿宋" w:cs="仿宋"/>
                <w:sz w:val="24"/>
                <w:szCs w:val="24"/>
              </w:rPr>
              <w:t>□</w:t>
            </w:r>
            <w:r>
              <w:rPr>
                <w:rFonts w:hint="eastAsia" w:ascii="仿宋" w:hAnsi="仿宋" w:eastAsia="仿宋" w:cs="仿宋"/>
                <w:b/>
                <w:sz w:val="24"/>
                <w:szCs w:val="24"/>
              </w:rPr>
              <w:t>遵守保密要求。</w:t>
            </w:r>
          </w:p>
          <w:p>
            <w:pPr>
              <w:keepNext w:val="0"/>
              <w:keepLines w:val="0"/>
              <w:pageBreakBefore w:val="0"/>
              <w:kinsoku/>
              <w:wordWrap/>
              <w:overflowPunct/>
              <w:topLinePunct w:val="0"/>
              <w:autoSpaceDE/>
              <w:autoSpaceDN/>
              <w:bidi w:val="0"/>
              <w:adjustRightInd/>
              <w:snapToGrid w:val="0"/>
              <w:spacing w:after="0" w:line="288" w:lineRule="auto"/>
              <w:jc w:val="left"/>
              <w:textAlignment w:val="auto"/>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b/>
                <w:sz w:val="24"/>
                <w:szCs w:val="24"/>
              </w:rPr>
              <w:t>审核组是</w:t>
            </w:r>
            <w:r>
              <w:rPr>
                <w:rFonts w:hint="eastAsia" w:ascii="仿宋" w:hAnsi="仿宋" w:eastAsia="仿宋" w:cs="仿宋"/>
                <w:sz w:val="24"/>
                <w:szCs w:val="24"/>
              </w:rPr>
              <w:sym w:font="Wingdings 2" w:char="0052"/>
            </w:r>
            <w:r>
              <w:rPr>
                <w:rFonts w:hint="eastAsia" w:ascii="仿宋" w:hAnsi="仿宋" w:eastAsia="仿宋" w:cs="仿宋"/>
                <w:b/>
                <w:sz w:val="24"/>
                <w:szCs w:val="24"/>
              </w:rPr>
              <w:t>否</w:t>
            </w:r>
            <w:r>
              <w:rPr>
                <w:rFonts w:hint="eastAsia" w:ascii="仿宋" w:hAnsi="仿宋" w:eastAsia="仿宋" w:cs="仿宋"/>
                <w:sz w:val="24"/>
                <w:szCs w:val="24"/>
              </w:rPr>
              <w:t>□</w:t>
            </w:r>
            <w:r>
              <w:rPr>
                <w:rFonts w:hint="eastAsia" w:ascii="仿宋" w:hAnsi="仿宋" w:eastAsia="仿宋" w:cs="仿宋"/>
                <w:b/>
                <w:sz w:val="24"/>
                <w:szCs w:val="24"/>
              </w:rPr>
              <w:t>守时、讲究效率。</w:t>
            </w:r>
          </w:p>
          <w:p>
            <w:pPr>
              <w:keepNext w:val="0"/>
              <w:keepLines w:val="0"/>
              <w:pageBreakBefore w:val="0"/>
              <w:kinsoku/>
              <w:wordWrap/>
              <w:overflowPunct/>
              <w:topLinePunct w:val="0"/>
              <w:autoSpaceDE/>
              <w:autoSpaceDN/>
              <w:bidi w:val="0"/>
              <w:adjustRightInd/>
              <w:snapToGrid w:val="0"/>
              <w:spacing w:after="0" w:line="288" w:lineRule="auto"/>
              <w:jc w:val="left"/>
              <w:textAlignment w:val="auto"/>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b/>
                <w:sz w:val="24"/>
                <w:szCs w:val="24"/>
              </w:rPr>
              <w:t>审核中有</w:t>
            </w:r>
            <w:r>
              <w:rPr>
                <w:rFonts w:hint="eastAsia" w:ascii="仿宋" w:hAnsi="仿宋" w:eastAsia="仿宋" w:cs="仿宋"/>
                <w:sz w:val="24"/>
                <w:szCs w:val="24"/>
              </w:rPr>
              <w:t>□</w:t>
            </w:r>
            <w:r>
              <w:rPr>
                <w:rFonts w:hint="eastAsia" w:ascii="仿宋" w:hAnsi="仿宋" w:eastAsia="仿宋" w:cs="仿宋"/>
                <w:b/>
                <w:sz w:val="24"/>
                <w:szCs w:val="24"/>
              </w:rPr>
              <w:t>无</w:t>
            </w:r>
            <w:r>
              <w:rPr>
                <w:rFonts w:hint="eastAsia" w:ascii="仿宋" w:hAnsi="仿宋" w:eastAsia="仿宋" w:cs="仿宋"/>
                <w:sz w:val="24"/>
                <w:szCs w:val="24"/>
              </w:rPr>
              <w:sym w:font="Wingdings 2" w:char="0052"/>
            </w:r>
            <w:r>
              <w:rPr>
                <w:rFonts w:hint="eastAsia" w:ascii="仿宋" w:hAnsi="仿宋" w:eastAsia="仿宋" w:cs="仿宋"/>
                <w:b/>
                <w:sz w:val="24"/>
                <w:szCs w:val="24"/>
              </w:rPr>
              <w:t>违背事实情况。</w:t>
            </w:r>
          </w:p>
          <w:p>
            <w:pPr>
              <w:keepNext w:val="0"/>
              <w:keepLines w:val="0"/>
              <w:pageBreakBefore w:val="0"/>
              <w:kinsoku/>
              <w:wordWrap/>
              <w:overflowPunct/>
              <w:topLinePunct w:val="0"/>
              <w:autoSpaceDE/>
              <w:autoSpaceDN/>
              <w:bidi w:val="0"/>
              <w:adjustRightInd/>
              <w:snapToGrid w:val="0"/>
              <w:spacing w:after="0" w:line="288" w:lineRule="auto"/>
              <w:jc w:val="left"/>
              <w:textAlignment w:val="auto"/>
              <w:rPr>
                <w:rFonts w:hint="eastAsia" w:ascii="仿宋" w:hAnsi="仿宋" w:eastAsia="仿宋" w:cs="仿宋"/>
                <w:sz w:val="24"/>
                <w:szCs w:val="24"/>
              </w:rPr>
            </w:pPr>
            <w:r>
              <w:rPr>
                <w:rFonts w:hint="eastAsia" w:ascii="仿宋" w:hAnsi="仿宋" w:eastAsia="仿宋" w:cs="仿宋"/>
                <w:sz w:val="24"/>
                <w:szCs w:val="24"/>
              </w:rPr>
              <w:t>10、</w:t>
            </w:r>
            <w:r>
              <w:rPr>
                <w:rFonts w:hint="eastAsia" w:ascii="仿宋" w:hAnsi="仿宋" w:eastAsia="仿宋" w:cs="仿宋"/>
                <w:b/>
                <w:sz w:val="24"/>
                <w:szCs w:val="24"/>
              </w:rPr>
              <w:t>有</w:t>
            </w:r>
            <w:r>
              <w:rPr>
                <w:rFonts w:hint="eastAsia" w:ascii="仿宋" w:hAnsi="仿宋" w:eastAsia="仿宋" w:cs="仿宋"/>
                <w:sz w:val="24"/>
                <w:szCs w:val="24"/>
              </w:rPr>
              <w:t>□</w:t>
            </w:r>
            <w:r>
              <w:rPr>
                <w:rFonts w:hint="eastAsia" w:ascii="仿宋" w:hAnsi="仿宋" w:eastAsia="仿宋" w:cs="仿宋"/>
                <w:b/>
                <w:sz w:val="24"/>
                <w:szCs w:val="24"/>
              </w:rPr>
              <w:t>无</w:t>
            </w:r>
            <w:r>
              <w:rPr>
                <w:rFonts w:hint="eastAsia" w:ascii="仿宋" w:hAnsi="仿宋" w:eastAsia="仿宋" w:cs="仿宋"/>
                <w:sz w:val="24"/>
                <w:szCs w:val="24"/>
              </w:rPr>
              <w:sym w:font="Wingdings 2" w:char="0052"/>
            </w:r>
            <w:r>
              <w:rPr>
                <w:rFonts w:hint="eastAsia" w:ascii="仿宋" w:hAnsi="仿宋" w:eastAsia="仿宋" w:cs="仿宋"/>
                <w:b/>
                <w:sz w:val="24"/>
                <w:szCs w:val="24"/>
              </w:rPr>
              <w:t>傲慢无礼、态度粗暴情况。</w:t>
            </w:r>
          </w:p>
          <w:p>
            <w:pPr>
              <w:keepNext w:val="0"/>
              <w:keepLines w:val="0"/>
              <w:pageBreakBefore w:val="0"/>
              <w:kinsoku/>
              <w:wordWrap/>
              <w:overflowPunct/>
              <w:topLinePunct w:val="0"/>
              <w:autoSpaceDE/>
              <w:autoSpaceDN/>
              <w:bidi w:val="0"/>
              <w:adjustRightInd/>
              <w:snapToGrid w:val="0"/>
              <w:spacing w:after="0" w:line="288" w:lineRule="auto"/>
              <w:jc w:val="left"/>
              <w:textAlignment w:val="auto"/>
              <w:rPr>
                <w:rFonts w:hint="eastAsia" w:ascii="仿宋" w:hAnsi="仿宋" w:eastAsia="仿宋" w:cs="仿宋"/>
                <w:b/>
                <w:sz w:val="24"/>
                <w:szCs w:val="24"/>
              </w:rPr>
            </w:pPr>
            <w:r>
              <w:rPr>
                <w:rFonts w:hint="eastAsia" w:ascii="仿宋" w:hAnsi="仿宋" w:eastAsia="仿宋" w:cs="仿宋"/>
                <w:sz w:val="24"/>
                <w:szCs w:val="24"/>
              </w:rPr>
              <w:t>11、</w:t>
            </w:r>
            <w:r>
              <w:rPr>
                <w:rFonts w:hint="eastAsia" w:ascii="仿宋" w:hAnsi="仿宋" w:eastAsia="仿宋" w:cs="仿宋"/>
                <w:b/>
                <w:sz w:val="24"/>
                <w:szCs w:val="24"/>
              </w:rPr>
              <w:t>确认审核组成员与审核计划人员</w:t>
            </w:r>
            <w:r>
              <w:rPr>
                <w:rFonts w:hint="eastAsia" w:ascii="仿宋" w:hAnsi="仿宋" w:eastAsia="仿宋" w:cs="仿宋"/>
                <w:b/>
                <w:sz w:val="24"/>
                <w:szCs w:val="24"/>
              </w:rPr>
              <w:sym w:font="Wingdings 2" w:char="0052"/>
            </w:r>
            <w:r>
              <w:rPr>
                <w:rFonts w:hint="eastAsia" w:ascii="仿宋" w:hAnsi="仿宋" w:eastAsia="仿宋" w:cs="仿宋"/>
                <w:b/>
                <w:sz w:val="24"/>
                <w:szCs w:val="24"/>
              </w:rPr>
              <w:t>一致□不一致</w:t>
            </w:r>
          </w:p>
          <w:p>
            <w:pPr>
              <w:keepNext w:val="0"/>
              <w:keepLines w:val="0"/>
              <w:pageBreakBefore w:val="0"/>
              <w:kinsoku/>
              <w:wordWrap/>
              <w:overflowPunct/>
              <w:topLinePunct w:val="0"/>
              <w:autoSpaceDE/>
              <w:autoSpaceDN/>
              <w:bidi w:val="0"/>
              <w:adjustRightInd/>
              <w:snapToGrid w:val="0"/>
              <w:spacing w:after="0" w:line="288" w:lineRule="auto"/>
              <w:jc w:val="left"/>
              <w:textAlignment w:val="auto"/>
              <w:rPr>
                <w:rFonts w:hint="eastAsia" w:ascii="仿宋" w:hAnsi="仿宋" w:eastAsia="仿宋" w:cs="仿宋"/>
                <w:sz w:val="24"/>
                <w:szCs w:val="24"/>
              </w:rPr>
            </w:pPr>
            <w:r>
              <w:rPr>
                <w:rFonts w:hint="eastAsia" w:ascii="仿宋" w:hAnsi="仿宋" w:eastAsia="仿宋" w:cs="仿宋"/>
                <w:b/>
                <w:sz w:val="24"/>
                <w:szCs w:val="24"/>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288"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受审核方意见</w:t>
            </w:r>
          </w:p>
          <w:p>
            <w:pPr>
              <w:keepNext w:val="0"/>
              <w:keepLines w:val="0"/>
              <w:pageBreakBefore w:val="0"/>
              <w:kinsoku/>
              <w:wordWrap/>
              <w:overflowPunct/>
              <w:topLinePunct w:val="0"/>
              <w:autoSpaceDE/>
              <w:autoSpaceDN/>
              <w:bidi w:val="0"/>
              <w:adjustRightInd/>
              <w:spacing w:after="0" w:line="288" w:lineRule="auto"/>
              <w:jc w:val="center"/>
              <w:textAlignment w:val="auto"/>
              <w:rPr>
                <w:rFonts w:hint="eastAsia" w:ascii="仿宋" w:hAnsi="仿宋" w:eastAsia="仿宋" w:cs="仿宋"/>
                <w:b/>
                <w:sz w:val="24"/>
                <w:szCs w:val="24"/>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88" w:lineRule="auto"/>
              <w:textAlignment w:val="auto"/>
              <w:rPr>
                <w:rFonts w:hint="eastAsia" w:ascii="仿宋" w:hAnsi="仿宋" w:eastAsia="仿宋" w:cs="仿宋"/>
                <w:sz w:val="24"/>
                <w:szCs w:val="24"/>
              </w:rPr>
            </w:pPr>
            <w:r>
              <w:rPr>
                <w:rFonts w:hint="eastAsia" w:ascii="仿宋" w:hAnsi="仿宋" w:eastAsia="仿宋" w:cs="仿宋"/>
                <w:b/>
                <w:sz w:val="24"/>
                <w:szCs w:val="24"/>
              </w:rPr>
              <w:t>对审核组审核工作</w:t>
            </w:r>
          </w:p>
          <w:p>
            <w:pPr>
              <w:keepNext w:val="0"/>
              <w:keepLines w:val="0"/>
              <w:pageBreakBefore w:val="0"/>
              <w:kinsoku/>
              <w:wordWrap/>
              <w:overflowPunct/>
              <w:topLinePunct w:val="0"/>
              <w:autoSpaceDE/>
              <w:autoSpaceDN/>
              <w:bidi w:val="0"/>
              <w:adjustRightInd/>
              <w:spacing w:after="0" w:line="288" w:lineRule="auto"/>
              <w:ind w:firstLine="960" w:firstLineChars="400"/>
              <w:textAlignment w:val="auto"/>
              <w:rPr>
                <w:rFonts w:hint="eastAsia" w:ascii="仿宋" w:hAnsi="仿宋" w:eastAsia="仿宋" w:cs="仿宋"/>
                <w:sz w:val="24"/>
                <w:szCs w:val="24"/>
              </w:rPr>
            </w:pPr>
            <w:r>
              <w:rPr>
                <w:rFonts w:hint="eastAsia" w:ascii="仿宋" w:hAnsi="仿宋" w:eastAsia="仿宋" w:cs="仿宋"/>
                <w:sz w:val="24"/>
                <w:szCs w:val="24"/>
              </w:rPr>
              <w:sym w:font="Wingdings 2" w:char="0052"/>
            </w:r>
            <w:r>
              <w:rPr>
                <w:rFonts w:hint="eastAsia" w:ascii="仿宋" w:hAnsi="仿宋" w:eastAsia="仿宋" w:cs="仿宋"/>
                <w:b/>
                <w:sz w:val="24"/>
                <w:szCs w:val="24"/>
              </w:rPr>
              <w:t>满意（优）</w:t>
            </w:r>
          </w:p>
          <w:p>
            <w:pPr>
              <w:keepNext w:val="0"/>
              <w:keepLines w:val="0"/>
              <w:pageBreakBefore w:val="0"/>
              <w:kinsoku/>
              <w:wordWrap/>
              <w:overflowPunct/>
              <w:topLinePunct w:val="0"/>
              <w:autoSpaceDE/>
              <w:autoSpaceDN/>
              <w:bidi w:val="0"/>
              <w:adjustRightInd/>
              <w:spacing w:after="0" w:line="288" w:lineRule="auto"/>
              <w:ind w:firstLine="960" w:firstLineChars="4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b/>
                <w:sz w:val="24"/>
                <w:szCs w:val="24"/>
              </w:rPr>
              <w:t>较满意（良）</w:t>
            </w:r>
          </w:p>
          <w:p>
            <w:pPr>
              <w:keepNext w:val="0"/>
              <w:keepLines w:val="0"/>
              <w:pageBreakBefore w:val="0"/>
              <w:kinsoku/>
              <w:wordWrap/>
              <w:overflowPunct/>
              <w:topLinePunct w:val="0"/>
              <w:autoSpaceDE/>
              <w:autoSpaceDN/>
              <w:bidi w:val="0"/>
              <w:adjustRightInd/>
              <w:spacing w:after="0" w:line="288" w:lineRule="auto"/>
              <w:ind w:firstLine="960" w:firstLineChars="400"/>
              <w:textAlignment w:val="auto"/>
              <w:rPr>
                <w:rFonts w:hint="eastAsia" w:ascii="仿宋" w:hAnsi="仿宋" w:eastAsia="仿宋" w:cs="仿宋"/>
                <w:b/>
                <w:sz w:val="24"/>
                <w:szCs w:val="24"/>
              </w:rPr>
            </w:pPr>
            <w:r>
              <w:rPr>
                <w:rFonts w:hint="eastAsia" w:ascii="仿宋" w:hAnsi="仿宋" w:eastAsia="仿宋" w:cs="仿宋"/>
                <w:sz w:val="24"/>
                <w:szCs w:val="24"/>
              </w:rPr>
              <w:t>□</w:t>
            </w:r>
            <w:r>
              <w:rPr>
                <w:rFonts w:hint="eastAsia" w:ascii="仿宋" w:hAnsi="仿宋" w:eastAsia="仿宋" w:cs="仿宋"/>
                <w:b/>
                <w:sz w:val="24"/>
                <w:szCs w:val="24"/>
              </w:rPr>
              <w:t>不满意（差）</w:t>
            </w:r>
          </w:p>
          <w:p>
            <w:pPr>
              <w:keepNext w:val="0"/>
              <w:keepLines w:val="0"/>
              <w:pageBreakBefore w:val="0"/>
              <w:kinsoku/>
              <w:wordWrap/>
              <w:overflowPunct/>
              <w:topLinePunct w:val="0"/>
              <w:autoSpaceDE/>
              <w:autoSpaceDN/>
              <w:bidi w:val="0"/>
              <w:adjustRightInd/>
              <w:spacing w:after="0" w:line="288" w:lineRule="auto"/>
              <w:ind w:firstLine="960" w:firstLineChars="400"/>
              <w:textAlignment w:val="auto"/>
              <w:rPr>
                <w:rFonts w:hint="eastAsia" w:ascii="仿宋" w:hAnsi="仿宋" w:eastAsia="仿宋" w:cs="仿宋"/>
                <w:b/>
                <w:sz w:val="24"/>
                <w:szCs w:val="24"/>
              </w:rPr>
            </w:pPr>
            <w:r>
              <w:rPr>
                <w:rFonts w:hint="eastAsia" w:ascii="仿宋" w:hAnsi="仿宋" w:eastAsia="仿宋" w:cs="仿宋"/>
                <w:sz w:val="24"/>
                <w:szCs w:val="24"/>
              </w:rPr>
              <w:t>□</w:t>
            </w:r>
            <w:r>
              <w:rPr>
                <w:rFonts w:hint="eastAsia" w:ascii="仿宋" w:hAnsi="仿宋" w:eastAsia="仿宋" w:cs="仿宋"/>
                <w:b/>
                <w:sz w:val="24"/>
                <w:szCs w:val="24"/>
              </w:rPr>
              <w:t>其他意见（含对专业审核员/技术专家的专业能力提出评价意见）</w:t>
            </w:r>
          </w:p>
          <w:p>
            <w:pPr>
              <w:keepNext w:val="0"/>
              <w:keepLines w:val="0"/>
              <w:pageBreakBefore w:val="0"/>
              <w:kinsoku/>
              <w:wordWrap/>
              <w:overflowPunct/>
              <w:topLinePunct w:val="0"/>
              <w:autoSpaceDE/>
              <w:autoSpaceDN/>
              <w:bidi w:val="0"/>
              <w:adjustRightInd/>
              <w:spacing w:after="0" w:line="288" w:lineRule="auto"/>
              <w:ind w:firstLine="960" w:firstLineChars="400"/>
              <w:textAlignment w:val="auto"/>
              <w:rPr>
                <w:rFonts w:hint="eastAsia" w:ascii="仿宋" w:hAnsi="仿宋" w:eastAsia="仿宋" w:cs="仿宋"/>
                <w:sz w:val="24"/>
                <w:szCs w:val="24"/>
              </w:rPr>
            </w:pPr>
            <w:r>
              <w:rPr>
                <w:rFonts w:hint="eastAsia" w:ascii="仿宋" w:hAnsi="仿宋" w:eastAsia="仿宋" w:cs="仿宋"/>
                <w:sz w:val="24"/>
                <w:szCs w:val="24"/>
              </w:rPr>
              <w:sym w:font="Wingdings 2" w:char="0052"/>
            </w:r>
            <w:r>
              <w:rPr>
                <w:rFonts w:hint="eastAsia" w:ascii="仿宋" w:hAnsi="仿宋" w:eastAsia="仿宋" w:cs="仿宋"/>
                <w:b/>
                <w:sz w:val="24"/>
                <w:szCs w:val="24"/>
              </w:rPr>
              <w:t>优</w:t>
            </w:r>
            <w:r>
              <w:rPr>
                <w:rFonts w:hint="eastAsia" w:ascii="仿宋" w:hAnsi="仿宋" w:eastAsia="仿宋" w:cs="仿宋"/>
                <w:sz w:val="24"/>
                <w:szCs w:val="24"/>
              </w:rPr>
              <w:t>□</w:t>
            </w:r>
            <w:r>
              <w:rPr>
                <w:rFonts w:hint="eastAsia" w:ascii="仿宋" w:hAnsi="仿宋" w:eastAsia="仿宋" w:cs="仿宋"/>
                <w:b/>
                <w:sz w:val="24"/>
                <w:szCs w:val="24"/>
              </w:rPr>
              <w:t>良</w:t>
            </w:r>
            <w:r>
              <w:rPr>
                <w:rFonts w:hint="eastAsia" w:ascii="仿宋" w:hAnsi="仿宋" w:eastAsia="仿宋" w:cs="仿宋"/>
                <w:sz w:val="24"/>
                <w:szCs w:val="24"/>
              </w:rPr>
              <w:t>□</w:t>
            </w:r>
            <w:r>
              <w:rPr>
                <w:rFonts w:hint="eastAsia" w:ascii="仿宋" w:hAnsi="仿宋" w:eastAsia="仿宋" w:cs="仿宋"/>
                <w:b/>
                <w:sz w:val="24"/>
                <w:szCs w:val="24"/>
              </w:rPr>
              <w:t>差</w:t>
            </w:r>
          </w:p>
          <w:p>
            <w:pPr>
              <w:keepNext w:val="0"/>
              <w:keepLines w:val="0"/>
              <w:pageBreakBefore w:val="0"/>
              <w:kinsoku/>
              <w:wordWrap/>
              <w:overflowPunct/>
              <w:topLinePunct w:val="0"/>
              <w:autoSpaceDE/>
              <w:autoSpaceDN/>
              <w:bidi w:val="0"/>
              <w:adjustRightInd/>
              <w:spacing w:after="0" w:line="288" w:lineRule="auto"/>
              <w:ind w:firstLine="4920" w:firstLineChars="205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b/>
                <w:sz w:val="24"/>
                <w:szCs w:val="24"/>
              </w:rPr>
              <w:t>签字</w:t>
            </w:r>
            <w:r>
              <w:rPr>
                <w:rFonts w:hint="eastAsia" w:ascii="仿宋" w:hAnsi="仿宋" w:eastAsia="仿宋" w:cs="仿宋"/>
                <w:sz w:val="24"/>
                <w:szCs w:val="24"/>
              </w:rPr>
              <w:t>/</w:t>
            </w:r>
            <w:r>
              <w:rPr>
                <w:rFonts w:hint="eastAsia" w:ascii="仿宋" w:hAnsi="仿宋" w:eastAsia="仿宋" w:cs="仿宋"/>
                <w:b/>
                <w:sz w:val="24"/>
                <w:szCs w:val="24"/>
              </w:rPr>
              <w:t>盖章</w:t>
            </w:r>
            <w:r>
              <w:rPr>
                <w:rFonts w:hint="eastAsia" w:ascii="仿宋" w:hAnsi="仿宋" w:eastAsia="仿宋" w:cs="仿宋"/>
                <w:sz w:val="24"/>
                <w:szCs w:val="24"/>
              </w:rPr>
              <w:t>l）</w:t>
            </w:r>
          </w:p>
          <w:p>
            <w:pPr>
              <w:keepNext w:val="0"/>
              <w:keepLines w:val="0"/>
              <w:pageBreakBefore w:val="0"/>
              <w:kinsoku/>
              <w:wordWrap/>
              <w:overflowPunct/>
              <w:topLinePunct w:val="0"/>
              <w:autoSpaceDE/>
              <w:autoSpaceDN/>
              <w:bidi w:val="0"/>
              <w:adjustRightInd/>
              <w:spacing w:after="0" w:line="288" w:lineRule="auto"/>
              <w:ind w:firstLine="4920" w:firstLineChars="2050"/>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spacing w:after="0" w:line="288" w:lineRule="auto"/>
              <w:ind w:firstLine="5542" w:firstLineChars="2300"/>
              <w:textAlignment w:val="auto"/>
              <w:rPr>
                <w:rFonts w:hint="default" w:ascii="仿宋" w:hAnsi="仿宋" w:eastAsia="仿宋" w:cs="仿宋"/>
                <w:b/>
                <w:sz w:val="24"/>
                <w:szCs w:val="24"/>
                <w:lang w:val="en-US" w:eastAsia="zh-CN"/>
              </w:rPr>
            </w:pPr>
            <w:r>
              <w:rPr>
                <w:rFonts w:hint="eastAsia" w:ascii="仿宋" w:hAnsi="仿宋" w:eastAsia="仿宋" w:cs="仿宋"/>
                <w:b/>
                <w:sz w:val="24"/>
                <w:szCs w:val="24"/>
              </w:rPr>
              <w:t>日期</w:t>
            </w:r>
            <w:r>
              <w:rPr>
                <w:rFonts w:hint="eastAsia" w:ascii="仿宋" w:hAnsi="仿宋" w:eastAsia="仿宋" w:cs="仿宋"/>
                <w:sz w:val="24"/>
                <w:szCs w:val="24"/>
              </w:rPr>
              <w:t>：</w:t>
            </w:r>
            <w:r>
              <w:rPr>
                <w:rFonts w:hint="eastAsia" w:ascii="仿宋" w:hAnsi="仿宋" w:eastAsia="仿宋" w:cs="仿宋"/>
                <w:sz w:val="24"/>
                <w:szCs w:val="24"/>
                <w:lang w:val="en-US" w:eastAsia="zh-CN"/>
              </w:rPr>
              <w:t>2021.8.21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382AE"/>
    <w:multiLevelType w:val="singleLevel"/>
    <w:tmpl w:val="174382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7B5BD8"/>
    <w:rsid w:val="1A2D3DFD"/>
    <w:rsid w:val="6AAD54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4</TotalTime>
  <ScaleCrop>false</ScaleCrop>
  <LinksUpToDate>false</LinksUpToDate>
  <CharactersWithSpaces>729</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大漠孤烟</cp:lastModifiedBy>
  <dcterms:modified xsi:type="dcterms:W3CDTF">2021-08-20T11:13:10Z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2052-11.1.0.9995</vt:lpwstr>
  </property>
</Properties>
</file>