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怡达快速电梯有限公司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lang w:val="de-DE"/>
              </w:rPr>
            </w:pPr>
            <w:r>
              <w:rPr>
                <w:rFonts w:hint="eastAsia"/>
                <w:sz w:val="22"/>
                <w:szCs w:val="22"/>
                <w:lang w:eastAsia="zh-CN"/>
              </w:rPr>
              <w:t>☑</w:t>
            </w:r>
            <w:r>
              <w:rPr>
                <w:rFonts w:hint="eastAsia"/>
                <w:lang w:val="en-US" w:eastAsia="zh-CN"/>
              </w:rPr>
              <w:t>GB/T 23331-2020/</w:t>
            </w:r>
            <w:r>
              <w:rPr>
                <w:rFonts w:hint="eastAsia"/>
                <w:lang w:val="de-DE"/>
              </w:rPr>
              <w:t>ISO50001：2018</w:t>
            </w:r>
          </w:p>
          <w:p>
            <w:pPr>
              <w:rPr>
                <w:rFonts w:hint="eastAsia" w:ascii="Times New Roman" w:hAnsi="Times New Roman" w:cs="Times New Roman"/>
                <w:lang w:val="de-DE" w:eastAsia="zh-CN"/>
              </w:rPr>
            </w:pPr>
            <w:r>
              <w:rPr>
                <w:rFonts w:hint="eastAsia" w:ascii="Times New Roman" w:hAnsi="Times New Roman" w:cs="Times New Roman"/>
                <w:lang w:val="de-DE" w:eastAsia="zh-CN"/>
              </w:rPr>
              <w:t>☑</w:t>
            </w:r>
            <w:r>
              <w:rPr>
                <w:rFonts w:hint="eastAsia" w:ascii="Times New Roman" w:hAnsi="Times New Roman" w:cs="Times New Roman"/>
                <w:sz w:val="22"/>
                <w:szCs w:val="22"/>
                <w:lang w:val="de-DE" w:eastAsia="zh-CN"/>
              </w:rPr>
              <w:t>R</w:t>
            </w:r>
            <w:r>
              <w:rPr>
                <w:rFonts w:hint="eastAsia" w:ascii="Times New Roman" w:hAnsi="Times New Roman" w:cs="Times New Roman"/>
                <w:sz w:val="22"/>
                <w:szCs w:val="22"/>
                <w:lang w:val="de-DE" w:eastAsia="zh-CN"/>
              </w:rPr>
              <w:t xml:space="preserve">B/T </w:t>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"https://max.book118.com/html/2017/1019/137483723.shtm" \t "https://www.so.com/_blank"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119-2015 能源管理体系机械制造企业认证要求</w:t>
            </w:r>
            <w:r>
              <w:rPr>
                <w:rFonts w:hint="default" w:ascii="Times New Roman" w:hAnsi="Times New Roman" w:cs="Times New Roman"/>
                <w:sz w:val="22"/>
                <w:szCs w:val="22"/>
                <w:lang w:val="en-US" w:eastAsia="zh-CN"/>
              </w:rPr>
              <w:fldChar w:fldCharType="end"/>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7" w:name="合同编号"/>
            <w:r>
              <w:rPr>
                <w:rFonts w:hint="eastAsia" w:eastAsia="宋体"/>
                <w:sz w:val="22"/>
                <w:szCs w:val="22"/>
                <w:lang w:val="en-US" w:eastAsia="zh-CN"/>
              </w:rPr>
              <w:t>0781-2021-EnMs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9" w:name="监督次数"/>
            <w:bookmarkEnd w:id="9"/>
            <w:r>
              <w:rPr>
                <w:rFonts w:hint="eastAsia"/>
                <w:sz w:val="22"/>
                <w:szCs w:val="22"/>
                <w:lang w:val="en-US" w:eastAsia="zh-CN"/>
              </w:rPr>
              <w:t>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周涛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rFonts w:hint="eastAsia"/>
                <w:sz w:val="22"/>
                <w:szCs w:val="22"/>
                <w:highlight w:val="yellow"/>
                <w:lang w:val="en-US" w:eastAsia="zh-CN"/>
              </w:rPr>
            </w:pPr>
            <w:r>
              <w:rPr>
                <w:sz w:val="20"/>
                <w:lang w:val="de-DE"/>
              </w:rPr>
              <w:t>应红艳</w:t>
            </w:r>
          </w:p>
        </w:tc>
        <w:tc>
          <w:tcPr>
            <w:tcW w:w="1184" w:type="dxa"/>
            <w:vAlign w:val="center"/>
          </w:tcPr>
          <w:p>
            <w:pPr>
              <w:snapToGrid w:val="0"/>
              <w:spacing w:line="320" w:lineRule="exact"/>
              <w:ind w:left="572"/>
              <w:rPr>
                <w:rFonts w:hint="default"/>
                <w:sz w:val="22"/>
                <w:szCs w:val="22"/>
                <w:highlight w:val="yellow"/>
                <w:lang w:val="en-US" w:eastAsia="zh-CN"/>
              </w:rPr>
            </w:pPr>
            <w:r>
              <w:rPr>
                <w:rFonts w:hint="eastAsia"/>
                <w:sz w:val="22"/>
                <w:szCs w:val="22"/>
                <w:highlight w:val="yellow"/>
                <w:lang w:val="en-US" w:eastAsia="zh-CN"/>
              </w:rPr>
              <w:t>组员</w:t>
            </w:r>
          </w:p>
        </w:tc>
        <w:tc>
          <w:tcPr>
            <w:tcW w:w="5595" w:type="dxa"/>
            <w:gridSpan w:val="3"/>
            <w:vAlign w:val="center"/>
          </w:tcPr>
          <w:p>
            <w:pPr>
              <w:jc w:val="center"/>
              <w:rPr>
                <w:sz w:val="20"/>
                <w:lang w:val="de-DE"/>
              </w:rPr>
            </w:pPr>
            <w:r>
              <w:rPr>
                <w:sz w:val="20"/>
                <w:lang w:val="de-DE"/>
              </w:rPr>
              <w:t>ISC-JSZJ-178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202.8.21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2021.8.26. 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2021.8.26</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470BEE"/>
    <w:rsid w:val="7A927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2021-08-21T04:12:15Z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