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643"/>
        <w:gridCol w:w="305"/>
        <w:gridCol w:w="772"/>
        <w:gridCol w:w="730"/>
        <w:gridCol w:w="1004"/>
        <w:gridCol w:w="215"/>
        <w:gridCol w:w="719"/>
        <w:gridCol w:w="153"/>
        <w:gridCol w:w="154"/>
        <w:gridCol w:w="1089"/>
        <w:gridCol w:w="129"/>
        <w:gridCol w:w="536"/>
        <w:gridCol w:w="323"/>
        <w:gridCol w:w="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怡达快速电梯有限公司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浙江省湖州市南浔区南浔镇联谊西路88号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r>
              <w:rPr>
                <w:rFonts w:asciiTheme="minorEastAsia" w:hAnsiTheme="minorEastAsia" w:eastAsiaTheme="minorEastAsia"/>
                <w:sz w:val="20"/>
              </w:rPr>
              <w:t>浙江省湖州市南浔区南浔镇联谊西路88号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林雨菲</w:t>
            </w:r>
            <w:bookmarkEnd w:id="3"/>
          </w:p>
        </w:tc>
        <w:tc>
          <w:tcPr>
            <w:tcW w:w="107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13957269672</w:t>
            </w:r>
            <w:bookmarkEnd w:id="4"/>
          </w:p>
        </w:tc>
        <w:tc>
          <w:tcPr>
            <w:tcW w:w="87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3288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linyufei@ydepss.com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1993" w:type="dxa"/>
            <w:gridSpan w:val="2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val="en-US" w:eastAsia="zh-CN"/>
              </w:rPr>
              <w:t>沈方根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49" w:type="dxa"/>
            <w:gridSpan w:val="3"/>
            <w:vAlign w:val="center"/>
          </w:tcPr>
          <w:p>
            <w:bookmarkStart w:id="7" w:name="管代电话"/>
            <w:r>
              <w:t>13819239734</w:t>
            </w:r>
            <w:bookmarkEnd w:id="7"/>
          </w:p>
        </w:tc>
        <w:tc>
          <w:tcPr>
            <w:tcW w:w="87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3288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0781-2021-EnMs</w:t>
            </w:r>
            <w:bookmarkEnd w:id="8"/>
          </w:p>
        </w:tc>
        <w:tc>
          <w:tcPr>
            <w:tcW w:w="107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6109" w:type="dxa"/>
            <w:gridSpan w:val="11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5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263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资质范围内电梯（客梯V≤8.0m/s、货梯G≤12000kg）和扶梯的设计、制造、安装</w:t>
            </w:r>
            <w:bookmarkEnd w:id="20"/>
          </w:p>
        </w:tc>
        <w:tc>
          <w:tcPr>
            <w:tcW w:w="85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057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2.10;2.7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val="de-DE" w:eastAsia="zh-CN"/>
              </w:rPr>
              <w:t xml:space="preserve">☑RB/T </w:t>
            </w:r>
            <w:r>
              <w:rPr>
                <w:rFonts w:hint="default" w:ascii="宋体" w:hAnsi="宋体" w:eastAsia="宋体" w:cs="Times New Roman"/>
                <w:b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Times New Roman"/>
                <w:b/>
                <w:sz w:val="21"/>
                <w:szCs w:val="21"/>
                <w:lang w:val="en-US" w:eastAsia="zh-CN"/>
              </w:rPr>
              <w:instrText xml:space="preserve"> HYPERLINK "https://max.book118.com/html/2017/1019/137483723.shtm" \t "https://www.so.com/_blank" </w:instrText>
            </w:r>
            <w:r>
              <w:rPr>
                <w:rFonts w:hint="default" w:ascii="宋体" w:hAnsi="宋体" w:eastAsia="宋体" w:cs="Times New Roman"/>
                <w:b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Times New Roman"/>
                <w:b/>
                <w:sz w:val="21"/>
                <w:szCs w:val="21"/>
                <w:lang w:val="en-US" w:eastAsia="zh-CN"/>
              </w:rPr>
              <w:t>119-2015 能源管理体系机械制造企业认证要求</w:t>
            </w:r>
            <w:r>
              <w:rPr>
                <w:rFonts w:hint="default" w:ascii="宋体" w:hAnsi="宋体" w:eastAsia="宋体" w:cs="Times New Roman"/>
                <w:b/>
                <w:sz w:val="21"/>
                <w:szCs w:val="21"/>
                <w:lang w:val="en-US" w:eastAsia="zh-CN"/>
              </w:rPr>
              <w:fldChar w:fldCharType="end"/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0"/>
              </w:rPr>
              <w:t>2021年08月21日 下午至2021年08月26日 上午</w:t>
            </w:r>
            <w:bookmarkEnd w:id="28"/>
            <w:r>
              <w:rPr>
                <w:rFonts w:hint="eastAsia"/>
                <w:b/>
                <w:sz w:val="20"/>
              </w:rPr>
              <w:t xml:space="preserve"> 下午 (共</w:t>
            </w:r>
            <w:bookmarkStart w:id="29" w:name="审核天数"/>
            <w:r>
              <w:rPr>
                <w:rFonts w:hint="eastAsia"/>
                <w:b/>
                <w:sz w:val="20"/>
              </w:rPr>
              <w:t>5.0</w:t>
            </w:r>
            <w:bookmarkEnd w:id="29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 年 月 日 上午至 年 月 日 下午 (共 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24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</w:t>
            </w:r>
            <w:r>
              <w:rPr>
                <w:rFonts w:hint="eastAsia"/>
                <w:sz w:val="20"/>
                <w:lang w:val="en-US" w:eastAsia="zh-CN"/>
              </w:rPr>
              <w:t xml:space="preserve">  </w:t>
            </w:r>
            <w:r>
              <w:rPr>
                <w:sz w:val="20"/>
                <w:lang w:val="de-DE"/>
              </w:rPr>
              <w:t>涛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2018-N1EnMS-1072033</w:t>
            </w:r>
          </w:p>
        </w:tc>
        <w:tc>
          <w:tcPr>
            <w:tcW w:w="124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2.7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应红艳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ISC-JSZJ-178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杭州昊海企业管理咨询有限公司</w:t>
            </w:r>
          </w:p>
        </w:tc>
        <w:tc>
          <w:tcPr>
            <w:tcW w:w="124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2.10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13185020658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241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54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应红艳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ISC-JSZJ-178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杭州昊海企业管理咨询有限公司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  <w:tc>
          <w:tcPr>
            <w:tcW w:w="124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2.10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lang w:val="en-US" w:eastAsia="zh-CN" w:bidi="ar-SA"/>
              </w:rPr>
              <w:t>B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13185020658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sz w:val="20"/>
                <w:lang w:val="de-DE"/>
              </w:rPr>
              <w:t>周</w:t>
            </w:r>
            <w:r>
              <w:rPr>
                <w:rFonts w:hint="eastAsia"/>
                <w:sz w:val="20"/>
                <w:lang w:val="en-US" w:eastAsia="zh-CN"/>
              </w:rPr>
              <w:t xml:space="preserve">  </w:t>
            </w:r>
            <w:r>
              <w:rPr>
                <w:sz w:val="20"/>
                <w:lang w:val="de-DE"/>
              </w:rPr>
              <w:t>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>
            <w:pPr>
              <w:ind w:firstLine="420" w:firstLineChars="20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39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4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96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45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2021.8.20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2021.8.20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45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2021.8.21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7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40"/>
        <w:gridCol w:w="7211"/>
        <w:gridCol w:w="1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7211" w:type="dxa"/>
            <w:vAlign w:val="center"/>
          </w:tcPr>
          <w:p>
            <w:pPr>
              <w:snapToGrid w:val="0"/>
              <w:spacing w:line="280" w:lineRule="exact"/>
              <w:ind w:firstLine="2741" w:firstLineChars="13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2021年8月21日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13:00-</w:t>
            </w:r>
          </w:p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13:30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211" w:type="dxa"/>
            <w:vAlign w:val="center"/>
          </w:tcPr>
          <w:p>
            <w:pPr>
              <w:spacing w:line="300" w:lineRule="exact"/>
              <w:ind w:firstLine="2951" w:firstLineChars="140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13:30-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17:00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7211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4.1 理解组织及其所处的环境、4.2理解相关方的需求和期望、4.3 确定能源管理体系的范围、4.4 能源管理体系、5.1 领导作用和承诺、5.2 能源方针、5.3 组织的岗位、职责和权限、6.1 应对风险和机遇的措施、7.1 资源、9.3 管理评审、10.2 持续改进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125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2021年8月22-24日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17:00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（12:00-13:00午餐）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制造中心</w:t>
            </w:r>
          </w:p>
        </w:tc>
        <w:tc>
          <w:tcPr>
            <w:tcW w:w="7211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目标、能源指及其实现的策划、6.3 能源评审、6.4 能源绩效参数、6.5 能源基准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6.6 采集能源数据的策划、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szCs w:val="21"/>
                <w:u w:val="none"/>
              </w:rPr>
              <w:t>7.5 文件化信息</w:t>
            </w:r>
            <w:r>
              <w:rPr>
                <w:rFonts w:hint="eastAsia" w:ascii="宋体" w:hAnsi="宋体"/>
                <w:szCs w:val="21"/>
              </w:rPr>
              <w:t>、9.1.2 法律法规要求和其他要求的合规性评价、9.2 内部审核、8.1 运行的策划和控制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、9.1.1能源绩效和能源管理体系的监视、测量、分析和评价 、9.2合规性评价、10.1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</w:rPr>
              <w:t>10.2 持续改进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ind w:firstLine="400" w:firstLineChars="200"/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4216" w:firstLineChars="200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2021年8月25日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17:00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人力资源部</w:t>
            </w:r>
          </w:p>
        </w:tc>
        <w:tc>
          <w:tcPr>
            <w:tcW w:w="7211" w:type="dxa"/>
          </w:tcPr>
          <w:p>
            <w:pPr>
              <w:spacing w:line="3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5.3 组织的岗位、职责和权限</w:t>
            </w:r>
            <w:r>
              <w:rPr>
                <w:rFonts w:hint="eastAsia" w:ascii="宋体" w:hAnsi="宋体"/>
                <w:szCs w:val="21"/>
                <w:u w:val="none"/>
              </w:rPr>
              <w:t>、6.2 目标、能源指及其实现的策划、7.2 能力、7.3 意识、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szCs w:val="21"/>
              </w:rPr>
              <w:t>10.1 不符合与纠正措施、10.2 持续改进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7211" w:type="dxa"/>
            <w:vAlign w:val="center"/>
          </w:tcPr>
          <w:p>
            <w:pPr>
              <w:spacing w:line="300" w:lineRule="exac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目标、能源指及其实现的策划、8.1 运行的策划和控制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color w:val="0000FF"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color w:val="0000FF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2021年8月26日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6:00-7:00</w:t>
            </w: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3"/>
                <w:szCs w:val="13"/>
                <w:lang w:val="en-US" w:eastAsia="zh-CN"/>
              </w:rPr>
              <w:t>（</w:t>
            </w:r>
            <w:bookmarkStart w:id="30" w:name="_GoBack"/>
            <w:bookmarkEnd w:id="30"/>
            <w:r>
              <w:rPr>
                <w:rFonts w:hint="eastAsia" w:ascii="宋体" w:hAnsi="宋体"/>
                <w:b/>
                <w:bCs/>
                <w:sz w:val="13"/>
                <w:szCs w:val="13"/>
                <w:lang w:val="en-US" w:eastAsia="zh-CN"/>
              </w:rPr>
              <w:t>7:00-7:30早餐）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制造中心现场巡视</w:t>
            </w:r>
          </w:p>
        </w:tc>
        <w:tc>
          <w:tcPr>
            <w:tcW w:w="7211" w:type="dxa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1"/>
                <w:lang w:val="en-US" w:eastAsia="zh-CN" w:bidi="ar-SA"/>
              </w:rPr>
              <w:t>夜班询查、交接班检查、动力运行设备的巡查。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7:30-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9:30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721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目标、能源指及其实现的策划、8.1 运行的策划和控制、8.3采购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9:30-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10:00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研发部</w:t>
            </w:r>
          </w:p>
        </w:tc>
        <w:tc>
          <w:tcPr>
            <w:tcW w:w="7211" w:type="dxa"/>
            <w:vAlign w:val="top"/>
          </w:tcPr>
          <w:p>
            <w:pPr>
              <w:spacing w:line="300" w:lineRule="exac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目标、能源指及其实现的策划、8.1 运行的策划和控制、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8.2设计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10：00-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10：30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211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</w:t>
            </w:r>
          </w:p>
          <w:p>
            <w:pPr>
              <w:spacing w:line="300" w:lineRule="exact"/>
              <w:ind w:firstLine="1200" w:firstLineChars="5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与企业领导沟通、末次会议</w:t>
            </w:r>
          </w:p>
        </w:tc>
        <w:tc>
          <w:tcPr>
            <w:tcW w:w="125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400" w:firstLineChars="200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5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6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5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8364075"/>
    <w:rsid w:val="08AC2D78"/>
    <w:rsid w:val="10432AA9"/>
    <w:rsid w:val="23B40000"/>
    <w:rsid w:val="3B43003A"/>
    <w:rsid w:val="4AF2251A"/>
    <w:rsid w:val="7AE5733E"/>
    <w:rsid w:val="7F4E0C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800</Words>
  <Characters>4561</Characters>
  <Lines>38</Lines>
  <Paragraphs>10</Paragraphs>
  <TotalTime>1</TotalTime>
  <ScaleCrop>false</ScaleCrop>
  <LinksUpToDate>false</LinksUpToDate>
  <CharactersWithSpaces>5351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2021-08-30T09:04:09Z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2052-11.1.0.10667</vt:lpwstr>
  </property>
</Properties>
</file>