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受审核部门：管理层   主管领导：</w:t>
            </w:r>
            <w:r>
              <w:rPr>
                <w:rFonts w:hint="eastAsia"/>
                <w:sz w:val="24"/>
                <w:szCs w:val="24"/>
                <w:lang w:eastAsia="zh-CN"/>
              </w:rPr>
              <w:t>罗睿</w:t>
            </w:r>
            <w:r>
              <w:rPr>
                <w:rFonts w:hint="eastAsia"/>
                <w:sz w:val="24"/>
                <w:szCs w:val="24"/>
              </w:rPr>
              <w:t xml:space="preserve">   陪同人员：</w:t>
            </w:r>
            <w:r>
              <w:rPr>
                <w:rFonts w:hint="eastAsia"/>
                <w:sz w:val="24"/>
                <w:szCs w:val="24"/>
                <w:lang w:eastAsia="zh-CN"/>
              </w:rPr>
              <w:t>李娟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审核员：张心      审核时间：</w:t>
            </w:r>
            <w:r>
              <w:rPr>
                <w:rFonts w:hint="eastAsia"/>
                <w:sz w:val="24"/>
                <w:szCs w:val="24"/>
                <w:lang w:eastAsia="zh-CN"/>
              </w:rPr>
              <w:t>2021年8月20日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公司制定有《内、外部环境风险和机遇分析表》，确定对公司有利的内外部环境因素有：公司全体员工的质量意识比较强，服务质量在同行业中比较领先。公司的技术人员和设计水平比较好。</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w:t>
            </w:r>
            <w:r>
              <w:rPr>
                <w:rFonts w:hint="eastAsia" w:ascii="宋体" w:hAnsi="宋体" w:cs="宋体"/>
                <w:color w:val="000000"/>
                <w:szCs w:val="24"/>
                <w:lang w:eastAsia="zh-CN"/>
              </w:rPr>
              <w:t>面谈</w:t>
            </w:r>
            <w:r>
              <w:rPr>
                <w:rFonts w:hint="eastAsia" w:ascii="宋体" w:hAnsi="宋体" w:cs="宋体"/>
                <w:color w:val="000000"/>
                <w:szCs w:val="24"/>
              </w:rPr>
              <w:t>、会议等；理解银行等相关方的形式主要为电话沟通、上门等；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其中相关方：顾客的需求和期望：产品质量符合顾客要求、及时交付、价格合理、服务及时、通过ISO9001:2015。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监测指标：合同履约率、设计验收合格率、顾客满意度等。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公司确定的质量管理体系的范围为: 资质范围内的建筑工程设计。</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经识别，组织依据ISO9001：2015版标准的要求建立、实施、维护质量管理体系，符合标准要求。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---不适用条款：无。</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注册地址：</w:t>
            </w:r>
            <w:bookmarkStart w:id="0" w:name="注册地址"/>
            <w:r>
              <w:rPr>
                <w:rFonts w:hint="eastAsia" w:ascii="宋体" w:hAnsi="宋体" w:cs="宋体"/>
                <w:color w:val="000000"/>
                <w:szCs w:val="24"/>
              </w:rPr>
              <w:t>重庆市北部新区栖霞路18号21幢1单元7-6</w:t>
            </w:r>
            <w:bookmarkEnd w:id="0"/>
          </w:p>
          <w:p>
            <w:pPr>
              <w:spacing w:line="360" w:lineRule="auto"/>
              <w:ind w:firstLine="420" w:firstLineChars="200"/>
              <w:rPr>
                <w:rFonts w:ascii="宋体" w:hAnsi="宋体" w:cs="宋体"/>
                <w:szCs w:val="21"/>
              </w:rPr>
            </w:pPr>
            <w:r>
              <w:rPr>
                <w:rFonts w:hint="eastAsia" w:ascii="宋体" w:hAnsi="宋体" w:cs="宋体"/>
                <w:color w:val="000000"/>
                <w:szCs w:val="24"/>
              </w:rPr>
              <w:t>生产经营地址为：重庆市北部新区栖霞路18号21幢1单元7-6</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经现场确认，服务过程中“设计过程”为关键过程。</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lang w:eastAsia="zh-CN"/>
              </w:rPr>
              <w:t>外包过程：图文印刷</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szCs w:val="24"/>
              </w:rPr>
              <w:t>总经理：</w:t>
            </w:r>
            <w:r>
              <w:rPr>
                <w:rFonts w:hint="eastAsia" w:ascii="宋体" w:hAnsi="宋体" w:cs="宋体"/>
                <w:szCs w:val="24"/>
                <w:lang w:eastAsia="zh-CN"/>
              </w:rPr>
              <w:t>罗睿</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组织代表：徐援援</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公司从采购、设计过程、设计后期服务等各个环节注重培养员工顾客满意的意识，领导对顾客满意比较关注，认识到没有顾客就没有公司的市场。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w:t>
            </w:r>
            <w:r>
              <w:rPr>
                <w:rFonts w:hint="eastAsia"/>
                <w:szCs w:val="21"/>
              </w:rPr>
              <w:t>质量为本、信誉至上，持续改进，争创一流</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b/>
              </w:rPr>
              <w:t>5.3</w:t>
            </w:r>
          </w:p>
        </w:tc>
        <w:tc>
          <w:tcPr>
            <w:tcW w:w="10004" w:type="dxa"/>
          </w:tcPr>
          <w:p>
            <w:pPr>
              <w:widowControl/>
              <w:ind w:firstLine="420" w:firstLineChars="200"/>
              <w:jc w:val="left"/>
              <w:rPr>
                <w:rFonts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综合部、市场策划部、技术工程部等部门，对应每个部门有职能分配表，在5.3职责和权限中对各部门职责权限进行了规定，各部门基本清楚其职责，文件描述职责与实际基本符合。</w:t>
            </w:r>
          </w:p>
          <w:p>
            <w:pPr>
              <w:widowControl/>
              <w:jc w:val="left"/>
              <w:rPr>
                <w:rFonts w:ascii="宋体" w:hAnsi="宋体"/>
                <w:szCs w:val="21"/>
              </w:rPr>
            </w:pP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新技术及短交期风险控制以及其他风险控制。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公司策划并批准实施《风险和机遇分析表》，内容包括风险及机遇的识别、风险及机遇的评估、风险及机遇应对措施、执行情况、涉及的场所及部门等；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类型：外部因素；</w:t>
            </w:r>
          </w:p>
          <w:p>
            <w:pPr>
              <w:spacing w:line="360" w:lineRule="auto"/>
              <w:rPr>
                <w:rFonts w:hint="eastAsia" w:ascii="宋体" w:hAnsi="宋体" w:cs="宋体"/>
                <w:sz w:val="21"/>
                <w:szCs w:val="21"/>
              </w:rPr>
            </w:pPr>
            <w:r>
              <w:rPr>
                <w:rFonts w:hint="eastAsia" w:ascii="宋体" w:hAnsi="宋体" w:cs="宋体"/>
                <w:sz w:val="21"/>
                <w:szCs w:val="21"/>
              </w:rPr>
              <w:t>类别：法律、法规内容的变化：风险：公司获得了质量管理体系认证</w:t>
            </w:r>
            <w:r>
              <w:rPr>
                <w:rFonts w:hint="eastAsia" w:ascii="宋体" w:hAnsi="宋体" w:cs="宋体"/>
                <w:sz w:val="21"/>
                <w:szCs w:val="21"/>
                <w:lang w:eastAsia="zh-CN"/>
              </w:rPr>
              <w:t>后</w:t>
            </w:r>
            <w:r>
              <w:rPr>
                <w:rFonts w:hint="eastAsia" w:ascii="宋体" w:hAnsi="宋体" w:cs="宋体"/>
                <w:sz w:val="21"/>
                <w:szCs w:val="21"/>
              </w:rPr>
              <w:t>，在市场竞争中牌比较有利的位置，符合国家关于深化体系建立质量管理体系的要求。</w:t>
            </w:r>
          </w:p>
          <w:p>
            <w:pPr>
              <w:spacing w:line="360" w:lineRule="auto"/>
              <w:rPr>
                <w:rFonts w:hint="eastAsia" w:ascii="宋体" w:hAnsi="宋体" w:cs="宋体"/>
                <w:sz w:val="21"/>
                <w:szCs w:val="21"/>
              </w:rPr>
            </w:pPr>
            <w:r>
              <w:rPr>
                <w:rFonts w:hint="eastAsia" w:ascii="宋体" w:hAnsi="宋体" w:cs="宋体"/>
                <w:sz w:val="21"/>
                <w:szCs w:val="21"/>
              </w:rPr>
              <w:t>机遇：公司</w:t>
            </w:r>
            <w:r>
              <w:rPr>
                <w:rFonts w:hint="eastAsia" w:ascii="宋体" w:hAnsi="宋体" w:cs="宋体"/>
                <w:sz w:val="21"/>
                <w:szCs w:val="21"/>
                <w:lang w:eastAsia="zh-CN"/>
              </w:rPr>
              <w:t>加大市场拓展力度</w:t>
            </w:r>
            <w:r>
              <w:rPr>
                <w:rFonts w:hint="eastAsia" w:ascii="宋体" w:hAnsi="宋体" w:cs="宋体"/>
                <w:sz w:val="21"/>
                <w:szCs w:val="21"/>
              </w:rPr>
              <w:t>，给公司带来潜在的客户</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运营部</w:t>
            </w:r>
            <w:r>
              <w:rPr>
                <w:rFonts w:hint="eastAsia" w:ascii="宋体" w:hAnsi="宋体" w:cs="宋体"/>
                <w:sz w:val="21"/>
                <w:szCs w:val="21"/>
              </w:rPr>
              <w:t>加大市场开拓，主要职能部门按照要求加强相关</w:t>
            </w:r>
            <w:r>
              <w:rPr>
                <w:rFonts w:hint="eastAsia" w:ascii="宋体" w:hAnsi="宋体" w:cs="宋体"/>
                <w:sz w:val="21"/>
                <w:szCs w:val="21"/>
                <w:lang w:eastAsia="zh-CN"/>
              </w:rPr>
              <w:t>设计服务项目覆盖</w:t>
            </w:r>
            <w:r>
              <w:rPr>
                <w:rFonts w:hint="eastAsia" w:ascii="宋体" w:hAnsi="宋体" w:cs="宋体"/>
                <w:sz w:val="21"/>
                <w:szCs w:val="21"/>
              </w:rPr>
              <w:t>区域所在地法政策的收集评价。</w:t>
            </w:r>
          </w:p>
          <w:p>
            <w:pPr>
              <w:spacing w:line="360" w:lineRule="auto"/>
              <w:rPr>
                <w:rFonts w:hint="eastAsia" w:ascii="宋体" w:hAnsi="宋体" w:cs="宋体"/>
                <w:sz w:val="21"/>
                <w:szCs w:val="21"/>
              </w:rPr>
            </w:pPr>
            <w:r>
              <w:rPr>
                <w:rFonts w:hint="eastAsia" w:ascii="宋体" w:hAnsi="宋体" w:cs="宋体"/>
                <w:sz w:val="21"/>
                <w:szCs w:val="21"/>
              </w:rPr>
              <w:t>针对外部因素，还分析了市场、供应商要求、法律法规的变化等。</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类别：售后服务：风险：公司售后服务处理不好，顾客埋怨投诉较多，会严重影响公司的</w:t>
            </w:r>
            <w:r>
              <w:rPr>
                <w:rFonts w:hint="eastAsia" w:ascii="宋体" w:hAnsi="宋体" w:cs="宋体"/>
                <w:sz w:val="21"/>
                <w:szCs w:val="21"/>
                <w:lang w:eastAsia="zh-CN"/>
              </w:rPr>
              <w:t>业务</w:t>
            </w:r>
            <w:r>
              <w:rPr>
                <w:rFonts w:hint="eastAsia" w:ascii="宋体" w:hAnsi="宋体" w:cs="宋体"/>
                <w:sz w:val="21"/>
                <w:szCs w:val="21"/>
              </w:rPr>
              <w:t>，会给公司发展带来较大的风险；</w:t>
            </w:r>
          </w:p>
          <w:p>
            <w:pPr>
              <w:spacing w:line="360" w:lineRule="auto"/>
              <w:rPr>
                <w:rFonts w:hint="eastAsia" w:ascii="宋体" w:hAnsi="宋体" w:cs="宋体"/>
                <w:sz w:val="21"/>
                <w:szCs w:val="21"/>
              </w:rPr>
            </w:pPr>
            <w:r>
              <w:rPr>
                <w:rFonts w:hint="eastAsia" w:ascii="宋体" w:hAnsi="宋体" w:cs="宋体"/>
                <w:sz w:val="21"/>
                <w:szCs w:val="21"/>
              </w:rPr>
              <w:t>机遇：售后服务处理得当，会给公司带来额外的发展机遇。</w:t>
            </w:r>
          </w:p>
          <w:p>
            <w:pPr>
              <w:spacing w:line="360" w:lineRule="auto"/>
              <w:rPr>
                <w:rFonts w:hint="eastAsia" w:ascii="宋体" w:hAnsi="宋体" w:cs="宋体"/>
                <w:sz w:val="21"/>
                <w:szCs w:val="21"/>
              </w:rPr>
            </w:pPr>
            <w:r>
              <w:rPr>
                <w:rFonts w:hint="eastAsia" w:ascii="宋体" w:hAnsi="宋体" w:cs="宋体"/>
                <w:sz w:val="21"/>
                <w:szCs w:val="21"/>
              </w:rPr>
              <w:t>应对机遇及措施：</w:t>
            </w:r>
            <w:r>
              <w:rPr>
                <w:rFonts w:hint="eastAsia" w:ascii="宋体" w:hAnsi="宋体" w:cs="宋体"/>
                <w:sz w:val="21"/>
                <w:szCs w:val="21"/>
                <w:lang w:eastAsia="zh-CN"/>
              </w:rPr>
              <w:t>运营部</w:t>
            </w:r>
            <w:r>
              <w:rPr>
                <w:rFonts w:hint="eastAsia" w:ascii="宋体" w:hAnsi="宋体" w:cs="宋体"/>
                <w:sz w:val="21"/>
                <w:szCs w:val="21"/>
              </w:rPr>
              <w:t>和质量管理部要严格按照售后服务管理规定，做好客户服务工作，提高客户满意度。</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widowControl/>
              <w:ind w:firstLine="420" w:firstLineChars="200"/>
              <w:jc w:val="left"/>
              <w:rPr>
                <w:rFonts w:ascii="宋体" w:hAnsi="宋体"/>
                <w:szCs w:val="21"/>
              </w:rPr>
            </w:pPr>
            <w:r>
              <w:rPr>
                <w:rFonts w:hint="eastAsia" w:ascii="宋体" w:hAnsi="宋体" w:cs="宋体"/>
                <w:sz w:val="21"/>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a</w:t>
            </w:r>
            <w:r>
              <w:rPr>
                <w:rFonts w:hint="eastAsia" w:ascii="宋体" w:hAnsi="宋体" w:cs="宋体"/>
                <w:color w:val="000000"/>
                <w:szCs w:val="24"/>
              </w:rPr>
              <w:t>、设计成果一次交付合格率≥98%；</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b</w:t>
            </w:r>
            <w:r>
              <w:rPr>
                <w:rFonts w:hint="eastAsia" w:ascii="宋体" w:hAnsi="宋体" w:cs="宋体"/>
                <w:color w:val="000000"/>
                <w:szCs w:val="24"/>
              </w:rPr>
              <w:t>、</w:t>
            </w:r>
            <w:r>
              <w:rPr>
                <w:rFonts w:hint="eastAsia" w:ascii="宋体" w:hAnsi="宋体" w:cs="宋体"/>
                <w:color w:val="000000"/>
                <w:szCs w:val="24"/>
                <w:lang w:eastAsia="zh-CN"/>
              </w:rPr>
              <w:t>客户复检合格率100%</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c</w:t>
            </w:r>
            <w:r>
              <w:rPr>
                <w:rFonts w:hint="eastAsia" w:ascii="宋体" w:hAnsi="宋体" w:cs="宋体"/>
                <w:color w:val="000000"/>
                <w:szCs w:val="24"/>
              </w:rPr>
              <w:t>、顾客满意度≥95%以上；</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查见</w:t>
            </w:r>
            <w:r>
              <w:rPr>
                <w:rFonts w:hint="eastAsia" w:ascii="宋体" w:hAnsi="宋体" w:cs="宋体"/>
                <w:color w:val="000000"/>
                <w:szCs w:val="24"/>
                <w:lang w:val="en-US" w:eastAsia="zh-CN"/>
              </w:rPr>
              <w:t>2021年</w:t>
            </w:r>
            <w:r>
              <w:rPr>
                <w:rFonts w:hint="eastAsia" w:ascii="宋体" w:hAnsi="宋体" w:cs="宋体"/>
                <w:color w:val="000000"/>
                <w:szCs w:val="24"/>
              </w:rPr>
              <w:t>4-6月份目标统计</w:t>
            </w:r>
            <w:r>
              <w:rPr>
                <w:rFonts w:hint="eastAsia" w:ascii="宋体" w:hAnsi="宋体" w:cs="宋体"/>
                <w:color w:val="000000"/>
                <w:szCs w:val="24"/>
                <w:lang w:eastAsia="zh-CN"/>
              </w:rPr>
              <w:t>情况：</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a</w:t>
            </w:r>
            <w:r>
              <w:rPr>
                <w:rFonts w:hint="eastAsia" w:ascii="宋体" w:hAnsi="宋体" w:cs="宋体"/>
                <w:color w:val="000000"/>
                <w:szCs w:val="24"/>
              </w:rPr>
              <w:t>、设计成果一次交付合格率98%；</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b</w:t>
            </w:r>
            <w:r>
              <w:rPr>
                <w:rFonts w:hint="eastAsia" w:ascii="宋体" w:hAnsi="宋体" w:cs="宋体"/>
                <w:color w:val="000000"/>
                <w:szCs w:val="24"/>
              </w:rPr>
              <w:t>、</w:t>
            </w:r>
            <w:r>
              <w:rPr>
                <w:rFonts w:hint="eastAsia" w:ascii="宋体" w:hAnsi="宋体" w:cs="宋体"/>
                <w:color w:val="000000"/>
                <w:szCs w:val="24"/>
                <w:lang w:eastAsia="zh-CN"/>
              </w:rPr>
              <w:t>客户复检合格率100%</w:t>
            </w:r>
          </w:p>
          <w:p>
            <w:pPr>
              <w:spacing w:line="360" w:lineRule="auto"/>
              <w:jc w:val="left"/>
              <w:rPr>
                <w:rFonts w:hint="eastAsia" w:ascii="宋体" w:hAnsi="宋体" w:cs="宋体"/>
                <w:color w:val="000000"/>
                <w:szCs w:val="24"/>
                <w:lang w:eastAsia="zh-CN"/>
              </w:rPr>
            </w:pPr>
            <w:r>
              <w:rPr>
                <w:rFonts w:hint="eastAsia" w:ascii="宋体" w:hAnsi="宋体" w:cs="宋体"/>
                <w:color w:val="000000"/>
                <w:szCs w:val="24"/>
                <w:lang w:eastAsia="zh-CN"/>
              </w:rPr>
              <w:t>c</w:t>
            </w:r>
            <w:r>
              <w:rPr>
                <w:rFonts w:hint="eastAsia" w:ascii="宋体" w:hAnsi="宋体" w:cs="宋体"/>
                <w:color w:val="000000"/>
                <w:szCs w:val="24"/>
              </w:rPr>
              <w:t>、顾客满意度9</w:t>
            </w:r>
            <w:r>
              <w:rPr>
                <w:rFonts w:hint="eastAsia" w:ascii="宋体" w:hAnsi="宋体" w:cs="宋体"/>
                <w:color w:val="000000"/>
                <w:szCs w:val="24"/>
                <w:lang w:val="en-US" w:eastAsia="zh-CN"/>
              </w:rPr>
              <w:t>7</w:t>
            </w:r>
            <w:r>
              <w:rPr>
                <w:rFonts w:hint="eastAsia" w:ascii="宋体" w:hAnsi="宋体" w:cs="宋体"/>
                <w:color w:val="000000"/>
                <w:szCs w:val="24"/>
              </w:rPr>
              <w:t>%；</w:t>
            </w:r>
          </w:p>
          <w:p>
            <w:pPr>
              <w:spacing w:line="360" w:lineRule="auto"/>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jc w:val="left"/>
              <w:rPr>
                <w:rFonts w:ascii="宋体" w:hAnsi="宋体"/>
                <w:szCs w:val="21"/>
              </w:rPr>
            </w:pPr>
            <w:r>
              <w:rPr>
                <w:rFonts w:hint="eastAsia" w:ascii="宋体" w:hAnsi="宋体" w:cs="宋体"/>
                <w:color w:val="000000"/>
                <w:szCs w:val="24"/>
              </w:rPr>
              <w:t>经核查，公司已将质量目标分解到各职能部门，制订了各部门的质量目标，基本能结合各部门工作实际，符合要求。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查，公司的质量体系策划了管理评审的管理要求，编制有《管理评审程序》。</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查，管理评审记录：</w:t>
            </w:r>
            <w:r>
              <w:rPr>
                <w:rFonts w:hint="eastAsia" w:ascii="宋体" w:hAnsi="宋体" w:cs="宋体"/>
                <w:color w:val="000000"/>
                <w:szCs w:val="24"/>
                <w:lang w:eastAsia="zh-CN"/>
              </w:rPr>
              <w:t>本</w:t>
            </w:r>
            <w:r>
              <w:rPr>
                <w:rFonts w:hint="eastAsia" w:ascii="宋体" w:hAnsi="宋体" w:cs="宋体"/>
                <w:szCs w:val="24"/>
              </w:rPr>
              <w:t>次</w:t>
            </w:r>
            <w:r>
              <w:rPr>
                <w:rFonts w:hint="eastAsia" w:ascii="宋体" w:hAnsi="宋体" w:cs="宋体"/>
                <w:szCs w:val="24"/>
                <w:lang w:eastAsia="zh-CN"/>
              </w:rPr>
              <w:t>管理</w:t>
            </w:r>
            <w:r>
              <w:rPr>
                <w:rFonts w:hint="eastAsia" w:ascii="宋体" w:hAnsi="宋体" w:cs="宋体"/>
                <w:szCs w:val="24"/>
              </w:rPr>
              <w:t>评审时间：202</w:t>
            </w:r>
            <w:r>
              <w:rPr>
                <w:rFonts w:hint="eastAsia" w:ascii="宋体" w:hAnsi="宋体" w:cs="宋体"/>
                <w:szCs w:val="24"/>
                <w:lang w:val="en-US" w:eastAsia="zh-CN"/>
              </w:rPr>
              <w:t>1</w:t>
            </w:r>
            <w:r>
              <w:rPr>
                <w:rFonts w:hint="eastAsia" w:ascii="宋体" w:hAnsi="宋体" w:cs="宋体"/>
                <w:szCs w:val="24"/>
              </w:rPr>
              <w:t>.7.</w:t>
            </w:r>
            <w:r>
              <w:rPr>
                <w:rFonts w:hint="eastAsia" w:ascii="宋体" w:hAnsi="宋体" w:cs="宋体"/>
                <w:szCs w:val="24"/>
                <w:lang w:val="en-US" w:eastAsia="zh-CN"/>
              </w:rPr>
              <w:t>5</w:t>
            </w:r>
          </w:p>
          <w:p>
            <w:pPr>
              <w:spacing w:line="360" w:lineRule="auto"/>
              <w:ind w:firstLine="420" w:firstLineChars="200"/>
              <w:rPr>
                <w:rFonts w:hint="eastAsia" w:ascii="宋体" w:hAnsi="宋体" w:eastAsia="宋体" w:cs="宋体"/>
                <w:szCs w:val="24"/>
                <w:lang w:eastAsia="zh-CN"/>
              </w:rPr>
            </w:pPr>
            <w:r>
              <w:rPr>
                <w:rFonts w:hint="eastAsia" w:ascii="宋体" w:hAnsi="宋体" w:cs="宋体"/>
                <w:szCs w:val="24"/>
                <w:lang w:eastAsia="zh-CN"/>
              </w:rPr>
              <w:t>上</w:t>
            </w:r>
            <w:r>
              <w:rPr>
                <w:rFonts w:hint="eastAsia" w:ascii="宋体" w:hAnsi="宋体" w:cs="宋体"/>
                <w:szCs w:val="24"/>
              </w:rPr>
              <w:t>次</w:t>
            </w:r>
            <w:r>
              <w:rPr>
                <w:rFonts w:hint="eastAsia" w:ascii="宋体" w:hAnsi="宋体" w:cs="宋体"/>
                <w:szCs w:val="24"/>
                <w:lang w:eastAsia="zh-CN"/>
              </w:rPr>
              <w:t>管理</w:t>
            </w:r>
            <w:r>
              <w:rPr>
                <w:rFonts w:hint="eastAsia" w:ascii="宋体" w:hAnsi="宋体" w:cs="宋体"/>
                <w:szCs w:val="24"/>
              </w:rPr>
              <w:t>评审时间：2020.7.9</w:t>
            </w:r>
            <w:r>
              <w:rPr>
                <w:rFonts w:hint="eastAsia" w:ascii="宋体" w:hAnsi="宋体" w:cs="宋体"/>
                <w:szCs w:val="24"/>
                <w:lang w:eastAsia="zh-CN"/>
              </w:rPr>
              <w:t>，符合策划要求</w:t>
            </w:r>
          </w:p>
          <w:p>
            <w:pPr>
              <w:spacing w:line="360" w:lineRule="auto"/>
              <w:ind w:firstLine="420" w:firstLineChars="200"/>
              <w:rPr>
                <w:rFonts w:ascii="宋体" w:hAnsi="宋体"/>
              </w:rPr>
            </w:pPr>
            <w:r>
              <w:rPr>
                <w:rFonts w:hint="eastAsia" w:ascii="宋体" w:hAnsi="宋体" w:cs="宋体"/>
                <w:color w:val="000000"/>
                <w:szCs w:val="24"/>
              </w:rPr>
              <w:t>主持人：总经理 殷福广</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公司经过经营，目前设计</w:t>
            </w:r>
            <w:r>
              <w:rPr>
                <w:rFonts w:hint="eastAsia" w:ascii="宋体" w:hAnsi="宋体" w:cs="宋体"/>
                <w:color w:val="000000"/>
                <w:szCs w:val="24"/>
                <w:lang w:eastAsia="zh-CN"/>
              </w:rPr>
              <w:t>成果</w:t>
            </w:r>
            <w:r>
              <w:rPr>
                <w:rFonts w:hint="eastAsia" w:ascii="宋体" w:hAnsi="宋体" w:cs="宋体"/>
                <w:color w:val="000000"/>
                <w:szCs w:val="24"/>
              </w:rPr>
              <w:t>已按要求提交客户。</w:t>
            </w:r>
            <w:r>
              <w:rPr>
                <w:rFonts w:hint="eastAsia" w:ascii="宋体" w:hAnsi="宋体" w:cs="宋体"/>
                <w:color w:val="000000"/>
                <w:szCs w:val="24"/>
                <w:lang w:eastAsia="zh-CN"/>
              </w:rPr>
              <w:t>成果</w:t>
            </w:r>
            <w:r>
              <w:rPr>
                <w:rFonts w:hint="eastAsia" w:ascii="宋体" w:hAnsi="宋体" w:cs="宋体"/>
                <w:color w:val="000000"/>
                <w:szCs w:val="24"/>
              </w:rPr>
              <w:t>交付前经过严格的检验暂不需要改进。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本公司按照ISO9001：2015标准要求，为公司经营配备了相应的硬件设备。目前，不需要增加设备。</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提出改进需求：</w:t>
            </w:r>
            <w:r>
              <w:rPr>
                <w:rFonts w:hint="eastAsia" w:ascii="宋体" w:hAnsi="宋体" w:cs="宋体"/>
                <w:color w:val="000000"/>
                <w:szCs w:val="24"/>
                <w:lang w:val="en-US" w:eastAsia="zh-CN"/>
              </w:rPr>
              <w:t>加强对设计人员的专业培训，提升公司的行业口碑。</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该项改进由技术工程部及综合管理部负责，对设计人员进行国家相关标准及去年优秀设计项目的案例培训。</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查见管理评审验证报告及培训记录表，已经实施上述培训并评价有效。</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改进措施验证：公司于7月1</w:t>
            </w:r>
            <w:r>
              <w:rPr>
                <w:rFonts w:hint="eastAsia" w:ascii="宋体" w:hAnsi="宋体" w:cs="宋体"/>
                <w:color w:val="000000"/>
                <w:szCs w:val="24"/>
                <w:lang w:val="en-US" w:eastAsia="zh-CN"/>
              </w:rPr>
              <w:t>0日组织了相关培训，达到预期效果，措施实施有效。</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去年管理评审提出的改进建议：员工对相关标准认知不全，建议加大对质量管理体系标准的培训。经本次验证其改进措施已经实施且有效。</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val="en-US" w:eastAsia="zh-CN"/>
              </w:rPr>
              <w:t>管理评审结论：本公司的质量管理体系，基本上是适宜的、充分的和有效的。</w:t>
            </w:r>
          </w:p>
          <w:p>
            <w:pPr>
              <w:spacing w:line="360" w:lineRule="auto"/>
              <w:rPr>
                <w:rFonts w:ascii="宋体" w:hAnsi="宋体" w:cs="宋体"/>
                <w:szCs w:val="24"/>
              </w:rPr>
            </w:pPr>
            <w:r>
              <w:rPr>
                <w:rFonts w:hint="eastAsia" w:ascii="宋体" w:hAnsi="宋体" w:cs="宋体"/>
                <w:color w:val="000000"/>
                <w:szCs w:val="24"/>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630" w:firstLineChars="300"/>
              <w:rPr>
                <w:rFonts w:ascii="宋体" w:hAnsi="宋体" w:cs="宋体"/>
                <w:color w:val="000000"/>
                <w:szCs w:val="24"/>
              </w:rPr>
            </w:pPr>
            <w:r>
              <w:rPr>
                <w:rFonts w:hint="eastAsia" w:ascii="宋体" w:hAnsi="宋体" w:cs="宋体"/>
                <w:color w:val="000000"/>
                <w:szCs w:val="24"/>
              </w:rPr>
              <w:t>公司制定系列程序文件《管理评审程序》、《不合格品控制程序》、《改进管理控制程序》及《内部审核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sz w:val="20"/>
                <w:szCs w:val="22"/>
                <w:lang w:eastAsia="zh-CN"/>
              </w:rPr>
              <w:t>标准/规范/法规的执行情况、上次审核不符合项的验证（</w:t>
            </w:r>
            <w:r>
              <w:rPr>
                <w:rFonts w:hint="eastAsia"/>
                <w:sz w:val="20"/>
                <w:szCs w:val="22"/>
                <w:lang w:val="en-US" w:eastAsia="zh-CN"/>
              </w:rPr>
              <w:t>7.2</w:t>
            </w:r>
            <w:r>
              <w:rPr>
                <w:rFonts w:hint="eastAsia"/>
                <w:sz w:val="20"/>
                <w:szCs w:val="22"/>
                <w:lang w:eastAsia="zh-CN"/>
              </w:rPr>
              <w:t>）、认证证书、标志的使用情况、投诉或事故、监督抽查情况、体系变动</w:t>
            </w:r>
          </w:p>
        </w:tc>
        <w:tc>
          <w:tcPr>
            <w:tcW w:w="960" w:type="dxa"/>
          </w:tcPr>
          <w:p>
            <w:pPr>
              <w:rPr>
                <w:b/>
              </w:rPr>
            </w:pPr>
          </w:p>
        </w:tc>
        <w:tc>
          <w:tcPr>
            <w:tcW w:w="10004" w:type="dxa"/>
          </w:tcPr>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现场确认，公司质量管理体系覆盖范围</w:t>
            </w:r>
            <w:r>
              <w:rPr>
                <w:rFonts w:hint="eastAsia" w:ascii="宋体" w:hAnsi="宋体" w:eastAsia="宋体" w:cs="宋体"/>
                <w:sz w:val="21"/>
                <w:szCs w:val="21"/>
                <w:lang w:eastAsia="zh-CN"/>
              </w:rPr>
              <w:t>：</w:t>
            </w:r>
            <w:r>
              <w:rPr>
                <w:rFonts w:hint="eastAsia" w:ascii="宋体" w:hAnsi="宋体" w:eastAsia="宋体" w:cs="宋体"/>
                <w:sz w:val="21"/>
                <w:szCs w:val="21"/>
              </w:rPr>
              <w:t xml:space="preserve">资质范围内建筑工程设计 </w:t>
            </w:r>
            <w:r>
              <w:rPr>
                <w:rFonts w:hint="eastAsia" w:ascii="宋体" w:hAnsi="宋体" w:eastAsia="宋体" w:cs="宋体"/>
                <w:sz w:val="21"/>
                <w:szCs w:val="21"/>
                <w:lang w:eastAsia="zh-CN"/>
              </w:rPr>
              <w:t>。</w:t>
            </w:r>
            <w:r>
              <w:rPr>
                <w:rFonts w:hint="eastAsia" w:ascii="宋体" w:hAnsi="宋体" w:eastAsia="宋体" w:cs="宋体"/>
                <w:sz w:val="21"/>
                <w:szCs w:val="21"/>
              </w:rPr>
              <w:t xml:space="preserve"> 提供营业执照（三证合一）</w:t>
            </w:r>
            <w:r>
              <w:rPr>
                <w:rFonts w:hint="eastAsia" w:ascii="宋体" w:hAnsi="宋体" w:eastAsia="宋体" w:cs="宋体"/>
                <w:sz w:val="21"/>
                <w:szCs w:val="21"/>
                <w:lang w:eastAsia="zh-CN"/>
              </w:rPr>
              <w:t>、工程设计资质证均</w:t>
            </w:r>
            <w:r>
              <w:rPr>
                <w:rFonts w:hint="eastAsia" w:ascii="宋体" w:hAnsi="宋体" w:eastAsia="宋体" w:cs="宋体"/>
                <w:sz w:val="21"/>
                <w:szCs w:val="21"/>
              </w:rPr>
              <w:t>检查有效，检查有效，经营范围包含认证范围。公司严格执行国家及行业标准和法律、法规要求。</w:t>
            </w:r>
          </w:p>
          <w:p>
            <w:pPr>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07</w:t>
            </w:r>
            <w:r>
              <w:rPr>
                <w:rFonts w:hint="eastAsia" w:ascii="宋体" w:hAnsi="宋体" w:eastAsia="宋体" w:cs="宋体"/>
                <w:sz w:val="21"/>
                <w:szCs w:val="21"/>
              </w:rPr>
              <w:t>月至今，公司没有顾客的重大产品质量投诉，通过顾客满意度调查，顾客对公司提供的产品</w:t>
            </w:r>
            <w:r>
              <w:rPr>
                <w:rFonts w:hint="eastAsia" w:ascii="宋体" w:hAnsi="宋体" w:eastAsia="宋体" w:cs="宋体"/>
                <w:sz w:val="21"/>
                <w:szCs w:val="21"/>
                <w:lang w:eastAsia="zh-CN"/>
              </w:rPr>
              <w:t>、服务</w:t>
            </w:r>
            <w:r>
              <w:rPr>
                <w:rFonts w:hint="eastAsia" w:ascii="宋体" w:hAnsi="宋体" w:eastAsia="宋体" w:cs="宋体"/>
                <w:sz w:val="21"/>
                <w:szCs w:val="21"/>
              </w:rPr>
              <w:t>普遍反映较好。体系运行以来，顾客对质量反应良好，没有重大质量问题和投诉。</w:t>
            </w:r>
            <w:r>
              <w:rPr>
                <w:rFonts w:hint="eastAsia" w:ascii="宋体" w:hAnsi="宋体" w:eastAsia="宋体" w:cs="宋体"/>
                <w:sz w:val="21"/>
                <w:szCs w:val="21"/>
                <w:lang w:eastAsia="zh-CN"/>
              </w:rPr>
              <w:t>现场查见</w:t>
            </w:r>
            <w:r>
              <w:rPr>
                <w:rFonts w:hint="eastAsia" w:ascii="宋体" w:hAnsi="宋体" w:eastAsia="宋体" w:cs="宋体"/>
                <w:sz w:val="21"/>
                <w:szCs w:val="21"/>
              </w:rPr>
              <w:t>认证证书、标志的使用</w:t>
            </w:r>
            <w:r>
              <w:rPr>
                <w:rFonts w:hint="eastAsia" w:ascii="宋体" w:hAnsi="宋体" w:eastAsia="宋体" w:cs="宋体"/>
                <w:sz w:val="21"/>
                <w:szCs w:val="21"/>
                <w:lang w:eastAsia="zh-CN"/>
              </w:rPr>
              <w:t>无违规使用</w:t>
            </w:r>
            <w:r>
              <w:rPr>
                <w:rFonts w:hint="eastAsia" w:ascii="宋体" w:hAnsi="宋体" w:eastAsia="宋体" w:cs="宋体"/>
                <w:sz w:val="21"/>
                <w:szCs w:val="21"/>
              </w:rPr>
              <w:t>情况</w:t>
            </w:r>
            <w:r>
              <w:rPr>
                <w:rFonts w:hint="eastAsia" w:ascii="宋体" w:hAnsi="宋体" w:eastAsia="宋体" w:cs="宋体"/>
                <w:sz w:val="21"/>
                <w:szCs w:val="21"/>
                <w:lang w:eastAsia="zh-CN"/>
              </w:rPr>
              <w:t>，体系变动情况：人数变更为</w:t>
            </w:r>
            <w:r>
              <w:rPr>
                <w:rFonts w:hint="eastAsia" w:ascii="宋体" w:hAnsi="宋体" w:cs="宋体"/>
                <w:sz w:val="21"/>
                <w:szCs w:val="21"/>
                <w:lang w:val="en-US" w:eastAsia="zh-CN"/>
              </w:rPr>
              <w:t>40</w:t>
            </w:r>
            <w:r>
              <w:rPr>
                <w:rFonts w:hint="eastAsia" w:ascii="宋体" w:hAnsi="宋体" w:eastAsia="宋体" w:cs="宋体"/>
                <w:sz w:val="21"/>
                <w:szCs w:val="21"/>
                <w:lang w:val="en-US" w:eastAsia="zh-CN"/>
              </w:rPr>
              <w:t>人（见认证信息变更单）</w:t>
            </w:r>
            <w:r>
              <w:rPr>
                <w:rFonts w:hint="eastAsia" w:ascii="宋体" w:hAnsi="宋体" w:eastAsia="宋体" w:cs="宋体"/>
                <w:sz w:val="21"/>
                <w:szCs w:val="21"/>
                <w:lang w:eastAsia="zh-CN"/>
              </w:rPr>
              <w:t>。</w:t>
            </w:r>
          </w:p>
          <w:p>
            <w:pPr>
              <w:spacing w:line="400" w:lineRule="exac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eastAsia="zh-CN"/>
              </w:rPr>
              <w:t>上次不符合发生在综合部</w:t>
            </w:r>
            <w:r>
              <w:rPr>
                <w:rFonts w:hint="eastAsia" w:ascii="宋体" w:hAnsi="宋体" w:eastAsia="宋体" w:cs="宋体"/>
                <w:sz w:val="21"/>
                <w:szCs w:val="21"/>
                <w:lang w:val="en-US" w:eastAsia="zh-CN"/>
              </w:rPr>
              <w:t>7.2条款，不符合事实为对培训记录的管理，经本次现场验证，未再发生类似不符合情况，经验证整改有效。</w:t>
            </w:r>
          </w:p>
          <w:p>
            <w:pPr>
              <w:spacing w:line="400" w:lineRule="exact"/>
              <w:ind w:firstLine="420" w:firstLineChars="200"/>
              <w:rPr>
                <w:rFonts w:ascii="宋体" w:hAnsi="宋体" w:cs="宋体"/>
                <w:color w:val="000000"/>
                <w:szCs w:val="24"/>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年来职能部门</w:t>
            </w:r>
            <w:r>
              <w:rPr>
                <w:rFonts w:hint="eastAsia" w:ascii="宋体" w:hAnsi="宋体" w:eastAsia="宋体" w:cs="宋体"/>
                <w:sz w:val="21"/>
                <w:szCs w:val="21"/>
                <w:lang w:eastAsia="zh-CN"/>
              </w:rPr>
              <w:t>未</w:t>
            </w:r>
            <w:r>
              <w:rPr>
                <w:rFonts w:hint="eastAsia" w:ascii="宋体" w:hAnsi="宋体" w:eastAsia="宋体" w:cs="宋体"/>
                <w:sz w:val="21"/>
                <w:szCs w:val="21"/>
              </w:rPr>
              <w:t>对该公司产品进行</w:t>
            </w:r>
            <w:r>
              <w:rPr>
                <w:rFonts w:hint="eastAsia" w:ascii="宋体" w:hAnsi="宋体" w:eastAsia="宋体" w:cs="宋体"/>
                <w:sz w:val="21"/>
                <w:szCs w:val="21"/>
                <w:lang w:eastAsia="zh-CN"/>
              </w:rPr>
              <w:t>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受审核部门：综合管理部 主管领导：殷福广  陪同人员：</w:t>
            </w:r>
            <w:r>
              <w:rPr>
                <w:rFonts w:hint="eastAsia"/>
                <w:sz w:val="24"/>
                <w:szCs w:val="24"/>
                <w:lang w:eastAsia="zh-CN"/>
              </w:rPr>
              <w:t>李娟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审核员：张心    审核时间：</w:t>
            </w:r>
            <w:r>
              <w:rPr>
                <w:rFonts w:hint="eastAsia"/>
                <w:sz w:val="24"/>
                <w:szCs w:val="24"/>
                <w:lang w:eastAsia="zh-CN"/>
              </w:rPr>
              <w:t>2021年8月20日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体系文件中已经明确了综合管理部的岗位职责，具体为：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（3）负责内审、管理评审的组织工作；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textAlignment w:val="baseline"/>
              <w:rPr>
                <w:rFonts w:ascii="宋体" w:hAnsi="宋体" w:cs="宋体"/>
                <w:color w:val="000000"/>
                <w:szCs w:val="21"/>
              </w:rPr>
            </w:pPr>
            <w:r>
              <w:rPr>
                <w:rFonts w:hint="eastAsia" w:ascii="宋体" w:hAnsi="宋体" w:cs="宋体"/>
                <w:szCs w:val="21"/>
              </w:rPr>
              <w:t>（6)  负责将有关信息传达到本公司内各部门。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ascii="宋体" w:hAnsi="宋体" w:cs="宋体"/>
                <w:szCs w:val="21"/>
              </w:rPr>
            </w:pPr>
            <w:r>
              <w:rPr>
                <w:rFonts w:hint="eastAsia" w:ascii="宋体" w:hAnsi="宋体" w:cs="宋体"/>
                <w:szCs w:val="21"/>
              </w:rPr>
              <w:t>综合管理部负责人：徐援援</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ascii="宋体" w:hAnsi="宋体" w:cs="宋体"/>
                <w:color w:val="000000"/>
                <w:szCs w:val="21"/>
              </w:rPr>
            </w:pPr>
            <w:r>
              <w:rPr>
                <w:rFonts w:hint="eastAsia" w:ascii="宋体" w:hAnsi="宋体" w:cs="宋体"/>
                <w:color w:val="000000"/>
                <w:szCs w:val="21"/>
              </w:rPr>
              <w:t>测量时间：202</w:t>
            </w:r>
            <w:r>
              <w:rPr>
                <w:rFonts w:hint="eastAsia" w:ascii="宋体" w:hAnsi="宋体" w:cs="宋体"/>
                <w:color w:val="000000"/>
                <w:szCs w:val="21"/>
                <w:lang w:val="en-US" w:eastAsia="zh-CN"/>
              </w:rPr>
              <w:t>1</w:t>
            </w:r>
            <w:r>
              <w:rPr>
                <w:rFonts w:hint="eastAsia" w:ascii="宋体" w:hAnsi="宋体" w:cs="宋体"/>
                <w:color w:val="000000"/>
                <w:szCs w:val="21"/>
              </w:rPr>
              <w:t>.4-6月  查考核情况</w:t>
            </w:r>
          </w:p>
          <w:p>
            <w:pPr>
              <w:spacing w:line="360" w:lineRule="auto"/>
              <w:rPr>
                <w:rFonts w:ascii="宋体" w:hAnsi="宋体" w:cs="宋体"/>
                <w:color w:val="000000"/>
                <w:szCs w:val="21"/>
              </w:rPr>
            </w:pPr>
            <w:r>
              <w:rPr>
                <w:rFonts w:hint="eastAsia" w:ascii="宋体" w:hAnsi="宋体" w:cs="宋体"/>
                <w:color w:val="000000"/>
                <w:szCs w:val="21"/>
              </w:rPr>
              <w:t>员工培训率：100%           实测：100%</w:t>
            </w:r>
          </w:p>
          <w:p>
            <w:pPr>
              <w:spacing w:line="360" w:lineRule="auto"/>
              <w:rPr>
                <w:rFonts w:ascii="宋体" w:hAnsi="宋体" w:cs="宋体"/>
                <w:color w:val="000000"/>
                <w:szCs w:val="21"/>
              </w:rPr>
            </w:pPr>
            <w:r>
              <w:rPr>
                <w:rFonts w:hint="eastAsia" w:ascii="宋体" w:hAnsi="宋体" w:cs="宋体"/>
                <w:color w:val="000000"/>
                <w:szCs w:val="21"/>
              </w:rPr>
              <w:t>培训合格率</w:t>
            </w:r>
            <w:r>
              <w:rPr>
                <w:rFonts w:ascii="Arial" w:hAnsi="Arial" w:cs="Arial"/>
                <w:color w:val="000000"/>
                <w:szCs w:val="21"/>
              </w:rPr>
              <w:t>100</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实测：100%</w:t>
            </w:r>
          </w:p>
          <w:p>
            <w:pPr>
              <w:spacing w:line="360" w:lineRule="auto"/>
              <w:rPr>
                <w:rFonts w:ascii="宋体" w:hAnsi="宋体" w:cs="宋体"/>
                <w:color w:val="000000"/>
                <w:szCs w:val="21"/>
              </w:rPr>
            </w:pPr>
            <w:r>
              <w:rPr>
                <w:rFonts w:hint="eastAsia" w:ascii="宋体" w:hAnsi="宋体" w:cs="宋体"/>
                <w:color w:val="000000"/>
                <w:szCs w:val="21"/>
              </w:rPr>
              <w:t>文件登记率</w:t>
            </w:r>
            <w:r>
              <w:rPr>
                <w:rFonts w:ascii="Arial" w:hAnsi="Arial" w:cs="Arial"/>
                <w:color w:val="000000"/>
                <w:szCs w:val="21"/>
              </w:rPr>
              <w:t>100</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实测：100%</w:t>
            </w:r>
          </w:p>
          <w:p>
            <w:pPr>
              <w:spacing w:line="360" w:lineRule="auto"/>
              <w:rPr>
                <w:rFonts w:ascii="宋体" w:hAnsi="宋体" w:cs="宋体"/>
                <w:color w:val="000000"/>
                <w:szCs w:val="21"/>
              </w:rPr>
            </w:pPr>
            <w:r>
              <w:rPr>
                <w:rFonts w:hint="eastAsia" w:ascii="宋体" w:hAnsi="宋体" w:cs="宋体"/>
                <w:color w:val="000000"/>
                <w:szCs w:val="21"/>
              </w:rPr>
              <w:t>档案保持完好率100%         实测：100%</w:t>
            </w:r>
          </w:p>
          <w:p>
            <w:pPr>
              <w:spacing w:line="360" w:lineRule="auto"/>
              <w:rPr>
                <w:rFonts w:ascii="宋体" w:hAnsi="宋体" w:cs="宋体"/>
                <w:color w:val="000000"/>
                <w:szCs w:val="21"/>
              </w:rPr>
            </w:pPr>
            <w:r>
              <w:rPr>
                <w:rFonts w:hint="eastAsia" w:ascii="宋体" w:hAnsi="宋体" w:cs="宋体"/>
                <w:color w:val="000000"/>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spacing w:line="360" w:lineRule="auto"/>
              <w:rPr>
                <w:rFonts w:ascii="宋体" w:hAnsi="宋体" w:cs="宋体"/>
                <w:szCs w:val="21"/>
              </w:rPr>
            </w:pPr>
          </w:p>
        </w:tc>
        <w:tc>
          <w:tcPr>
            <w:tcW w:w="960" w:type="dxa"/>
          </w:tcPr>
          <w:p>
            <w:pPr>
              <w:spacing w:line="360" w:lineRule="auto"/>
              <w:rPr>
                <w:rFonts w:ascii="宋体" w:hAnsi="宋体" w:cs="宋体"/>
                <w:szCs w:val="21"/>
              </w:rPr>
            </w:pPr>
            <w:r>
              <w:rPr>
                <w:rFonts w:hint="eastAsia" w:ascii="宋体" w:hAnsi="宋体" w:cs="宋体"/>
                <w:szCs w:val="21"/>
              </w:rPr>
              <w:t>7.2</w:t>
            </w:r>
          </w:p>
        </w:tc>
        <w:tc>
          <w:tcPr>
            <w:tcW w:w="10004" w:type="dxa"/>
          </w:tcPr>
          <w:p>
            <w:pPr>
              <w:spacing w:line="360" w:lineRule="auto"/>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查见：关键岗位人员资质情况</w:t>
            </w:r>
          </w:p>
          <w:p>
            <w:pPr>
              <w:spacing w:line="360" w:lineRule="auto"/>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黑体" w:hAnsi="黑体" w:eastAsia="黑体" w:cs="黑体"/>
                <w:szCs w:val="21"/>
              </w:rPr>
              <w:t>-</w:t>
            </w: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现场查见特殊工种：</w:t>
            </w:r>
          </w:p>
          <w:p>
            <w:pPr>
              <w:spacing w:line="360" w:lineRule="auto"/>
              <w:rPr>
                <w:rFonts w:ascii="宋体" w:hAnsi="宋体" w:cs="宋体"/>
                <w:szCs w:val="21"/>
              </w:rPr>
            </w:pPr>
            <w:r>
              <w:rPr>
                <w:rFonts w:hint="eastAsia" w:ascii="宋体" w:hAnsi="宋体" w:cs="宋体"/>
                <w:szCs w:val="21"/>
              </w:rPr>
              <w:t>罗建  专业名称:给排水  资格:工程师</w:t>
            </w:r>
          </w:p>
          <w:p>
            <w:pPr>
              <w:spacing w:line="360" w:lineRule="auto"/>
              <w:rPr>
                <w:rFonts w:ascii="宋体" w:hAnsi="宋体" w:cs="宋体"/>
                <w:szCs w:val="21"/>
              </w:rPr>
            </w:pPr>
            <w:r>
              <w:rPr>
                <w:rFonts w:hint="eastAsia" w:ascii="宋体" w:hAnsi="宋体" w:cs="宋体"/>
                <w:szCs w:val="21"/>
              </w:rPr>
              <w:t>编号：021401108703</w:t>
            </w:r>
          </w:p>
          <w:p>
            <w:pPr>
              <w:spacing w:line="360" w:lineRule="auto"/>
              <w:rPr>
                <w:rFonts w:ascii="宋体" w:hAnsi="宋体" w:cs="宋体"/>
                <w:szCs w:val="21"/>
              </w:rPr>
            </w:pPr>
            <w:r>
              <w:rPr>
                <w:rFonts w:hint="eastAsia" w:ascii="宋体" w:hAnsi="宋体" w:cs="宋体"/>
                <w:szCs w:val="21"/>
                <w:lang w:eastAsia="zh-CN"/>
              </w:rPr>
              <w:t>雷</w:t>
            </w:r>
            <w:r>
              <w:rPr>
                <w:rFonts w:hint="eastAsia" w:ascii="宋体" w:hAnsi="宋体" w:cs="宋体"/>
                <w:szCs w:val="21"/>
              </w:rPr>
              <w:t>丹妮  专业名称:暖通     资格:工程师</w:t>
            </w:r>
          </w:p>
          <w:p>
            <w:pPr>
              <w:spacing w:line="360" w:lineRule="auto"/>
              <w:rPr>
                <w:rFonts w:ascii="宋体" w:hAnsi="宋体" w:cs="宋体"/>
                <w:szCs w:val="21"/>
              </w:rPr>
            </w:pPr>
            <w:r>
              <w:rPr>
                <w:rFonts w:hint="eastAsia" w:ascii="宋体" w:hAnsi="宋体" w:cs="宋体"/>
                <w:szCs w:val="21"/>
              </w:rPr>
              <w:t>编号：cn205000340</w:t>
            </w:r>
          </w:p>
          <w:p>
            <w:pPr>
              <w:spacing w:line="360" w:lineRule="auto"/>
              <w:rPr>
                <w:rFonts w:ascii="宋体" w:hAnsi="宋体" w:cs="宋体"/>
                <w:szCs w:val="21"/>
              </w:rPr>
            </w:pPr>
            <w:r>
              <w:rPr>
                <w:rFonts w:hint="eastAsia" w:ascii="宋体" w:hAnsi="宋体" w:cs="宋体"/>
                <w:szCs w:val="21"/>
              </w:rPr>
              <w:t>张陈  专业名称:建筑设计   资格:工程师</w:t>
            </w:r>
          </w:p>
          <w:p>
            <w:pPr>
              <w:spacing w:line="360" w:lineRule="auto"/>
              <w:rPr>
                <w:rFonts w:ascii="宋体" w:hAnsi="宋体" w:cs="宋体"/>
                <w:szCs w:val="21"/>
              </w:rPr>
            </w:pPr>
            <w:r>
              <w:rPr>
                <w:rFonts w:hint="eastAsia" w:ascii="宋体" w:hAnsi="宋体" w:cs="宋体"/>
                <w:szCs w:val="21"/>
              </w:rPr>
              <w:t>编号：011301000566</w:t>
            </w:r>
          </w:p>
          <w:p>
            <w:pPr>
              <w:spacing w:line="360" w:lineRule="auto"/>
              <w:rPr>
                <w:rFonts w:ascii="宋体" w:hAnsi="宋体" w:cs="宋体"/>
                <w:szCs w:val="21"/>
              </w:rPr>
            </w:pPr>
            <w:r>
              <w:rPr>
                <w:rFonts w:hint="eastAsia" w:ascii="宋体" w:hAnsi="宋体" w:cs="宋体"/>
                <w:szCs w:val="21"/>
              </w:rPr>
              <w:t>杨志明  专业名称:建筑   资格:高级工程师</w:t>
            </w:r>
          </w:p>
          <w:p>
            <w:pPr>
              <w:spacing w:line="360" w:lineRule="auto"/>
              <w:rPr>
                <w:rFonts w:ascii="宋体" w:hAnsi="宋体" w:cs="宋体"/>
                <w:szCs w:val="21"/>
              </w:rPr>
            </w:pPr>
            <w:r>
              <w:rPr>
                <w:rFonts w:hint="eastAsia" w:ascii="宋体" w:hAnsi="宋体" w:cs="宋体"/>
                <w:szCs w:val="21"/>
              </w:rPr>
              <w:t>编号：012801000840</w:t>
            </w:r>
          </w:p>
          <w:p>
            <w:pPr>
              <w:spacing w:line="360" w:lineRule="auto"/>
              <w:rPr>
                <w:rFonts w:ascii="宋体" w:hAnsi="宋体" w:cs="宋体"/>
                <w:szCs w:val="21"/>
              </w:rPr>
            </w:pPr>
            <w:r>
              <w:rPr>
                <w:rFonts w:hint="eastAsia" w:ascii="宋体" w:hAnsi="宋体" w:cs="宋体"/>
                <w:szCs w:val="21"/>
              </w:rPr>
              <w:t>陈明林 专业名称:建筑结构  资格:工程师</w:t>
            </w:r>
          </w:p>
          <w:p>
            <w:pPr>
              <w:spacing w:line="360" w:lineRule="auto"/>
              <w:rPr>
                <w:rFonts w:hint="eastAsia" w:ascii="宋体" w:hAnsi="宋体" w:cs="宋体"/>
                <w:szCs w:val="21"/>
              </w:rPr>
            </w:pPr>
            <w:r>
              <w:rPr>
                <w:rFonts w:hint="eastAsia" w:ascii="宋体" w:hAnsi="宋体" w:cs="宋体"/>
                <w:szCs w:val="21"/>
              </w:rPr>
              <w:t>编号：021801000172</w:t>
            </w:r>
          </w:p>
          <w:p>
            <w:pPr>
              <w:spacing w:line="360" w:lineRule="auto"/>
              <w:rPr>
                <w:rFonts w:hint="eastAsia" w:ascii="宋体" w:hAnsi="宋体" w:cs="宋体"/>
                <w:szCs w:val="21"/>
              </w:rPr>
            </w:pPr>
            <w:r>
              <w:rPr>
                <w:rFonts w:hint="eastAsia" w:ascii="宋体" w:hAnsi="宋体" w:cs="宋体"/>
                <w:szCs w:val="21"/>
              </w:rPr>
              <w:t>........（详见附件）</w:t>
            </w:r>
          </w:p>
          <w:p>
            <w:pPr>
              <w:spacing w:line="360" w:lineRule="auto"/>
              <w:rPr>
                <w:rFonts w:hint="eastAsia" w:ascii="宋体" w:hAnsi="宋体" w:cs="宋体"/>
                <w:szCs w:val="21"/>
              </w:rPr>
            </w:pPr>
            <w:r>
              <w:rPr>
                <w:rFonts w:hint="eastAsia" w:ascii="宋体" w:hAnsi="宋体" w:cs="宋体"/>
                <w:szCs w:val="21"/>
              </w:rPr>
              <w:t>3、查见202</w:t>
            </w:r>
            <w:r>
              <w:rPr>
                <w:rFonts w:hint="eastAsia" w:ascii="宋体" w:hAnsi="宋体" w:cs="宋体"/>
                <w:szCs w:val="21"/>
                <w:lang w:val="en-US" w:eastAsia="zh-CN"/>
              </w:rPr>
              <w:t>1</w:t>
            </w:r>
            <w:r>
              <w:rPr>
                <w:rFonts w:hint="eastAsia" w:ascii="宋体" w:hAnsi="宋体" w:cs="宋体"/>
                <w:szCs w:val="21"/>
              </w:rPr>
              <w:t>年度培训计划共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  培训内容：</w:t>
            </w:r>
            <w:r>
              <w:rPr>
                <w:rFonts w:hint="eastAsia" w:ascii="宋体" w:hAnsi="宋体" w:cs="宋体"/>
                <w:szCs w:val="21"/>
                <w:lang w:eastAsia="zh-CN"/>
              </w:rPr>
              <w:t>岗位管理制度</w:t>
            </w:r>
            <w:r>
              <w:rPr>
                <w:rFonts w:hint="eastAsia" w:ascii="宋体" w:hAnsi="宋体" w:cs="宋体"/>
                <w:szCs w:val="21"/>
              </w:rPr>
              <w:t>。培训人员：徐援援、殷福广、何开发、陈明林等；效果评价：达到培训效果，学员基本掌握所学内容，效果良好。评价人：</w:t>
            </w:r>
            <w:r>
              <w:rPr>
                <w:rFonts w:hint="eastAsia" w:ascii="宋体" w:hAnsi="宋体" w:cs="宋体"/>
                <w:szCs w:val="21"/>
                <w:lang w:eastAsia="zh-CN"/>
              </w:rPr>
              <w:t>罗睿</w:t>
            </w:r>
            <w:r>
              <w:rPr>
                <w:rFonts w:hint="eastAsia" w:ascii="宋体" w:hAnsi="宋体" w:cs="宋体"/>
                <w:szCs w:val="21"/>
              </w:rPr>
              <w:t>。</w:t>
            </w:r>
          </w:p>
          <w:p>
            <w:pPr>
              <w:spacing w:line="360" w:lineRule="auto"/>
              <w:rPr>
                <w:rFonts w:hint="eastAsia" w:ascii="宋体" w:hAnsi="宋体" w:cs="宋体"/>
                <w:szCs w:val="21"/>
              </w:rPr>
            </w:pPr>
            <w:r>
              <w:rPr>
                <w:rFonts w:hint="eastAsia" w:ascii="宋体" w:hAnsi="宋体" w:cs="宋体"/>
                <w:szCs w:val="21"/>
              </w:rPr>
              <w:t>2）：202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22</w:t>
            </w:r>
            <w:r>
              <w:rPr>
                <w:rFonts w:hint="eastAsia" w:ascii="宋体" w:hAnsi="宋体" w:cs="宋体"/>
                <w:szCs w:val="21"/>
              </w:rPr>
              <w:t>培训内容：</w:t>
            </w:r>
            <w:r>
              <w:rPr>
                <w:rFonts w:hint="eastAsia" w:ascii="宋体" w:hAnsi="宋体" w:cs="宋体"/>
                <w:szCs w:val="21"/>
                <w:lang w:eastAsia="zh-CN"/>
              </w:rPr>
              <w:t>施工图设计文件编制要求</w:t>
            </w:r>
            <w:r>
              <w:rPr>
                <w:rFonts w:hint="eastAsia" w:ascii="宋体" w:hAnsi="宋体" w:cs="宋体"/>
                <w:szCs w:val="21"/>
              </w:rPr>
              <w:t>；培训人员：</w:t>
            </w:r>
            <w:r>
              <w:rPr>
                <w:rFonts w:hint="eastAsia" w:ascii="宋体" w:hAnsi="宋体" w:cs="宋体"/>
                <w:szCs w:val="21"/>
                <w:lang w:eastAsia="zh-CN"/>
              </w:rPr>
              <w:t>技术工程部全体人员</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罗睿</w:t>
            </w:r>
            <w:r>
              <w:rPr>
                <w:rFonts w:hint="eastAsia" w:ascii="宋体" w:hAnsi="宋体" w:cs="宋体"/>
                <w:szCs w:val="21"/>
              </w:rPr>
              <w:t>。</w:t>
            </w:r>
          </w:p>
          <w:p>
            <w:pPr>
              <w:spacing w:line="360" w:lineRule="auto"/>
              <w:rPr>
                <w:rFonts w:hint="default" w:ascii="宋体" w:hAnsi="宋体" w:cs="宋体"/>
                <w:szCs w:val="21"/>
                <w:lang w:val="en-US" w:eastAsia="zh-CN"/>
              </w:rPr>
            </w:pPr>
            <w:r>
              <w:rPr>
                <w:rFonts w:hint="eastAsia" w:ascii="宋体" w:hAnsi="宋体" w:cs="宋体"/>
                <w:szCs w:val="21"/>
                <w:lang w:val="en-US" w:eastAsia="zh-CN"/>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color w:val="000000" w:themeColor="text1"/>
                <w:szCs w:val="21"/>
                <w14:textFill>
                  <w14:solidFill>
                    <w14:schemeClr w14:val="tx1"/>
                  </w14:solidFill>
                </w14:textFill>
              </w:rPr>
              <w:t>现场查见：</w:t>
            </w:r>
            <w:r>
              <w:rPr>
                <w:rFonts w:hint="eastAsia" w:ascii="宋体" w:hAnsi="宋体" w:cs="宋体"/>
                <w:color w:val="000000" w:themeColor="text1"/>
                <w:szCs w:val="21"/>
                <w:lang w:eastAsia="zh-CN"/>
                <w14:textFill>
                  <w14:solidFill>
                    <w14:schemeClr w14:val="tx1"/>
                  </w14:solidFill>
                </w14:textFill>
              </w:rPr>
              <w:t>人员培训均按</w:t>
            </w:r>
            <w:r>
              <w:rPr>
                <w:rFonts w:hint="eastAsia" w:ascii="宋体" w:hAnsi="宋体" w:cs="宋体"/>
                <w:color w:val="000000" w:themeColor="text1"/>
                <w:szCs w:val="21"/>
                <w14:textFill>
                  <w14:solidFill>
                    <w14:schemeClr w14:val="tx1"/>
                  </w14:solidFill>
                </w14:textFill>
              </w:rPr>
              <w:t>培训计划上</w:t>
            </w:r>
            <w:r>
              <w:rPr>
                <w:rFonts w:hint="eastAsia" w:ascii="宋体" w:hAnsi="宋体" w:cs="宋体"/>
                <w:color w:val="000000" w:themeColor="text1"/>
                <w:szCs w:val="21"/>
                <w:lang w:eastAsia="zh-CN"/>
                <w14:textFill>
                  <w14:solidFill>
                    <w14:schemeClr w14:val="tx1"/>
                  </w14:solidFill>
                </w14:textFill>
              </w:rPr>
              <w:t>予以实施且</w:t>
            </w:r>
            <w:r>
              <w:rPr>
                <w:rFonts w:hint="eastAsia" w:ascii="宋体" w:hAnsi="宋体" w:cs="宋体"/>
                <w:color w:val="000000" w:themeColor="text1"/>
                <w:szCs w:val="21"/>
                <w14:textFill>
                  <w14:solidFill>
                    <w14:schemeClr w14:val="tx1"/>
                  </w14:solidFill>
                </w14:textFill>
              </w:rPr>
              <w:t>提供对</w:t>
            </w:r>
            <w:r>
              <w:rPr>
                <w:rFonts w:hint="eastAsia" w:ascii="宋体" w:hAnsi="宋体" w:cs="宋体"/>
                <w:color w:val="000000" w:themeColor="text1"/>
                <w:szCs w:val="21"/>
                <w:lang w:eastAsia="zh-CN"/>
                <w14:textFill>
                  <w14:solidFill>
                    <w14:schemeClr w14:val="tx1"/>
                  </w14:solidFill>
                </w14:textFill>
              </w:rPr>
              <w:t>每</w:t>
            </w:r>
            <w:r>
              <w:rPr>
                <w:rFonts w:hint="eastAsia" w:ascii="宋体" w:hAnsi="宋体" w:cs="宋体"/>
                <w:color w:val="000000" w:themeColor="text1"/>
                <w:szCs w:val="21"/>
                <w14:textFill>
                  <w14:solidFill>
                    <w14:schemeClr w14:val="tx1"/>
                  </w14:solidFill>
                </w14:textFill>
              </w:rPr>
              <w:t>次培训的记录</w:t>
            </w:r>
            <w:r>
              <w:rPr>
                <w:rFonts w:hint="eastAsia" w:ascii="宋体" w:hAnsi="宋体" w:cs="宋体"/>
                <w:color w:val="000000" w:themeColor="text1"/>
                <w:szCs w:val="21"/>
                <w:lang w:eastAsia="zh-CN"/>
                <w14:textFill>
                  <w14:solidFill>
                    <w14:schemeClr w14:val="tx1"/>
                  </w14:solidFill>
                </w14:textFill>
              </w:rPr>
              <w:t>及评价</w:t>
            </w:r>
            <w:r>
              <w:rPr>
                <w:rFonts w:hint="eastAsia" w:ascii="宋体" w:hAnsi="宋体" w:cs="宋体"/>
                <w:color w:val="000000" w:themeColor="text1"/>
                <w:szCs w:val="21"/>
                <w14:textFill>
                  <w14:solidFill>
                    <w14:schemeClr w14:val="tx1"/>
                  </w14:solidFill>
                </w14:textFill>
              </w:rPr>
              <w:t>作为培训证据。</w:t>
            </w:r>
            <w:r>
              <w:rPr>
                <w:rFonts w:hint="eastAsia" w:ascii="宋体" w:hAnsi="宋体" w:cs="宋体"/>
                <w:color w:val="000000" w:themeColor="text1"/>
                <w:szCs w:val="21"/>
                <w:lang w:eastAsia="zh-CN"/>
                <w14:textFill>
                  <w14:solidFill>
                    <w14:schemeClr w14:val="tx1"/>
                  </w14:solidFill>
                </w14:textFill>
              </w:rPr>
              <w:t>上次</w:t>
            </w:r>
            <w:r>
              <w:rPr>
                <w:rFonts w:hint="eastAsia" w:ascii="宋体" w:hAnsi="宋体" w:cs="宋体"/>
                <w:color w:val="000000" w:themeColor="text1"/>
                <w:szCs w:val="21"/>
                <w14:textFill>
                  <w14:solidFill>
                    <w14:schemeClr w14:val="tx1"/>
                  </w14:solidFill>
                </w14:textFill>
              </w:rPr>
              <w:t>不符合</w:t>
            </w:r>
            <w:r>
              <w:rPr>
                <w:rFonts w:hint="eastAsia" w:ascii="宋体" w:hAnsi="宋体" w:cs="宋体"/>
                <w:color w:val="000000" w:themeColor="text1"/>
                <w:szCs w:val="21"/>
                <w:lang w:eastAsia="zh-CN"/>
                <w14:textFill>
                  <w14:solidFill>
                    <w14:schemeClr w14:val="tx1"/>
                  </w14:solidFill>
                </w14:textFill>
              </w:rPr>
              <w:t>情况经本次审核验证整改有效。</w:t>
            </w:r>
          </w:p>
        </w:tc>
        <w:tc>
          <w:tcPr>
            <w:tcW w:w="1585" w:type="dxa"/>
          </w:tcPr>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eastAsia="宋体" w:cs="宋体"/>
                <w:color w:val="000000"/>
                <w:szCs w:val="24"/>
                <w:lang w:val="en-US" w:eastAsia="zh-CN"/>
              </w:rPr>
            </w:pPr>
            <w:r>
              <w:rPr>
                <w:rFonts w:hint="eastAsia" w:ascii="宋体" w:hAnsi="宋体" w:cs="宋体"/>
                <w:color w:val="000000"/>
                <w:szCs w:val="24"/>
              </w:rPr>
              <w:t>2.查顾客满意度调查表：公司202</w:t>
            </w:r>
            <w:r>
              <w:rPr>
                <w:rFonts w:hint="eastAsia" w:ascii="宋体" w:hAnsi="宋体" w:cs="宋体"/>
                <w:color w:val="000000"/>
                <w:szCs w:val="24"/>
                <w:lang w:val="en-US" w:eastAsia="zh-CN"/>
              </w:rPr>
              <w:t>1</w:t>
            </w:r>
            <w:r>
              <w:rPr>
                <w:rFonts w:hint="eastAsia" w:ascii="宋体" w:hAnsi="宋体" w:cs="宋体"/>
                <w:color w:val="000000"/>
                <w:szCs w:val="24"/>
              </w:rPr>
              <w:t>年6月以问卷形式对顾客进行了满意度调查，共计发放3份，回收3份。对公司的服务、质量、交付等项进行打分。查《顾客满意程度调查表》对满意度进行了统计；通过统计顾客满意率为9</w:t>
            </w:r>
            <w:r>
              <w:rPr>
                <w:rFonts w:hint="eastAsia" w:ascii="宋体" w:hAnsi="宋体" w:cs="宋体"/>
                <w:color w:val="000000"/>
                <w:szCs w:val="24"/>
                <w:lang w:val="en-US" w:eastAsia="zh-CN"/>
              </w:rPr>
              <w:t>7</w:t>
            </w:r>
            <w:r>
              <w:rPr>
                <w:rFonts w:hint="eastAsia" w:ascii="宋体" w:hAnsi="宋体" w:cs="宋体"/>
                <w:color w:val="000000"/>
                <w:szCs w:val="24"/>
              </w:rPr>
              <w:t>%</w:t>
            </w:r>
            <w:r>
              <w:rPr>
                <w:rFonts w:hint="eastAsia" w:ascii="宋体" w:hAnsi="宋体" w:cs="宋体"/>
                <w:color w:val="000000"/>
                <w:szCs w:val="24"/>
                <w:lang w:eastAsia="zh-CN"/>
              </w:rPr>
              <w:t>。</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2.查质量目标统计等记录，公司202</w:t>
            </w:r>
            <w:r>
              <w:rPr>
                <w:rFonts w:hint="eastAsia" w:ascii="宋体" w:hAnsi="宋体" w:cs="宋体"/>
                <w:color w:val="000000"/>
                <w:szCs w:val="24"/>
                <w:lang w:val="en-US" w:eastAsia="zh-CN"/>
              </w:rPr>
              <w:t>1</w:t>
            </w:r>
            <w:r>
              <w:rPr>
                <w:rFonts w:hint="eastAsia" w:ascii="宋体" w:hAnsi="宋体" w:cs="宋体"/>
                <w:color w:val="000000"/>
                <w:szCs w:val="24"/>
              </w:rPr>
              <w:t>年4月至202</w:t>
            </w:r>
            <w:r>
              <w:rPr>
                <w:rFonts w:hint="eastAsia" w:ascii="宋体" w:hAnsi="宋体" w:cs="宋体"/>
                <w:color w:val="000000"/>
                <w:szCs w:val="24"/>
                <w:lang w:val="en-US" w:eastAsia="zh-CN"/>
              </w:rPr>
              <w:t>1</w:t>
            </w:r>
            <w:r>
              <w:rPr>
                <w:rFonts w:hint="eastAsia" w:ascii="宋体" w:hAnsi="宋体" w:cs="宋体"/>
                <w:color w:val="000000"/>
                <w:szCs w:val="24"/>
              </w:rPr>
              <w:t>年</w:t>
            </w:r>
            <w:r>
              <w:rPr>
                <w:rFonts w:hint="eastAsia" w:ascii="宋体" w:hAnsi="宋体" w:cs="宋体"/>
                <w:color w:val="000000"/>
                <w:szCs w:val="24"/>
                <w:lang w:val="en-US" w:eastAsia="zh-CN"/>
              </w:rPr>
              <w:t>6</w:t>
            </w:r>
            <w:r>
              <w:rPr>
                <w:rFonts w:hint="eastAsia" w:ascii="宋体" w:hAnsi="宋体" w:cs="宋体"/>
                <w:color w:val="000000"/>
                <w:szCs w:val="24"/>
              </w:rPr>
              <w:t>月数据统计的结果为：</w:t>
            </w:r>
          </w:p>
          <w:p>
            <w:pPr>
              <w:spacing w:line="360" w:lineRule="auto"/>
              <w:jc w:val="left"/>
              <w:rPr>
                <w:color w:val="000000"/>
                <w:szCs w:val="21"/>
              </w:rPr>
            </w:pPr>
            <w:r>
              <w:rPr>
                <w:rFonts w:hint="eastAsia" w:ascii="宋体" w:hAnsi="宋体" w:cs="宋体"/>
                <w:color w:val="000000"/>
                <w:szCs w:val="24"/>
              </w:rPr>
              <w:t>1、</w:t>
            </w:r>
            <w:r>
              <w:rPr>
                <w:rFonts w:hint="eastAsia"/>
                <w:color w:val="000000"/>
                <w:szCs w:val="21"/>
              </w:rPr>
              <w:t>设计成果一次交验合格率100%；</w:t>
            </w:r>
          </w:p>
          <w:p>
            <w:pPr>
              <w:spacing w:line="360" w:lineRule="auto"/>
              <w:jc w:val="left"/>
              <w:rPr>
                <w:rFonts w:ascii="宋体" w:hAnsi="宋体" w:cs="宋体"/>
                <w:color w:val="000000"/>
                <w:szCs w:val="24"/>
              </w:rPr>
            </w:pPr>
            <w:r>
              <w:rPr>
                <w:rFonts w:hint="eastAsia"/>
                <w:color w:val="000000"/>
                <w:szCs w:val="21"/>
              </w:rPr>
              <w:t>2、</w:t>
            </w:r>
            <w:r>
              <w:rPr>
                <w:rFonts w:hint="eastAsia"/>
                <w:szCs w:val="21"/>
                <w:lang w:val="zh-CN"/>
              </w:rPr>
              <w:t>客户复检合格率</w:t>
            </w:r>
            <w:r>
              <w:rPr>
                <w:rFonts w:hint="eastAsia"/>
                <w:color w:val="000000"/>
                <w:szCs w:val="21"/>
              </w:rPr>
              <w:t>100%；</w:t>
            </w:r>
          </w:p>
          <w:p>
            <w:pPr>
              <w:spacing w:line="360" w:lineRule="auto"/>
              <w:jc w:val="left"/>
              <w:rPr>
                <w:color w:val="000000"/>
                <w:szCs w:val="21"/>
              </w:rPr>
            </w:pPr>
            <w:r>
              <w:rPr>
                <w:rFonts w:hint="eastAsia"/>
                <w:color w:val="000000"/>
                <w:szCs w:val="21"/>
              </w:rPr>
              <w:t>3、顾客满意率达9</w:t>
            </w:r>
            <w:r>
              <w:rPr>
                <w:rFonts w:hint="eastAsia"/>
                <w:color w:val="000000"/>
                <w:szCs w:val="21"/>
                <w:lang w:val="en-US" w:eastAsia="zh-CN"/>
              </w:rPr>
              <w:t>7</w:t>
            </w:r>
            <w:r>
              <w:rPr>
                <w:rFonts w:hint="eastAsia"/>
                <w:color w:val="000000"/>
                <w:szCs w:val="21"/>
              </w:rPr>
              <w:t>分；</w:t>
            </w:r>
          </w:p>
          <w:p>
            <w:pPr>
              <w:spacing w:line="360" w:lineRule="auto"/>
              <w:jc w:val="left"/>
              <w:rPr>
                <w:rFonts w:ascii="宋体" w:hAnsi="宋体" w:cs="宋体"/>
                <w:color w:val="000000"/>
                <w:szCs w:val="24"/>
              </w:rPr>
            </w:pPr>
            <w:r>
              <w:rPr>
                <w:rFonts w:hint="eastAsia" w:ascii="宋体" w:hAnsi="宋体" w:cs="宋体"/>
                <w:color w:val="000000"/>
                <w:szCs w:val="24"/>
              </w:rPr>
              <w:t>4、员工培训率100%</w:t>
            </w:r>
          </w:p>
          <w:p>
            <w:pPr>
              <w:spacing w:line="360" w:lineRule="auto"/>
              <w:jc w:val="left"/>
              <w:rPr>
                <w:rFonts w:hint="eastAsia" w:ascii="宋体" w:hAnsi="宋体" w:cs="宋体"/>
                <w:color w:val="000000"/>
                <w:szCs w:val="24"/>
              </w:rPr>
            </w:pPr>
            <w:r>
              <w:rPr>
                <w:rFonts w:hint="eastAsia" w:ascii="宋体" w:hAnsi="宋体" w:cs="宋体"/>
                <w:color w:val="000000"/>
                <w:szCs w:val="24"/>
              </w:rPr>
              <w:t>5、合同评审率100%</w:t>
            </w:r>
          </w:p>
          <w:p>
            <w:pPr>
              <w:spacing w:line="360" w:lineRule="auto"/>
              <w:jc w:val="left"/>
              <w:rPr>
                <w:rFonts w:ascii="ˎ̥" w:hAnsi="ˎ̥" w:cs="宋体"/>
                <w:color w:val="000000"/>
                <w:kern w:val="0"/>
                <w:szCs w:val="21"/>
              </w:rPr>
            </w:pPr>
            <w:r>
              <w:rPr>
                <w:rFonts w:hint="eastAsia" w:ascii="宋体" w:hAnsi="宋体" w:cs="宋体"/>
                <w:color w:val="000000"/>
                <w:szCs w:val="24"/>
                <w:lang w:val="en-US" w:eastAsia="zh-CN"/>
              </w:rPr>
              <w:t>6、</w:t>
            </w:r>
            <w:r>
              <w:rPr>
                <w:rFonts w:ascii="ˎ̥" w:hAnsi="ˎ̥" w:cs="宋体"/>
                <w:color w:val="000000"/>
                <w:kern w:val="0"/>
                <w:szCs w:val="21"/>
              </w:rPr>
              <w:t>培训率</w:t>
            </w:r>
            <w:r>
              <w:rPr>
                <w:rFonts w:hint="eastAsia" w:ascii="ˎ̥" w:hAnsi="ˎ̥" w:cs="宋体"/>
                <w:color w:val="000000"/>
                <w:kern w:val="0"/>
                <w:szCs w:val="21"/>
                <w:lang w:eastAsia="zh-CN"/>
              </w:rPr>
              <w:t>合格</w:t>
            </w:r>
            <w:r>
              <w:rPr>
                <w:rFonts w:ascii="ˎ̥" w:hAnsi="ˎ̥" w:cs="宋体"/>
                <w:color w:val="000000"/>
                <w:kern w:val="0"/>
                <w:szCs w:val="21"/>
              </w:rPr>
              <w:t>达到100%</w:t>
            </w:r>
          </w:p>
          <w:p>
            <w:pPr>
              <w:spacing w:line="360" w:lineRule="auto"/>
              <w:jc w:val="left"/>
              <w:rPr>
                <w:rFonts w:hint="eastAsia" w:ascii="ˎ̥" w:hAnsi="ˎ̥" w:eastAsia="宋体" w:cs="宋体"/>
                <w:color w:val="000000"/>
                <w:kern w:val="0"/>
                <w:szCs w:val="21"/>
                <w:lang w:val="en-US" w:eastAsia="zh-CN"/>
              </w:rPr>
            </w:pPr>
            <w:r>
              <w:rPr>
                <w:rFonts w:hint="eastAsia" w:ascii="ˎ̥" w:hAnsi="ˎ̥" w:cs="宋体"/>
                <w:color w:val="000000"/>
                <w:kern w:val="0"/>
                <w:szCs w:val="21"/>
                <w:lang w:val="en-US" w:eastAsia="zh-CN"/>
              </w:rPr>
              <w:t>7、</w:t>
            </w:r>
            <w:r>
              <w:rPr>
                <w:rFonts w:hint="eastAsia" w:ascii="ˎ̥" w:hAnsi="ˎ̥" w:cs="宋体"/>
                <w:color w:val="000000"/>
                <w:kern w:val="0"/>
                <w:szCs w:val="21"/>
              </w:rPr>
              <w:t>文件登记率达到100%</w:t>
            </w:r>
          </w:p>
          <w:p>
            <w:pPr>
              <w:spacing w:line="360" w:lineRule="auto"/>
              <w:rPr>
                <w:rFonts w:ascii="宋体" w:hAnsi="宋体" w:cs="宋体"/>
                <w:color w:val="000000"/>
                <w:szCs w:val="24"/>
              </w:rPr>
            </w:pPr>
            <w:r>
              <w:rPr>
                <w:rFonts w:ascii="宋体" w:hAnsi="宋体" w:cs="宋体"/>
                <w:sz w:val="24"/>
                <w:szCs w:val="24"/>
              </w:rPr>
              <w:t>。</w:t>
            </w: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jc w:val="both"/>
              <w:rPr>
                <w:rFonts w:hint="eastAsia" w:ascii="宋体" w:hAnsi="宋体" w:cs="宋体"/>
                <w:color w:val="000000"/>
                <w:szCs w:val="24"/>
              </w:rPr>
            </w:pPr>
            <w:r>
              <w:rPr>
                <w:rFonts w:hint="eastAsia" w:ascii="宋体" w:hAnsi="宋体" w:cs="宋体"/>
                <w:color w:val="000000"/>
                <w:szCs w:val="24"/>
                <w:lang w:eastAsia="zh-CN"/>
              </w:rPr>
              <w:t>本次审核时间：</w:t>
            </w:r>
            <w:r>
              <w:rPr>
                <w:rFonts w:hint="eastAsia" w:ascii="宋体" w:hAnsi="宋体" w:cs="宋体"/>
                <w:color w:val="000000"/>
                <w:lang w:eastAsia="zh-CN"/>
              </w:rPr>
              <w:t>2021.6.25</w:t>
            </w:r>
          </w:p>
          <w:p>
            <w:pPr>
              <w:spacing w:line="360" w:lineRule="auto"/>
              <w:rPr>
                <w:rFonts w:hint="eastAsia" w:ascii="宋体" w:hAnsi="宋体" w:cs="宋体"/>
                <w:color w:val="000000"/>
                <w:szCs w:val="24"/>
                <w:lang w:eastAsia="zh-CN"/>
              </w:rPr>
            </w:pPr>
            <w:r>
              <w:rPr>
                <w:rFonts w:hint="eastAsia" w:ascii="宋体" w:hAnsi="宋体" w:cs="宋体"/>
                <w:szCs w:val="24"/>
                <w:lang w:eastAsia="zh-CN"/>
              </w:rPr>
              <w:t>上</w:t>
            </w:r>
            <w:r>
              <w:rPr>
                <w:rFonts w:hint="eastAsia" w:ascii="宋体" w:hAnsi="宋体" w:cs="宋体"/>
                <w:szCs w:val="24"/>
              </w:rPr>
              <w:t>次审核时</w:t>
            </w:r>
            <w:r>
              <w:rPr>
                <w:rFonts w:hint="eastAsia" w:ascii="宋体" w:hAnsi="宋体" w:cs="宋体"/>
                <w:color w:val="000000"/>
                <w:szCs w:val="24"/>
              </w:rPr>
              <w:t>间：2020年7月1日</w:t>
            </w:r>
            <w:r>
              <w:rPr>
                <w:rFonts w:hint="eastAsia" w:ascii="宋体" w:hAnsi="宋体" w:cs="宋体"/>
                <w:color w:val="000000"/>
                <w:szCs w:val="24"/>
                <w:lang w:eastAsia="zh-CN"/>
              </w:rPr>
              <w:t>，符合策划要求</w:t>
            </w:r>
          </w:p>
          <w:p>
            <w:pPr>
              <w:widowControl/>
              <w:spacing w:line="360" w:lineRule="auto"/>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rPr>
                <w:rFonts w:ascii="宋体" w:hAnsi="宋体" w:cs="宋体"/>
                <w:color w:val="000000"/>
                <w:szCs w:val="24"/>
              </w:rPr>
            </w:pPr>
            <w:r>
              <w:rPr>
                <w:rFonts w:hint="eastAsia" w:ascii="宋体" w:hAnsi="宋体" w:cs="宋体"/>
                <w:color w:val="000000"/>
                <w:szCs w:val="24"/>
              </w:rPr>
              <w:t>审核组组成：</w:t>
            </w:r>
            <w:r>
              <w:rPr>
                <w:rFonts w:hint="eastAsia"/>
                <w:szCs w:val="21"/>
              </w:rPr>
              <w:t>组长：徐援援（管理者代表）       组员： 何开发（市场策划部）</w:t>
            </w: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查《管理层审核检查表》，《技术工程部审核检查表》，《</w:t>
            </w:r>
            <w:r>
              <w:rPr>
                <w:rFonts w:hint="eastAsia"/>
              </w:rPr>
              <w:t>综合管理部</w:t>
            </w:r>
            <w:r>
              <w:rPr>
                <w:rFonts w:hint="eastAsia" w:ascii="宋体" w:hAnsi="宋体" w:cs="宋体"/>
                <w:color w:val="000000"/>
                <w:szCs w:val="24"/>
              </w:rPr>
              <w:t>审核检查表》、《</w:t>
            </w:r>
            <w:r>
              <w:rPr>
                <w:rFonts w:hint="eastAsia"/>
              </w:rPr>
              <w:t>市场策划部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《内审不符合项报告》1份  涉及部门</w:t>
            </w:r>
            <w:r>
              <w:rPr>
                <w:rFonts w:hint="eastAsia"/>
              </w:rPr>
              <w:t>市场策划部</w:t>
            </w:r>
            <w:r>
              <w:rPr>
                <w:rFonts w:hint="eastAsia" w:ascii="宋体" w:hAnsi="宋体" w:cs="宋体"/>
                <w:szCs w:val="24"/>
              </w:rPr>
              <w:t>，涉及条款</w:t>
            </w:r>
            <w:r>
              <w:rPr>
                <w:rFonts w:hint="eastAsia" w:ascii="宋体" w:hAnsi="宋体" w:cs="宋体"/>
                <w:szCs w:val="24"/>
                <w:lang w:val="en-US" w:eastAsia="zh-CN"/>
              </w:rPr>
              <w:t>8.4.1</w:t>
            </w:r>
            <w:r>
              <w:rPr>
                <w:rFonts w:hint="eastAsia" w:ascii="宋体" w:hAnsi="宋体" w:cs="宋体"/>
                <w:szCs w:val="24"/>
              </w:rPr>
              <w:t>条款</w:t>
            </w:r>
            <w:r>
              <w:rPr>
                <w:rFonts w:hint="eastAsia" w:ascii="宋体" w:hAnsi="宋体" w:cs="宋体"/>
                <w:color w:val="000000"/>
                <w:szCs w:val="24"/>
              </w:rPr>
              <w:t>，</w:t>
            </w:r>
            <w:r>
              <w:rPr>
                <w:rFonts w:hint="eastAsia"/>
                <w:szCs w:val="21"/>
              </w:rPr>
              <w:t>内审现场查见</w:t>
            </w:r>
            <w:r>
              <w:rPr>
                <w:rFonts w:hint="eastAsia"/>
                <w:szCs w:val="21"/>
                <w:lang w:eastAsia="zh-CN"/>
              </w:rPr>
              <w:t>，</w:t>
            </w:r>
            <w:r>
              <w:rPr>
                <w:rFonts w:hint="eastAsia"/>
                <w:szCs w:val="21"/>
              </w:rPr>
              <w:t>市场策划部</w:t>
            </w:r>
            <w:r>
              <w:rPr>
                <w:rFonts w:hint="eastAsia" w:ascii="宋体" w:hAnsi="宋体" w:cs="宋体"/>
                <w:color w:val="000000"/>
                <w:szCs w:val="24"/>
              </w:rPr>
              <w:t>未提供对</w:t>
            </w:r>
            <w:r>
              <w:rPr>
                <w:rFonts w:hint="eastAsia" w:ascii="宋体" w:hAnsi="宋体" w:cs="宋体"/>
                <w:color w:val="000000"/>
                <w:szCs w:val="24"/>
                <w:lang w:eastAsia="zh-CN"/>
              </w:rPr>
              <w:t>图文印刷供应商“重庆极致图文制作有限公司</w:t>
            </w:r>
            <w:r>
              <w:rPr>
                <w:rFonts w:hint="eastAsia" w:ascii="宋体" w:hAnsi="宋体" w:cs="宋体"/>
                <w:color w:val="000000"/>
                <w:szCs w:val="24"/>
                <w:lang w:eastAsia="zh-CN"/>
              </w:rPr>
              <w:t>”进行年度评价</w:t>
            </w:r>
            <w:r>
              <w:rPr>
                <w:rFonts w:hint="eastAsia" w:ascii="宋体" w:hAnsi="宋体" w:cs="宋体"/>
                <w:color w:val="000000"/>
                <w:szCs w:val="24"/>
              </w:rPr>
              <w:t>的证据，报告对不符合项进行了分析，并制定了纠正措施，并进行了验证，不符合纠正措施已经关闭。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ind w:firstLine="420" w:firstLineChars="200"/>
              <w:rPr>
                <w:rFonts w:ascii="宋体" w:hAnsi="宋体" w:cs="宋体"/>
                <w:szCs w:val="24"/>
              </w:rPr>
            </w:pPr>
            <w:r>
              <w:rPr>
                <w:rFonts w:hint="eastAsia" w:ascii="宋体" w:hAnsi="宋体" w:cs="宋体"/>
                <w:szCs w:val="24"/>
              </w:rPr>
              <w:t>公司内审基本符合要求。</w:t>
            </w:r>
          </w:p>
        </w:tc>
        <w:tc>
          <w:tcPr>
            <w:tcW w:w="1585" w:type="dxa"/>
          </w:tcPr>
          <w:p/>
        </w:tc>
      </w:tr>
    </w:tbl>
    <w:p>
      <w:pPr>
        <w:pStyle w:val="6"/>
      </w:pPr>
    </w:p>
    <w:p>
      <w:pPr>
        <w:pStyle w:val="6"/>
      </w:pPr>
    </w:p>
    <w:p>
      <w:pPr>
        <w:pStyle w:val="6"/>
      </w:pPr>
    </w:p>
    <w:p>
      <w:pPr>
        <w:pStyle w:val="6"/>
      </w:pPr>
      <w:r>
        <w:rPr>
          <w:rFonts w:hint="eastAsia"/>
        </w:rPr>
        <w:t>说明：不符合标注N</w:t>
      </w:r>
    </w:p>
    <w:p>
      <w:pPr>
        <w:pStyle w:val="6"/>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受审核部门：市场策划部   主管领导：殷福广    陪同人员：</w:t>
            </w:r>
            <w:r>
              <w:rPr>
                <w:rFonts w:hint="eastAsia" w:ascii="宋体" w:hAnsi="宋体" w:cs="宋体"/>
                <w:szCs w:val="21"/>
                <w:lang w:eastAsia="zh-CN"/>
              </w:rPr>
              <w:t>李娟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审核员：张心      审核时间：</w:t>
            </w:r>
            <w:r>
              <w:rPr>
                <w:rFonts w:hint="eastAsia" w:ascii="宋体" w:hAnsi="宋体" w:cs="宋体"/>
                <w:szCs w:val="21"/>
                <w:lang w:eastAsia="zh-CN"/>
              </w:rPr>
              <w:t>2021年8月20日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体系文件中已经明确了市场策划部的岗位职责，具体为：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rPr>
              <w:t>市场策划部负责人：</w:t>
            </w:r>
            <w:r>
              <w:rPr>
                <w:rFonts w:hint="eastAsia" w:ascii="宋体" w:hAnsi="宋体" w:cs="宋体"/>
                <w:szCs w:val="21"/>
                <w:lang w:eastAsia="zh-CN"/>
              </w:rPr>
              <w:t>殷广福</w:t>
            </w:r>
          </w:p>
          <w:p>
            <w:pPr>
              <w:spacing w:line="360" w:lineRule="auto"/>
              <w:ind w:firstLine="420" w:firstLineChars="200"/>
              <w:rPr>
                <w:rFonts w:ascii="宋体" w:hAnsi="宋体" w:cs="宋体"/>
                <w:szCs w:val="21"/>
              </w:rPr>
            </w:pPr>
            <w:r>
              <w:rPr>
                <w:rFonts w:hint="eastAsia" w:ascii="宋体" w:hAnsi="宋体" w:cs="宋体"/>
                <w:color w:val="000000"/>
                <w:szCs w:val="21"/>
              </w:rPr>
              <w:t>查</w:t>
            </w:r>
            <w:r>
              <w:rPr>
                <w:rFonts w:hint="eastAsia" w:ascii="宋体" w:hAnsi="宋体" w:cs="宋体"/>
                <w:szCs w:val="21"/>
              </w:rPr>
              <w:t xml:space="preserve">《部门质量目标测量报告》 </w:t>
            </w:r>
          </w:p>
          <w:p>
            <w:pPr>
              <w:spacing w:line="360" w:lineRule="auto"/>
              <w:ind w:firstLine="420" w:firstLineChars="200"/>
              <w:rPr>
                <w:rFonts w:ascii="宋体" w:hAnsi="宋体" w:cs="宋体"/>
                <w:szCs w:val="21"/>
              </w:rPr>
            </w:pPr>
            <w:r>
              <w:rPr>
                <w:rFonts w:hint="eastAsia" w:ascii="宋体" w:hAnsi="宋体" w:cs="宋体"/>
                <w:szCs w:val="21"/>
              </w:rPr>
              <w:t>测量时间：202</w:t>
            </w:r>
            <w:r>
              <w:rPr>
                <w:rFonts w:hint="eastAsia" w:ascii="宋体" w:hAnsi="宋体" w:cs="宋体"/>
                <w:szCs w:val="21"/>
                <w:lang w:val="en-US" w:eastAsia="zh-CN"/>
              </w:rPr>
              <w:t>1</w:t>
            </w:r>
            <w:r>
              <w:rPr>
                <w:rFonts w:hint="eastAsia" w:ascii="宋体" w:hAnsi="宋体" w:cs="宋体"/>
                <w:szCs w:val="21"/>
              </w:rPr>
              <w:t>年4-6月   查见测量情况</w:t>
            </w:r>
          </w:p>
          <w:p>
            <w:pPr>
              <w:spacing w:line="360" w:lineRule="auto"/>
              <w:ind w:firstLine="420" w:firstLineChars="200"/>
              <w:rPr>
                <w:rFonts w:ascii="宋体" w:hAnsi="宋体" w:cs="宋体"/>
                <w:szCs w:val="21"/>
              </w:rPr>
            </w:pPr>
            <w:r>
              <w:rPr>
                <w:rFonts w:hint="eastAsia" w:ascii="宋体" w:hAnsi="宋体" w:cs="宋体"/>
                <w:szCs w:val="21"/>
              </w:rPr>
              <w:t xml:space="preserve">合同履约率≥98%       </w:t>
            </w:r>
            <w:r>
              <w:rPr>
                <w:rFonts w:hint="eastAsia" w:ascii="宋体" w:hAnsi="宋体" w:cs="宋体"/>
                <w:szCs w:val="21"/>
                <w:lang w:val="en-US" w:eastAsia="zh-CN"/>
              </w:rPr>
              <w:t xml:space="preserve">        </w:t>
            </w:r>
            <w:r>
              <w:rPr>
                <w:rFonts w:hint="eastAsia" w:ascii="宋体" w:hAnsi="宋体" w:cs="宋体"/>
                <w:szCs w:val="21"/>
              </w:rPr>
              <w:t xml:space="preserve">  实测：100%</w:t>
            </w:r>
          </w:p>
          <w:p>
            <w:pPr>
              <w:spacing w:line="360" w:lineRule="auto"/>
              <w:ind w:firstLine="420" w:firstLineChars="200"/>
              <w:rPr>
                <w:rFonts w:hint="eastAsia" w:ascii="宋体" w:hAnsi="宋体" w:cs="宋体"/>
                <w:szCs w:val="21"/>
              </w:rPr>
            </w:pPr>
            <w:r>
              <w:rPr>
                <w:rFonts w:hint="eastAsia" w:ascii="宋体" w:hAnsi="宋体" w:cs="宋体"/>
                <w:szCs w:val="21"/>
              </w:rPr>
              <w:t>客户满意率≥95%                 实测：9</w:t>
            </w:r>
            <w:r>
              <w:rPr>
                <w:rFonts w:hint="eastAsia" w:ascii="宋体" w:hAnsi="宋体" w:cs="宋体"/>
                <w:szCs w:val="21"/>
                <w:lang w:val="en-US" w:eastAsia="zh-CN"/>
              </w:rPr>
              <w:t>7</w:t>
            </w:r>
            <w:r>
              <w:rPr>
                <w:rFonts w:hint="eastAsia" w:ascii="宋体" w:hAnsi="宋体" w:cs="宋体"/>
                <w:szCs w:val="21"/>
              </w:rPr>
              <w:t>%</w:t>
            </w:r>
          </w:p>
          <w:p>
            <w:pPr>
              <w:widowControl/>
              <w:spacing w:before="100" w:beforeAutospacing="1" w:after="100" w:afterAutospacing="1" w:line="320" w:lineRule="exact"/>
              <w:ind w:firstLine="420" w:firstLineChars="200"/>
              <w:rPr>
                <w:rFonts w:hint="default" w:ascii="ˎ̥" w:hAnsi="ˎ̥" w:cs="宋体"/>
                <w:color w:val="000000"/>
                <w:kern w:val="0"/>
                <w:szCs w:val="21"/>
                <w:lang w:val="en-US" w:eastAsia="zh-CN"/>
              </w:rPr>
            </w:pPr>
            <w:r>
              <w:rPr>
                <w:rFonts w:ascii="ˎ̥" w:hAnsi="ˎ̥" w:cs="宋体"/>
                <w:color w:val="000000"/>
                <w:kern w:val="0"/>
                <w:szCs w:val="21"/>
              </w:rPr>
              <w:t>客户投诉处理及时、回复率达到</w:t>
            </w:r>
            <w:r>
              <w:rPr>
                <w:rFonts w:hint="eastAsia" w:ascii="ˎ̥" w:hAnsi="ˎ̥" w:cs="宋体"/>
                <w:color w:val="000000"/>
                <w:kern w:val="0"/>
                <w:szCs w:val="21"/>
              </w:rPr>
              <w:t>98</w:t>
            </w:r>
            <w:r>
              <w:rPr>
                <w:rFonts w:ascii="ˎ̥" w:hAnsi="ˎ̥" w:cs="宋体"/>
                <w:color w:val="000000"/>
                <w:kern w:val="0"/>
                <w:szCs w:val="21"/>
              </w:rPr>
              <w:t>%</w:t>
            </w:r>
            <w:r>
              <w:rPr>
                <w:rFonts w:hint="eastAsia" w:ascii="ˎ̥" w:hAnsi="ˎ̥" w:cs="宋体"/>
                <w:color w:val="000000"/>
                <w:kern w:val="0"/>
                <w:szCs w:val="21"/>
              </w:rPr>
              <w:t>。</w:t>
            </w:r>
            <w:r>
              <w:rPr>
                <w:rFonts w:hint="eastAsia" w:ascii="ˎ̥" w:hAnsi="ˎ̥" w:cs="宋体"/>
                <w:color w:val="000000"/>
                <w:kern w:val="0"/>
                <w:szCs w:val="21"/>
                <w:lang w:val="en-US" w:eastAsia="zh-CN"/>
              </w:rPr>
              <w:t xml:space="preserve">   实测：100%</w:t>
            </w:r>
          </w:p>
          <w:p>
            <w:pPr>
              <w:widowControl/>
              <w:spacing w:before="100" w:beforeAutospacing="1" w:after="100" w:afterAutospacing="1" w:line="320" w:lineRule="exact"/>
              <w:ind w:firstLine="420" w:firstLineChars="200"/>
              <w:rPr>
                <w:rFonts w:hint="eastAsia" w:ascii="宋体" w:hAnsi="宋体" w:cs="宋体"/>
                <w:szCs w:val="21"/>
              </w:rPr>
            </w:pPr>
            <w:r>
              <w:rPr>
                <w:rFonts w:hint="eastAsia" w:ascii="宋体" w:hAnsi="宋体"/>
                <w:szCs w:val="21"/>
              </w:rPr>
              <w:t>采购产品合格率</w:t>
            </w:r>
            <w:r>
              <w:rPr>
                <w:rFonts w:hint="eastAsia" w:ascii="ˎ̥" w:hAnsi="ˎ̥" w:cs="宋体"/>
                <w:color w:val="000000"/>
                <w:kern w:val="0"/>
                <w:szCs w:val="21"/>
              </w:rPr>
              <w:t>98</w:t>
            </w:r>
            <w:r>
              <w:rPr>
                <w:rFonts w:ascii="ˎ̥" w:hAnsi="ˎ̥" w:cs="宋体"/>
                <w:color w:val="000000"/>
                <w:kern w:val="0"/>
                <w:szCs w:val="21"/>
              </w:rPr>
              <w:t>%</w:t>
            </w:r>
            <w:r>
              <w:rPr>
                <w:rFonts w:hint="eastAsia" w:ascii="ˎ̥" w:hAnsi="ˎ̥" w:cs="宋体"/>
                <w:color w:val="000000"/>
                <w:kern w:val="0"/>
                <w:szCs w:val="21"/>
                <w:lang w:val="en-US" w:eastAsia="zh-CN"/>
              </w:rPr>
              <w:t xml:space="preserve">                    实测：100%</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rPr>
              <w:t>抽见：</w:t>
            </w:r>
            <w:r>
              <w:rPr>
                <w:rFonts w:hint="eastAsia" w:ascii="宋体" w:hAnsi="宋体" w:cs="宋体"/>
                <w:szCs w:val="21"/>
                <w:lang w:val="en-US" w:eastAsia="zh-CN"/>
              </w:rPr>
              <w:t>2021年6月对三家客户进行满意度调查，顾客满意度分析报告显示实测顾客满意达到97%，达到目标要求。</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市场策划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rPr>
                <w:rFonts w:ascii="宋体" w:hAnsi="宋体" w:cs="宋体"/>
                <w:color w:val="000000"/>
                <w:szCs w:val="21"/>
              </w:rPr>
            </w:pPr>
            <w:r>
              <w:rPr>
                <w:rFonts w:hint="eastAsia" w:ascii="宋体" w:hAnsi="宋体" w:cs="宋体"/>
                <w:color w:val="000000"/>
                <w:szCs w:val="21"/>
              </w:rPr>
              <w:t>销售合同是以与顾客签订的合同形式传递产品信息。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月份建筑工程设计合同</w:t>
            </w:r>
            <w:r>
              <w:rPr>
                <w:rFonts w:hint="eastAsia" w:ascii="宋体" w:hAnsi="宋体" w:cs="宋体"/>
                <w:bCs/>
                <w:szCs w:val="24"/>
              </w:rPr>
              <w:t>：</w:t>
            </w:r>
          </w:p>
          <w:p>
            <w:pPr>
              <w:widowControl/>
              <w:numPr>
                <w:ilvl w:val="0"/>
                <w:numId w:val="2"/>
              </w:numPr>
              <w:spacing w:line="360" w:lineRule="auto"/>
              <w:jc w:val="left"/>
              <w:rPr>
                <w:rFonts w:ascii="宋体" w:hAnsi="宋体" w:cs="宋体"/>
                <w:bCs/>
                <w:szCs w:val="24"/>
              </w:rPr>
            </w:pPr>
            <w:r>
              <w:rPr>
                <w:rFonts w:hint="eastAsia" w:ascii="宋体" w:hAnsi="宋体" w:cs="宋体"/>
                <w:bCs/>
                <w:szCs w:val="24"/>
              </w:rPr>
              <w:t>甲方：</w:t>
            </w:r>
            <w:r>
              <w:rPr>
                <w:rFonts w:hint="eastAsia" w:ascii="宋体" w:hAnsi="宋体" w:cs="宋体"/>
                <w:bCs/>
                <w:szCs w:val="24"/>
                <w:lang w:eastAsia="zh-CN"/>
              </w:rPr>
              <w:t>乐至县永运汇诚房地产</w:t>
            </w:r>
            <w:r>
              <w:rPr>
                <w:rFonts w:hint="eastAsia" w:ascii="宋体" w:hAnsi="宋体" w:cs="宋体"/>
                <w:bCs/>
                <w:szCs w:val="24"/>
              </w:rPr>
              <w:t>有限公司</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 xml:space="preserve">   编号：</w:t>
            </w:r>
            <w:r>
              <w:rPr>
                <w:rFonts w:hint="eastAsia" w:ascii="宋体" w:hAnsi="宋体" w:cs="宋体"/>
                <w:bCs/>
                <w:szCs w:val="24"/>
                <w:lang w:val="en-US" w:eastAsia="zh-CN"/>
              </w:rPr>
              <w:t>G</w:t>
            </w:r>
            <w:r>
              <w:rPr>
                <w:rFonts w:hint="eastAsia" w:ascii="宋体" w:hAnsi="宋体" w:cs="宋体"/>
                <w:bCs/>
                <w:szCs w:val="24"/>
              </w:rPr>
              <w:t>F-20</w:t>
            </w:r>
            <w:r>
              <w:rPr>
                <w:rFonts w:hint="eastAsia" w:ascii="宋体" w:hAnsi="宋体" w:cs="宋体"/>
                <w:bCs/>
                <w:szCs w:val="24"/>
                <w:lang w:val="en-US" w:eastAsia="zh-CN"/>
              </w:rPr>
              <w:t>00</w:t>
            </w:r>
            <w:r>
              <w:rPr>
                <w:rFonts w:hint="eastAsia" w:ascii="宋体" w:hAnsi="宋体" w:cs="宋体"/>
                <w:bCs/>
                <w:szCs w:val="24"/>
              </w:rPr>
              <w:t>-0</w:t>
            </w:r>
            <w:r>
              <w:rPr>
                <w:rFonts w:hint="eastAsia" w:ascii="宋体" w:hAnsi="宋体" w:cs="宋体"/>
                <w:bCs/>
                <w:szCs w:val="24"/>
                <w:lang w:val="en-US" w:eastAsia="zh-CN"/>
              </w:rPr>
              <w:t>209</w:t>
            </w:r>
          </w:p>
          <w:p>
            <w:pPr>
              <w:widowControl/>
              <w:spacing w:line="360" w:lineRule="auto"/>
              <w:jc w:val="left"/>
              <w:rPr>
                <w:rFonts w:hint="eastAsia" w:ascii="宋体" w:hAnsi="宋体" w:cs="宋体"/>
                <w:bCs/>
                <w:kern w:val="0"/>
                <w:szCs w:val="24"/>
                <w:lang w:eastAsia="zh-CN"/>
              </w:rPr>
            </w:pPr>
            <w:r>
              <w:rPr>
                <w:rFonts w:hint="eastAsia" w:ascii="宋体" w:hAnsi="宋体" w:cs="宋体"/>
                <w:bCs/>
                <w:kern w:val="0"/>
                <w:szCs w:val="24"/>
              </w:rPr>
              <w:t xml:space="preserve">   项目内容：</w:t>
            </w:r>
            <w:r>
              <w:rPr>
                <w:rFonts w:hint="eastAsia" w:ascii="宋体" w:hAnsi="宋体" w:cs="宋体"/>
                <w:bCs/>
                <w:kern w:val="0"/>
                <w:szCs w:val="24"/>
                <w:lang w:eastAsia="zh-CN"/>
              </w:rPr>
              <w:t>一品澜山三期项目</w:t>
            </w:r>
          </w:p>
          <w:p>
            <w:pPr>
              <w:widowControl/>
              <w:spacing w:line="360" w:lineRule="auto"/>
              <w:ind w:firstLine="420" w:firstLineChars="200"/>
              <w:jc w:val="left"/>
              <w:rPr>
                <w:rFonts w:hint="eastAsia" w:ascii="宋体" w:hAnsi="宋体" w:cs="宋体"/>
                <w:bCs/>
                <w:kern w:val="0"/>
                <w:szCs w:val="24"/>
                <w:lang w:eastAsia="zh-CN"/>
              </w:rPr>
            </w:pPr>
            <w:r>
              <w:rPr>
                <w:rFonts w:hint="eastAsia" w:ascii="宋体" w:hAnsi="宋体" w:cs="宋体"/>
                <w:bCs/>
                <w:kern w:val="0"/>
                <w:szCs w:val="24"/>
                <w:lang w:eastAsia="zh-CN"/>
              </w:rPr>
              <w:t>项目地点：</w:t>
            </w:r>
            <w:r>
              <w:rPr>
                <w:rFonts w:hint="eastAsia" w:ascii="宋体" w:hAnsi="宋体" w:cs="宋体"/>
                <w:bCs/>
                <w:kern w:val="0"/>
                <w:szCs w:val="24"/>
                <w:lang w:val="en-US" w:eastAsia="zh-CN"/>
              </w:rPr>
              <w:t>乐至县（2018）91号地块</w:t>
            </w:r>
          </w:p>
          <w:p>
            <w:pPr>
              <w:widowControl/>
              <w:spacing w:line="360" w:lineRule="auto"/>
              <w:ind w:firstLine="210" w:firstLineChars="100"/>
              <w:jc w:val="left"/>
              <w:rPr>
                <w:rFonts w:hint="eastAsia" w:ascii="宋体" w:hAnsi="宋体" w:eastAsia="宋体" w:cs="宋体"/>
                <w:bCs/>
                <w:szCs w:val="24"/>
                <w:lang w:val="en-US" w:eastAsia="zh-CN"/>
              </w:rPr>
            </w:pPr>
            <w:r>
              <w:rPr>
                <w:rFonts w:hint="eastAsia" w:ascii="宋体" w:hAnsi="宋体" w:cs="宋体"/>
                <w:bCs/>
                <w:szCs w:val="24"/>
              </w:rPr>
              <w:t>签订时间：20</w:t>
            </w:r>
            <w:r>
              <w:rPr>
                <w:rFonts w:hint="eastAsia" w:ascii="宋体" w:hAnsi="宋体" w:cs="宋体"/>
                <w:bCs/>
                <w:szCs w:val="24"/>
                <w:lang w:val="en-US" w:eastAsia="zh-CN"/>
              </w:rPr>
              <w:t>21</w:t>
            </w:r>
            <w:r>
              <w:rPr>
                <w:rFonts w:hint="eastAsia" w:ascii="宋体" w:hAnsi="宋体" w:cs="宋体"/>
                <w:bCs/>
                <w:szCs w:val="24"/>
              </w:rPr>
              <w:t>-</w:t>
            </w:r>
            <w:r>
              <w:rPr>
                <w:rFonts w:hint="eastAsia" w:ascii="宋体" w:hAnsi="宋体" w:cs="宋体"/>
                <w:bCs/>
                <w:szCs w:val="24"/>
                <w:lang w:val="en-US" w:eastAsia="zh-CN"/>
              </w:rPr>
              <w:t>5</w:t>
            </w:r>
            <w:r>
              <w:rPr>
                <w:rFonts w:hint="eastAsia" w:ascii="宋体" w:hAnsi="宋体" w:cs="宋体"/>
                <w:bCs/>
                <w:szCs w:val="24"/>
              </w:rPr>
              <w:t>-</w:t>
            </w:r>
            <w:r>
              <w:rPr>
                <w:rFonts w:hint="eastAsia" w:ascii="宋体" w:hAnsi="宋体" w:cs="宋体"/>
                <w:bCs/>
                <w:szCs w:val="24"/>
                <w:lang w:val="en-US" w:eastAsia="zh-CN"/>
              </w:rPr>
              <w:t>8</w:t>
            </w:r>
          </w:p>
          <w:p>
            <w:pPr>
              <w:widowControl/>
              <w:spacing w:line="360" w:lineRule="auto"/>
              <w:ind w:firstLine="315" w:firstLineChars="150"/>
              <w:jc w:val="left"/>
              <w:rPr>
                <w:rFonts w:ascii="宋体" w:hAnsi="宋体" w:cs="宋体"/>
                <w:bCs/>
                <w:szCs w:val="24"/>
              </w:rPr>
            </w:pPr>
            <w:r>
              <w:rPr>
                <w:rFonts w:hint="eastAsia" w:ascii="宋体" w:hAnsi="宋体" w:cs="宋体"/>
                <w:bCs/>
                <w:szCs w:val="24"/>
              </w:rPr>
              <w:t>合同明确了设计内容、价格、发包人向设计人提交相关资料、责任、违约等。</w:t>
            </w:r>
          </w:p>
          <w:p>
            <w:pPr>
              <w:widowControl/>
              <w:numPr>
                <w:ilvl w:val="0"/>
                <w:numId w:val="2"/>
              </w:numPr>
              <w:spacing w:line="360" w:lineRule="auto"/>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rPr>
              <w:t>20</w:t>
            </w:r>
            <w:r>
              <w:rPr>
                <w:rFonts w:hint="eastAsia" w:ascii="宋体" w:hAnsi="宋体" w:cs="宋体"/>
                <w:color w:val="000000"/>
                <w:szCs w:val="21"/>
                <w:lang w:val="en-US" w:eastAsia="zh-CN"/>
              </w:rPr>
              <w:t>21</w:t>
            </w:r>
            <w:r>
              <w:rPr>
                <w:rFonts w:hint="eastAsia" w:ascii="宋体" w:hAnsi="宋体" w:cs="宋体"/>
                <w:color w:val="000000"/>
                <w:szCs w:val="21"/>
              </w:rPr>
              <w:t>年3月份建筑工程设计合同</w:t>
            </w:r>
            <w:r>
              <w:rPr>
                <w:rFonts w:hint="eastAsia" w:ascii="宋体" w:hAnsi="宋体" w:cs="宋体"/>
                <w:bCs/>
                <w:szCs w:val="24"/>
              </w:rPr>
              <w:t>：</w:t>
            </w:r>
          </w:p>
          <w:p>
            <w:pPr>
              <w:widowControl/>
              <w:spacing w:line="360" w:lineRule="auto"/>
              <w:ind w:firstLine="420" w:firstLineChars="200"/>
              <w:jc w:val="left"/>
              <w:rPr>
                <w:rFonts w:hint="eastAsia" w:ascii="宋体" w:hAnsi="宋体" w:eastAsia="宋体" w:cs="宋体"/>
                <w:bCs/>
                <w:szCs w:val="24"/>
                <w:lang w:eastAsia="zh-CN"/>
              </w:rPr>
            </w:pPr>
            <w:r>
              <w:rPr>
                <w:rFonts w:hint="eastAsia" w:ascii="宋体" w:hAnsi="宋体" w:cs="宋体"/>
                <w:bCs/>
                <w:szCs w:val="24"/>
              </w:rPr>
              <w:t>甲方：</w:t>
            </w:r>
            <w:r>
              <w:rPr>
                <w:rFonts w:hint="eastAsia" w:ascii="宋体" w:hAnsi="宋体" w:cs="宋体"/>
                <w:bCs/>
                <w:szCs w:val="24"/>
                <w:lang w:eastAsia="zh-CN"/>
              </w:rPr>
              <w:t>四川杜邦房地产开发有限公司</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 xml:space="preserve">   编号：GF-2000-02</w:t>
            </w:r>
            <w:r>
              <w:rPr>
                <w:rFonts w:hint="eastAsia" w:ascii="宋体" w:hAnsi="宋体" w:cs="宋体"/>
                <w:bCs/>
                <w:szCs w:val="24"/>
                <w:lang w:val="en-US" w:eastAsia="zh-CN"/>
              </w:rPr>
              <w:t>09</w:t>
            </w:r>
          </w:p>
          <w:p>
            <w:pPr>
              <w:widowControl/>
              <w:spacing w:line="360" w:lineRule="auto"/>
              <w:jc w:val="left"/>
              <w:rPr>
                <w:rFonts w:hint="eastAsia" w:ascii="宋体" w:hAnsi="宋体" w:cs="宋体"/>
                <w:bCs/>
                <w:kern w:val="0"/>
                <w:szCs w:val="24"/>
                <w:lang w:val="en-US" w:eastAsia="zh-CN"/>
              </w:rPr>
            </w:pPr>
            <w:r>
              <w:rPr>
                <w:rFonts w:hint="eastAsia" w:ascii="宋体" w:hAnsi="宋体" w:cs="宋体"/>
                <w:bCs/>
                <w:kern w:val="0"/>
                <w:szCs w:val="24"/>
              </w:rPr>
              <w:t xml:space="preserve">   项目内容：</w:t>
            </w:r>
            <w:r>
              <w:rPr>
                <w:rFonts w:hint="eastAsia" w:ascii="宋体" w:hAnsi="宋体" w:cs="宋体"/>
                <w:bCs/>
                <w:kern w:val="0"/>
                <w:szCs w:val="24"/>
                <w:lang w:eastAsia="zh-CN"/>
              </w:rPr>
              <w:t>东湖</w:t>
            </w:r>
            <w:r>
              <w:rPr>
                <w:rFonts w:hint="eastAsia" w:ascii="宋体" w:hAnsi="宋体" w:cs="宋体"/>
                <w:bCs/>
                <w:kern w:val="0"/>
                <w:szCs w:val="24"/>
                <w:lang w:val="en-US" w:eastAsia="zh-CN"/>
              </w:rPr>
              <w:t>.御景项目</w:t>
            </w:r>
          </w:p>
          <w:p>
            <w:pPr>
              <w:widowControl/>
              <w:spacing w:line="360" w:lineRule="auto"/>
              <w:ind w:firstLine="420" w:firstLineChars="200"/>
              <w:jc w:val="left"/>
              <w:rPr>
                <w:rFonts w:hint="default" w:ascii="宋体" w:hAnsi="宋体" w:cs="宋体"/>
                <w:bCs/>
                <w:kern w:val="0"/>
                <w:szCs w:val="24"/>
                <w:lang w:val="en-US" w:eastAsia="zh-CN"/>
              </w:rPr>
            </w:pPr>
            <w:r>
              <w:rPr>
                <w:rFonts w:hint="eastAsia" w:ascii="宋体" w:hAnsi="宋体" w:cs="宋体"/>
                <w:bCs/>
                <w:kern w:val="0"/>
                <w:szCs w:val="24"/>
                <w:lang w:val="en-US" w:eastAsia="zh-CN"/>
              </w:rPr>
              <w:t>项目地点：乐至县30号地块</w:t>
            </w:r>
          </w:p>
          <w:p>
            <w:pPr>
              <w:widowControl/>
              <w:spacing w:line="360" w:lineRule="auto"/>
              <w:ind w:firstLine="210" w:firstLineChars="100"/>
              <w:jc w:val="left"/>
              <w:rPr>
                <w:rFonts w:hint="eastAsia" w:ascii="宋体" w:hAnsi="宋体" w:eastAsia="宋体" w:cs="宋体"/>
                <w:bCs/>
                <w:szCs w:val="24"/>
                <w:lang w:val="en-US" w:eastAsia="zh-CN"/>
              </w:rPr>
            </w:pPr>
            <w:r>
              <w:rPr>
                <w:rFonts w:hint="eastAsia" w:ascii="宋体" w:hAnsi="宋体" w:cs="宋体"/>
                <w:bCs/>
                <w:szCs w:val="24"/>
              </w:rPr>
              <w:t>签订时间：20</w:t>
            </w:r>
            <w:r>
              <w:rPr>
                <w:rFonts w:hint="eastAsia" w:ascii="宋体" w:hAnsi="宋体" w:cs="宋体"/>
                <w:bCs/>
                <w:szCs w:val="24"/>
                <w:lang w:val="en-US" w:eastAsia="zh-CN"/>
              </w:rPr>
              <w:t>21</w:t>
            </w:r>
            <w:r>
              <w:rPr>
                <w:rFonts w:hint="eastAsia" w:ascii="宋体" w:hAnsi="宋体" w:cs="宋体"/>
                <w:bCs/>
                <w:szCs w:val="24"/>
              </w:rPr>
              <w:t>-3-1</w:t>
            </w:r>
            <w:r>
              <w:rPr>
                <w:rFonts w:hint="eastAsia" w:ascii="宋体" w:hAnsi="宋体" w:cs="宋体"/>
                <w:bCs/>
                <w:szCs w:val="24"/>
                <w:lang w:val="en-US" w:eastAsia="zh-CN"/>
              </w:rPr>
              <w:t>2</w:t>
            </w:r>
          </w:p>
          <w:p>
            <w:pPr>
              <w:widowControl/>
              <w:numPr>
                <w:ilvl w:val="0"/>
                <w:numId w:val="2"/>
              </w:numPr>
              <w:spacing w:line="360" w:lineRule="auto"/>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rPr>
              <w:t>2020年</w:t>
            </w:r>
            <w:r>
              <w:rPr>
                <w:rFonts w:hint="eastAsia" w:ascii="宋体" w:hAnsi="宋体" w:cs="宋体"/>
                <w:color w:val="000000"/>
                <w:szCs w:val="21"/>
                <w:lang w:val="en-US" w:eastAsia="zh-CN"/>
              </w:rPr>
              <w:t>8</w:t>
            </w:r>
            <w:r>
              <w:rPr>
                <w:rFonts w:hint="eastAsia" w:ascii="宋体" w:hAnsi="宋体" w:cs="宋体"/>
                <w:color w:val="000000"/>
                <w:szCs w:val="21"/>
              </w:rPr>
              <w:t>月份建筑工程设计合同</w:t>
            </w:r>
            <w:r>
              <w:rPr>
                <w:rFonts w:hint="eastAsia" w:ascii="宋体" w:hAnsi="宋体" w:cs="宋体"/>
                <w:bCs/>
                <w:szCs w:val="24"/>
              </w:rPr>
              <w:t>：</w:t>
            </w:r>
          </w:p>
          <w:p>
            <w:pPr>
              <w:widowControl/>
              <w:spacing w:line="360" w:lineRule="auto"/>
              <w:ind w:firstLine="420" w:firstLineChars="200"/>
              <w:jc w:val="left"/>
              <w:rPr>
                <w:rFonts w:hint="eastAsia" w:ascii="宋体" w:hAnsi="宋体" w:eastAsia="宋体" w:cs="宋体"/>
                <w:bCs/>
                <w:szCs w:val="24"/>
                <w:lang w:eastAsia="zh-CN"/>
              </w:rPr>
            </w:pPr>
            <w:r>
              <w:rPr>
                <w:rFonts w:hint="eastAsia" w:ascii="宋体" w:hAnsi="宋体" w:cs="宋体"/>
                <w:bCs/>
                <w:szCs w:val="24"/>
              </w:rPr>
              <w:t>甲方：</w:t>
            </w:r>
            <w:r>
              <w:rPr>
                <w:rFonts w:hint="eastAsia" w:ascii="宋体" w:hAnsi="宋体" w:cs="宋体"/>
                <w:bCs/>
                <w:szCs w:val="24"/>
                <w:lang w:eastAsia="zh-CN"/>
              </w:rPr>
              <w:t>重庆市赛能实业有限公司</w:t>
            </w:r>
          </w:p>
          <w:p>
            <w:pPr>
              <w:widowControl/>
              <w:spacing w:line="360" w:lineRule="auto"/>
              <w:jc w:val="left"/>
              <w:rPr>
                <w:rFonts w:hint="eastAsia" w:ascii="宋体" w:hAnsi="宋体" w:eastAsia="宋体" w:cs="宋体"/>
                <w:bCs/>
                <w:szCs w:val="24"/>
                <w:lang w:val="en-US" w:eastAsia="zh-CN"/>
              </w:rPr>
            </w:pPr>
            <w:r>
              <w:rPr>
                <w:rFonts w:hint="eastAsia" w:ascii="宋体" w:hAnsi="宋体" w:cs="宋体"/>
                <w:bCs/>
                <w:szCs w:val="24"/>
              </w:rPr>
              <w:t xml:space="preserve">   编号：202002</w:t>
            </w:r>
            <w:r>
              <w:rPr>
                <w:rFonts w:hint="eastAsia" w:ascii="宋体" w:hAnsi="宋体" w:cs="宋体"/>
                <w:bCs/>
                <w:szCs w:val="24"/>
                <w:lang w:val="en-US" w:eastAsia="zh-CN"/>
              </w:rPr>
              <w:t>2</w:t>
            </w:r>
          </w:p>
          <w:p>
            <w:pPr>
              <w:widowControl/>
              <w:spacing w:line="360" w:lineRule="auto"/>
              <w:jc w:val="left"/>
              <w:rPr>
                <w:rFonts w:hint="eastAsia" w:ascii="宋体" w:hAnsi="宋体" w:eastAsia="宋体" w:cs="宋体"/>
                <w:bCs/>
                <w:szCs w:val="24"/>
                <w:lang w:eastAsia="zh-CN"/>
              </w:rPr>
            </w:pPr>
            <w:r>
              <w:rPr>
                <w:rFonts w:hint="eastAsia" w:ascii="宋体" w:hAnsi="宋体" w:cs="宋体"/>
                <w:bCs/>
                <w:kern w:val="0"/>
                <w:szCs w:val="24"/>
              </w:rPr>
              <w:t xml:space="preserve">   项目内容：</w:t>
            </w:r>
            <w:r>
              <w:rPr>
                <w:rFonts w:hint="eastAsia" w:ascii="宋体" w:hAnsi="宋体" w:cs="宋体"/>
                <w:bCs/>
                <w:kern w:val="0"/>
                <w:szCs w:val="24"/>
                <w:lang w:eastAsia="zh-CN"/>
              </w:rPr>
              <w:t>重庆市综合能源（电力）保障中心</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签订时间：2020.</w:t>
            </w:r>
            <w:r>
              <w:rPr>
                <w:rFonts w:hint="eastAsia" w:ascii="宋体" w:hAnsi="宋体" w:cs="宋体"/>
                <w:bCs/>
                <w:szCs w:val="24"/>
                <w:lang w:val="en-US" w:eastAsia="zh-CN"/>
              </w:rPr>
              <w:t>08</w:t>
            </w:r>
            <w:r>
              <w:rPr>
                <w:rFonts w:hint="eastAsia" w:ascii="宋体" w:hAnsi="宋体" w:cs="宋体"/>
                <w:bCs/>
                <w:szCs w:val="24"/>
              </w:rPr>
              <w:t>.</w:t>
            </w:r>
            <w:r>
              <w:rPr>
                <w:rFonts w:hint="eastAsia" w:ascii="宋体" w:hAnsi="宋体" w:cs="宋体"/>
                <w:bCs/>
                <w:szCs w:val="24"/>
                <w:lang w:val="en-US" w:eastAsia="zh-CN"/>
              </w:rPr>
              <w:t>16</w:t>
            </w:r>
          </w:p>
          <w:p>
            <w:pPr>
              <w:widowControl/>
              <w:spacing w:line="360" w:lineRule="auto"/>
              <w:ind w:firstLine="315" w:firstLineChars="150"/>
              <w:jc w:val="left"/>
              <w:rPr>
                <w:rFonts w:ascii="宋体" w:hAnsi="宋体" w:cs="宋体"/>
                <w:bCs/>
                <w:szCs w:val="24"/>
              </w:rPr>
            </w:pPr>
            <w:r>
              <w:rPr>
                <w:rFonts w:hint="eastAsia" w:ascii="宋体" w:hAnsi="宋体" w:cs="宋体"/>
                <w:bCs/>
                <w:szCs w:val="24"/>
              </w:rPr>
              <w:t>合同明确了设计内容、价格、发包人向设计人提交相关资料、责任、违约等。</w:t>
            </w:r>
          </w:p>
          <w:p>
            <w:pPr>
              <w:rPr>
                <w:rFonts w:ascii="宋体" w:hAnsi="宋体"/>
                <w:szCs w:val="21"/>
              </w:rPr>
            </w:pPr>
            <w:r>
              <w:rPr>
                <w:rFonts w:hint="eastAsia" w:ascii="宋体" w:hAnsi="宋体" w:cs="宋体"/>
                <w:bCs/>
                <w:szCs w:val="24"/>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szCs w:val="21"/>
              </w:rPr>
            </w:pPr>
            <w:r>
              <w:rPr>
                <w:rFonts w:hint="eastAsia" w:ascii="宋体" w:hAnsi="宋体" w:cs="宋体"/>
                <w:color w:val="000000"/>
                <w:szCs w:val="21"/>
              </w:rPr>
              <w:t>#在承诺向顾客提供产品和服务之前，是否对各项要求进行评审</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szCs w:val="21"/>
              </w:rPr>
              <w:t>》规定：在公司向顾客做出提供产品的承诺之前对产品有关要求进行了评审。</w:t>
            </w:r>
          </w:p>
          <w:p>
            <w:pPr>
              <w:spacing w:line="360" w:lineRule="auto"/>
              <w:rPr>
                <w:rFonts w:ascii="宋体" w:hAnsi="宋体" w:cs="宋体"/>
                <w:bCs/>
                <w:szCs w:val="24"/>
              </w:rPr>
            </w:pPr>
            <w:r>
              <w:rPr>
                <w:rFonts w:hint="eastAsia" w:ascii="宋体" w:hAnsi="宋体" w:cs="宋体"/>
                <w:bCs/>
                <w:szCs w:val="24"/>
              </w:rPr>
              <w:t>抽查:《</w:t>
            </w:r>
            <w:r>
              <w:rPr>
                <w:rFonts w:hint="eastAsia" w:ascii="宋体" w:hAnsi="宋体" w:cs="宋体"/>
                <w:color w:val="000000"/>
                <w:szCs w:val="21"/>
              </w:rPr>
              <w:t>合同</w:t>
            </w:r>
            <w:r>
              <w:rPr>
                <w:rFonts w:hint="eastAsia" w:ascii="宋体" w:hAnsi="宋体" w:cs="宋体"/>
                <w:bCs/>
                <w:szCs w:val="24"/>
              </w:rPr>
              <w:t>评审记录》</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1、20</w:t>
            </w:r>
            <w:r>
              <w:rPr>
                <w:rFonts w:hint="eastAsia" w:ascii="宋体" w:hAnsi="宋体" w:cs="宋体"/>
                <w:bCs/>
                <w:szCs w:val="24"/>
                <w:lang w:val="en-US" w:eastAsia="zh-CN"/>
              </w:rPr>
              <w:t>21</w:t>
            </w:r>
            <w:r>
              <w:rPr>
                <w:rFonts w:hint="eastAsia" w:ascii="宋体" w:hAnsi="宋体" w:cs="宋体"/>
                <w:bCs/>
                <w:szCs w:val="24"/>
              </w:rPr>
              <w:t>-</w:t>
            </w:r>
            <w:r>
              <w:rPr>
                <w:rFonts w:hint="eastAsia" w:ascii="宋体" w:hAnsi="宋体" w:cs="宋体"/>
                <w:bCs/>
                <w:szCs w:val="24"/>
                <w:lang w:val="en-US" w:eastAsia="zh-CN"/>
              </w:rPr>
              <w:t>5</w:t>
            </w:r>
            <w:r>
              <w:rPr>
                <w:rFonts w:hint="eastAsia" w:ascii="宋体" w:hAnsi="宋体" w:cs="宋体"/>
                <w:bCs/>
                <w:szCs w:val="24"/>
              </w:rPr>
              <w:t>-</w:t>
            </w:r>
            <w:r>
              <w:rPr>
                <w:rFonts w:hint="eastAsia" w:ascii="宋体" w:hAnsi="宋体" w:cs="宋体"/>
                <w:bCs/>
                <w:szCs w:val="24"/>
                <w:lang w:val="en-US" w:eastAsia="zh-CN"/>
              </w:rPr>
              <w:t>8</w:t>
            </w:r>
            <w:r>
              <w:rPr>
                <w:rFonts w:hint="eastAsia" w:ascii="宋体" w:hAnsi="宋体" w:cs="宋体"/>
                <w:bCs/>
                <w:szCs w:val="24"/>
              </w:rPr>
              <w:t>签订的</w:t>
            </w:r>
            <w:r>
              <w:rPr>
                <w:rFonts w:hint="eastAsia" w:ascii="宋体" w:hAnsi="宋体" w:cs="宋体"/>
                <w:bCs/>
                <w:kern w:val="0"/>
                <w:szCs w:val="24"/>
                <w:lang w:eastAsia="zh-CN"/>
              </w:rPr>
              <w:t>一品澜山三期项目</w:t>
            </w:r>
            <w:r>
              <w:rPr>
                <w:rFonts w:hint="eastAsia" w:ascii="宋体" w:hAnsi="宋体" w:cs="宋体"/>
                <w:bCs/>
                <w:kern w:val="0"/>
                <w:szCs w:val="24"/>
                <w:lang w:val="en-US" w:eastAsia="zh-CN"/>
              </w:rPr>
              <w:t xml:space="preserve">  </w:t>
            </w:r>
            <w:r>
              <w:rPr>
                <w:rFonts w:hint="eastAsia" w:ascii="宋体" w:hAnsi="宋体" w:cs="宋体"/>
                <w:bCs/>
                <w:szCs w:val="24"/>
              </w:rPr>
              <w:t>编号：</w:t>
            </w:r>
            <w:r>
              <w:rPr>
                <w:rFonts w:hint="eastAsia" w:ascii="宋体" w:hAnsi="宋体" w:cs="宋体"/>
                <w:bCs/>
                <w:szCs w:val="24"/>
                <w:lang w:val="en-US" w:eastAsia="zh-CN"/>
              </w:rPr>
              <w:t>G</w:t>
            </w:r>
            <w:r>
              <w:rPr>
                <w:rFonts w:hint="eastAsia" w:ascii="宋体" w:hAnsi="宋体" w:cs="宋体"/>
                <w:bCs/>
                <w:szCs w:val="24"/>
              </w:rPr>
              <w:t>F-20</w:t>
            </w:r>
            <w:r>
              <w:rPr>
                <w:rFonts w:hint="eastAsia" w:ascii="宋体" w:hAnsi="宋体" w:cs="宋体"/>
                <w:bCs/>
                <w:szCs w:val="24"/>
                <w:lang w:val="en-US" w:eastAsia="zh-CN"/>
              </w:rPr>
              <w:t>00</w:t>
            </w:r>
            <w:r>
              <w:rPr>
                <w:rFonts w:hint="eastAsia" w:ascii="宋体" w:hAnsi="宋体" w:cs="宋体"/>
                <w:bCs/>
                <w:szCs w:val="24"/>
              </w:rPr>
              <w:t>-0</w:t>
            </w:r>
            <w:r>
              <w:rPr>
                <w:rFonts w:hint="eastAsia" w:ascii="宋体" w:hAnsi="宋体" w:cs="宋体"/>
                <w:bCs/>
                <w:szCs w:val="24"/>
                <w:lang w:val="en-US" w:eastAsia="zh-CN"/>
              </w:rPr>
              <w:t>209</w:t>
            </w:r>
          </w:p>
          <w:p>
            <w:pPr>
              <w:widowControl/>
              <w:spacing w:line="360" w:lineRule="auto"/>
              <w:jc w:val="left"/>
              <w:rPr>
                <w:rFonts w:hint="eastAsia" w:ascii="宋体" w:hAnsi="宋体" w:cs="宋体"/>
                <w:bCs/>
                <w:szCs w:val="24"/>
              </w:rPr>
            </w:pPr>
            <w:r>
              <w:rPr>
                <w:rFonts w:hint="eastAsia" w:ascii="宋体" w:hAnsi="宋体" w:cs="宋体"/>
                <w:bCs/>
                <w:szCs w:val="24"/>
              </w:rPr>
              <w:t>顾客名称：</w:t>
            </w:r>
            <w:r>
              <w:rPr>
                <w:rFonts w:hint="eastAsia" w:ascii="宋体" w:hAnsi="宋体" w:cs="宋体"/>
                <w:bCs/>
                <w:szCs w:val="24"/>
                <w:lang w:eastAsia="zh-CN"/>
              </w:rPr>
              <w:t>乐至县永运汇诚房地产</w:t>
            </w:r>
            <w:r>
              <w:rPr>
                <w:rFonts w:hint="eastAsia" w:ascii="宋体" w:hAnsi="宋体" w:cs="宋体"/>
                <w:bCs/>
                <w:szCs w:val="24"/>
              </w:rPr>
              <w:t>有限公司</w:t>
            </w:r>
          </w:p>
          <w:p>
            <w:pPr>
              <w:widowControl/>
              <w:spacing w:line="360" w:lineRule="auto"/>
              <w:jc w:val="left"/>
              <w:rPr>
                <w:rFonts w:ascii="宋体" w:hAnsi="宋体" w:cs="宋体"/>
                <w:bCs/>
                <w:szCs w:val="24"/>
              </w:rPr>
            </w:pPr>
            <w:r>
              <w:rPr>
                <w:rFonts w:hint="eastAsia" w:ascii="宋体" w:hAnsi="宋体" w:cs="宋体"/>
                <w:bCs/>
                <w:szCs w:val="24"/>
              </w:rPr>
              <w:t>设计内容：工程实施</w:t>
            </w:r>
            <w:r>
              <w:rPr>
                <w:rFonts w:hint="eastAsia" w:ascii="宋体" w:hAnsi="宋体" w:cs="宋体"/>
                <w:bCs/>
                <w:kern w:val="0"/>
                <w:szCs w:val="24"/>
              </w:rPr>
              <w:t>方案、施工图</w:t>
            </w:r>
          </w:p>
          <w:p>
            <w:pPr>
              <w:tabs>
                <w:tab w:val="left" w:pos="2268"/>
                <w:tab w:val="left" w:pos="4260"/>
                <w:tab w:val="left" w:pos="7128"/>
              </w:tabs>
              <w:spacing w:line="360" w:lineRule="auto"/>
              <w:rPr>
                <w:rFonts w:ascii="宋体" w:hAnsi="宋体" w:cs="宋体"/>
                <w:bCs/>
                <w:szCs w:val="24"/>
              </w:rPr>
            </w:pPr>
            <w:r>
              <w:rPr>
                <w:rFonts w:hint="eastAsia" w:ascii="宋体" w:hAnsi="宋体" w:cs="宋体"/>
                <w:bCs/>
                <w:szCs w:val="24"/>
              </w:rPr>
              <w:t>评审内容：合同合法合规性、人员能力、交期、回款情况、技术能力等。</w:t>
            </w:r>
          </w:p>
          <w:p>
            <w:pPr>
              <w:tabs>
                <w:tab w:val="left" w:pos="2268"/>
                <w:tab w:val="left" w:pos="4260"/>
                <w:tab w:val="left" w:pos="7128"/>
              </w:tabs>
              <w:spacing w:line="360" w:lineRule="auto"/>
              <w:rPr>
                <w:rFonts w:hint="eastAsia" w:ascii="宋体" w:hAnsi="宋体" w:eastAsia="宋体" w:cs="宋体"/>
                <w:bCs/>
                <w:szCs w:val="24"/>
                <w:lang w:val="en-US" w:eastAsia="zh-CN"/>
              </w:rPr>
            </w:pPr>
            <w:r>
              <w:rPr>
                <w:rFonts w:hint="eastAsia" w:ascii="宋体" w:hAnsi="宋体" w:cs="宋体"/>
                <w:bCs/>
                <w:szCs w:val="24"/>
              </w:rPr>
              <w:t>评审确认人：</w:t>
            </w:r>
            <w:r>
              <w:rPr>
                <w:rFonts w:hint="eastAsia" w:ascii="宋体" w:hAnsi="宋体" w:cs="宋体"/>
                <w:bCs/>
                <w:szCs w:val="24"/>
                <w:lang w:eastAsia="zh-CN"/>
              </w:rPr>
              <w:t>罗睿</w:t>
            </w:r>
            <w:r>
              <w:rPr>
                <w:rFonts w:hint="eastAsia" w:ascii="宋体" w:hAnsi="宋体" w:cs="宋体"/>
                <w:bCs/>
                <w:szCs w:val="24"/>
              </w:rPr>
              <w:t xml:space="preserve">  评审时间：20</w:t>
            </w:r>
            <w:r>
              <w:rPr>
                <w:rFonts w:hint="eastAsia" w:ascii="宋体" w:hAnsi="宋体" w:cs="宋体"/>
                <w:bCs/>
                <w:szCs w:val="24"/>
                <w:lang w:val="en-US" w:eastAsia="zh-CN"/>
              </w:rPr>
              <w:t>21</w:t>
            </w:r>
            <w:r>
              <w:rPr>
                <w:rFonts w:hint="eastAsia" w:ascii="宋体" w:hAnsi="宋体" w:cs="宋体"/>
                <w:bCs/>
                <w:szCs w:val="24"/>
              </w:rPr>
              <w:t>-</w:t>
            </w:r>
            <w:r>
              <w:rPr>
                <w:rFonts w:hint="eastAsia" w:ascii="宋体" w:hAnsi="宋体" w:cs="宋体"/>
                <w:bCs/>
                <w:szCs w:val="24"/>
                <w:lang w:val="en-US" w:eastAsia="zh-CN"/>
              </w:rPr>
              <w:t>5</w:t>
            </w:r>
            <w:r>
              <w:rPr>
                <w:rFonts w:hint="eastAsia" w:ascii="宋体" w:hAnsi="宋体" w:cs="宋体"/>
                <w:bCs/>
                <w:szCs w:val="24"/>
              </w:rPr>
              <w:t>-</w:t>
            </w:r>
            <w:r>
              <w:rPr>
                <w:rFonts w:hint="eastAsia" w:ascii="宋体" w:hAnsi="宋体" w:cs="宋体"/>
                <w:bCs/>
                <w:szCs w:val="24"/>
                <w:lang w:val="en-US" w:eastAsia="zh-CN"/>
              </w:rPr>
              <w:t>6</w:t>
            </w:r>
          </w:p>
          <w:p>
            <w:pPr>
              <w:widowControl/>
              <w:spacing w:line="360" w:lineRule="auto"/>
              <w:jc w:val="left"/>
              <w:rPr>
                <w:rFonts w:ascii="宋体" w:hAnsi="宋体" w:cs="宋体"/>
                <w:bCs/>
                <w:szCs w:val="24"/>
              </w:rPr>
            </w:pPr>
            <w:r>
              <w:rPr>
                <w:rFonts w:hint="eastAsia" w:ascii="宋体" w:hAnsi="宋体" w:cs="宋体"/>
                <w:bCs/>
                <w:szCs w:val="24"/>
              </w:rPr>
              <w:t>2、20</w:t>
            </w:r>
            <w:r>
              <w:rPr>
                <w:rFonts w:hint="eastAsia" w:ascii="宋体" w:hAnsi="宋体" w:cs="宋体"/>
                <w:bCs/>
                <w:szCs w:val="24"/>
                <w:lang w:val="en-US" w:eastAsia="zh-CN"/>
              </w:rPr>
              <w:t>21</w:t>
            </w:r>
            <w:r>
              <w:rPr>
                <w:rFonts w:hint="eastAsia" w:ascii="宋体" w:hAnsi="宋体" w:cs="宋体"/>
                <w:bCs/>
                <w:szCs w:val="24"/>
              </w:rPr>
              <w:t>-3-1</w:t>
            </w:r>
            <w:r>
              <w:rPr>
                <w:rFonts w:hint="eastAsia" w:ascii="宋体" w:hAnsi="宋体" w:cs="宋体"/>
                <w:bCs/>
                <w:szCs w:val="24"/>
                <w:lang w:val="en-US" w:eastAsia="zh-CN"/>
              </w:rPr>
              <w:t>2</w:t>
            </w:r>
            <w:r>
              <w:rPr>
                <w:rFonts w:hint="eastAsia" w:ascii="宋体" w:hAnsi="宋体" w:cs="宋体"/>
                <w:bCs/>
                <w:szCs w:val="24"/>
              </w:rPr>
              <w:t>签订的</w:t>
            </w:r>
            <w:r>
              <w:rPr>
                <w:rFonts w:hint="eastAsia" w:ascii="宋体" w:hAnsi="宋体" w:cs="宋体"/>
                <w:bCs/>
                <w:kern w:val="0"/>
                <w:szCs w:val="24"/>
                <w:lang w:eastAsia="zh-CN"/>
              </w:rPr>
              <w:t>东湖</w:t>
            </w:r>
            <w:r>
              <w:rPr>
                <w:rFonts w:hint="eastAsia" w:ascii="宋体" w:hAnsi="宋体" w:cs="宋体"/>
                <w:bCs/>
                <w:kern w:val="0"/>
                <w:szCs w:val="24"/>
                <w:lang w:val="en-US" w:eastAsia="zh-CN"/>
              </w:rPr>
              <w:t>.御景项目</w:t>
            </w:r>
            <w:r>
              <w:rPr>
                <w:rFonts w:hint="eastAsia" w:ascii="宋体" w:hAnsi="宋体" w:cs="宋体"/>
                <w:bCs/>
                <w:szCs w:val="24"/>
              </w:rPr>
              <w:t xml:space="preserve"> 编号：GF-2000-02</w:t>
            </w:r>
            <w:r>
              <w:rPr>
                <w:rFonts w:hint="eastAsia" w:ascii="宋体" w:hAnsi="宋体" w:cs="宋体"/>
                <w:bCs/>
                <w:szCs w:val="24"/>
                <w:lang w:val="en-US" w:eastAsia="zh-CN"/>
              </w:rPr>
              <w:t>09</w:t>
            </w:r>
          </w:p>
          <w:p>
            <w:pPr>
              <w:widowControl/>
              <w:spacing w:line="360" w:lineRule="auto"/>
              <w:jc w:val="left"/>
              <w:rPr>
                <w:rFonts w:ascii="宋体" w:hAnsi="宋体" w:cs="宋体"/>
                <w:bCs/>
                <w:szCs w:val="24"/>
              </w:rPr>
            </w:pPr>
            <w:r>
              <w:rPr>
                <w:rFonts w:hint="eastAsia" w:ascii="宋体" w:hAnsi="宋体" w:cs="宋体"/>
                <w:bCs/>
                <w:szCs w:val="24"/>
              </w:rPr>
              <w:t>顾客名称：</w:t>
            </w:r>
            <w:r>
              <w:rPr>
                <w:rFonts w:hint="eastAsia" w:ascii="宋体" w:hAnsi="宋体" w:cs="宋体"/>
                <w:bCs/>
                <w:szCs w:val="24"/>
                <w:lang w:eastAsia="zh-CN"/>
              </w:rPr>
              <w:t>四川杜邦房地产开发有限公司</w:t>
            </w:r>
          </w:p>
          <w:p>
            <w:pPr>
              <w:widowControl/>
              <w:spacing w:line="360" w:lineRule="auto"/>
              <w:jc w:val="left"/>
              <w:rPr>
                <w:rFonts w:ascii="宋体" w:hAnsi="宋体" w:cs="宋体"/>
                <w:bCs/>
                <w:szCs w:val="24"/>
              </w:rPr>
            </w:pPr>
            <w:r>
              <w:rPr>
                <w:rFonts w:hint="eastAsia" w:ascii="宋体" w:hAnsi="宋体" w:cs="宋体"/>
                <w:bCs/>
                <w:szCs w:val="24"/>
              </w:rPr>
              <w:t>设计内容：工程实施</w:t>
            </w:r>
            <w:r>
              <w:rPr>
                <w:rFonts w:hint="eastAsia" w:ascii="宋体" w:hAnsi="宋体" w:cs="宋体"/>
                <w:bCs/>
                <w:kern w:val="0"/>
                <w:szCs w:val="24"/>
              </w:rPr>
              <w:t>方案设计、施工图设计</w:t>
            </w:r>
          </w:p>
          <w:p>
            <w:pPr>
              <w:tabs>
                <w:tab w:val="left" w:pos="2268"/>
                <w:tab w:val="left" w:pos="4260"/>
                <w:tab w:val="left" w:pos="7128"/>
              </w:tabs>
              <w:spacing w:line="360" w:lineRule="auto"/>
              <w:rPr>
                <w:rFonts w:ascii="宋体" w:hAnsi="宋体" w:cs="宋体"/>
                <w:bCs/>
                <w:szCs w:val="24"/>
              </w:rPr>
            </w:pPr>
            <w:r>
              <w:rPr>
                <w:rFonts w:hint="eastAsia" w:ascii="宋体" w:hAnsi="宋体" w:cs="宋体"/>
                <w:bCs/>
                <w:szCs w:val="24"/>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rPr>
            </w:pPr>
            <w:r>
              <w:rPr>
                <w:rFonts w:hint="eastAsia" w:ascii="宋体" w:hAnsi="宋体" w:cs="宋体"/>
                <w:bCs/>
                <w:szCs w:val="24"/>
              </w:rPr>
              <w:t>评审确认签字人：</w:t>
            </w:r>
            <w:r>
              <w:rPr>
                <w:rFonts w:hint="eastAsia" w:ascii="宋体" w:hAnsi="宋体" w:cs="宋体"/>
                <w:bCs/>
                <w:szCs w:val="24"/>
                <w:lang w:eastAsia="zh-CN"/>
              </w:rPr>
              <w:t>罗睿</w:t>
            </w:r>
            <w:r>
              <w:rPr>
                <w:rFonts w:hint="eastAsia" w:ascii="宋体" w:hAnsi="宋体" w:cs="宋体"/>
                <w:bCs/>
                <w:szCs w:val="24"/>
              </w:rPr>
              <w:t xml:space="preserve">  评审时间：202</w:t>
            </w:r>
            <w:r>
              <w:rPr>
                <w:rFonts w:hint="eastAsia" w:ascii="宋体" w:hAnsi="宋体" w:cs="宋体"/>
                <w:bCs/>
                <w:szCs w:val="24"/>
                <w:lang w:val="en-US" w:eastAsia="zh-CN"/>
              </w:rPr>
              <w:t>1</w:t>
            </w:r>
            <w:r>
              <w:rPr>
                <w:rFonts w:hint="eastAsia" w:ascii="宋体" w:hAnsi="宋体" w:cs="宋体"/>
                <w:bCs/>
                <w:szCs w:val="24"/>
              </w:rPr>
              <w:t>年</w:t>
            </w:r>
            <w:r>
              <w:rPr>
                <w:rFonts w:hint="eastAsia" w:ascii="宋体" w:hAnsi="宋体" w:cs="宋体"/>
                <w:bCs/>
                <w:szCs w:val="24"/>
                <w:lang w:val="en-US" w:eastAsia="zh-CN"/>
              </w:rPr>
              <w:t>3</w:t>
            </w:r>
            <w:r>
              <w:rPr>
                <w:rFonts w:hint="eastAsia" w:ascii="宋体" w:hAnsi="宋体" w:cs="宋体"/>
                <w:bCs/>
                <w:szCs w:val="24"/>
              </w:rPr>
              <w:t>月</w:t>
            </w:r>
            <w:r>
              <w:rPr>
                <w:rFonts w:hint="eastAsia" w:ascii="宋体" w:hAnsi="宋体" w:cs="宋体"/>
                <w:bCs/>
                <w:szCs w:val="24"/>
                <w:lang w:val="en-US" w:eastAsia="zh-CN"/>
              </w:rPr>
              <w:t>10</w:t>
            </w:r>
            <w:r>
              <w:rPr>
                <w:rFonts w:hint="eastAsia" w:ascii="宋体" w:hAnsi="宋体" w:cs="宋体"/>
                <w:bCs/>
                <w:szCs w:val="24"/>
              </w:rPr>
              <w:t>日</w:t>
            </w:r>
          </w:p>
          <w:p>
            <w:pPr>
              <w:tabs>
                <w:tab w:val="left" w:pos="2268"/>
                <w:tab w:val="left" w:pos="4260"/>
                <w:tab w:val="left" w:pos="7128"/>
              </w:tabs>
              <w:spacing w:line="360" w:lineRule="auto"/>
              <w:rPr>
                <w:rFonts w:ascii="宋体" w:hAnsi="宋体" w:cs="宋体"/>
                <w:color w:val="000000"/>
                <w:spacing w:val="-4"/>
                <w:szCs w:val="21"/>
              </w:rPr>
            </w:pPr>
            <w:r>
              <w:rPr>
                <w:rFonts w:hint="eastAsia" w:ascii="宋体" w:hAnsi="宋体" w:cs="宋体"/>
                <w:bCs/>
                <w:szCs w:val="24"/>
                <w:lang w:eastAsia="zh-CN"/>
              </w:rPr>
              <w:t>其他合同均按要求进行了评审，</w:t>
            </w:r>
            <w:r>
              <w:rPr>
                <w:rFonts w:hint="eastAsia" w:ascii="宋体" w:hAnsi="宋体" w:cs="宋体"/>
                <w:color w:val="000000"/>
                <w:spacing w:val="-4"/>
                <w:szCs w:val="21"/>
              </w:rPr>
              <w:t>基本满足要求</w:t>
            </w:r>
          </w:p>
          <w:p>
            <w:pPr>
              <w:widowControl/>
              <w:spacing w:line="360" w:lineRule="auto"/>
              <w:jc w:val="left"/>
              <w:rPr>
                <w:rFonts w:ascii="宋体" w:hAnsi="宋体" w:cs="宋体"/>
                <w:color w:val="000000"/>
                <w:spacing w:val="-4"/>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both"/>
              <w:rPr>
                <w:rFonts w:ascii="宋体" w:hAnsi="宋体"/>
                <w:szCs w:val="21"/>
              </w:rPr>
            </w:pPr>
            <w:r>
              <w:rPr>
                <w:rFonts w:hint="eastAsia" w:ascii="宋体" w:hAnsi="宋体" w:cs="宋体"/>
                <w:szCs w:val="21"/>
              </w:rPr>
              <w:t>产品和服务要求的更改策划</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负责人讲：2020.</w:t>
            </w:r>
            <w:r>
              <w:rPr>
                <w:rFonts w:hint="eastAsia" w:ascii="宋体" w:hAnsi="宋体" w:cs="宋体"/>
                <w:color w:val="000000"/>
                <w:szCs w:val="21"/>
                <w:lang w:val="en-US" w:eastAsia="zh-CN"/>
              </w:rPr>
              <w:t>7</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《供方和采购控制程序》，</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ascii="宋体" w:hAnsi="宋体" w:cs="宋体"/>
                <w:szCs w:val="21"/>
              </w:rPr>
            </w:pPr>
            <w:r>
              <w:rPr>
                <w:rFonts w:hint="eastAsia" w:ascii="宋体" w:hAnsi="宋体" w:cs="宋体"/>
                <w:szCs w:val="21"/>
              </w:rPr>
              <w:t>负责人讲，</w:t>
            </w:r>
            <w:r>
              <w:rPr>
                <w:rFonts w:hint="eastAsia" w:ascii="宋体" w:hAnsi="宋体" w:cs="宋体"/>
                <w:iCs/>
                <w:szCs w:val="21"/>
              </w:rPr>
              <w:t>公司的外部供方主要为办</w:t>
            </w:r>
            <w:r>
              <w:rPr>
                <w:rFonts w:hint="eastAsia" w:ascii="宋体" w:hAnsi="宋体" w:cs="宋体"/>
                <w:szCs w:val="21"/>
              </w:rPr>
              <w:t>公用品和图文印刷的供应商。办公用品、耗材采购方式通常为京东、淘宝等网络采购，评价方式按网店的评分进行评价，公司对其数量、包装、规格型号进行验证；</w:t>
            </w:r>
          </w:p>
          <w:p>
            <w:pPr>
              <w:widowControl/>
              <w:spacing w:line="360" w:lineRule="auto"/>
              <w:ind w:firstLine="315" w:firstLineChars="150"/>
              <w:rPr>
                <w:rFonts w:ascii="宋体" w:hAnsi="宋体" w:cs="宋体"/>
                <w:iCs/>
                <w:szCs w:val="21"/>
              </w:rPr>
            </w:pPr>
            <w:r>
              <w:rPr>
                <w:rFonts w:hint="eastAsia" w:ascii="宋体" w:hAnsi="宋体" w:cs="宋体"/>
                <w:iCs/>
                <w:szCs w:val="21"/>
              </w:rPr>
              <w:t>见《合格供方名录》，对图文印刷的合格供应商有1家</w:t>
            </w:r>
          </w:p>
          <w:p>
            <w:pPr>
              <w:widowControl/>
              <w:spacing w:line="360" w:lineRule="auto"/>
              <w:ind w:firstLine="315" w:firstLineChars="150"/>
              <w:rPr>
                <w:rFonts w:ascii="宋体" w:hAnsi="宋体" w:cs="宋体"/>
                <w:iCs/>
                <w:szCs w:val="21"/>
              </w:rPr>
            </w:pPr>
            <w:r>
              <w:rPr>
                <w:rFonts w:hint="eastAsia" w:ascii="宋体" w:hAnsi="宋体" w:cs="宋体"/>
                <w:iCs/>
                <w:szCs w:val="21"/>
              </w:rPr>
              <w:t>重庆极致图文制作有限公司</w:t>
            </w:r>
            <w:r>
              <w:rPr>
                <w:rFonts w:hint="eastAsia" w:ascii="宋体" w:hAnsi="宋体" w:cs="宋体"/>
                <w:iCs/>
                <w:szCs w:val="21"/>
              </w:rPr>
              <w:t>（供应：图文印刷）</w:t>
            </w:r>
          </w:p>
          <w:p>
            <w:pPr>
              <w:widowControl/>
              <w:spacing w:line="360" w:lineRule="auto"/>
              <w:ind w:firstLine="315" w:firstLineChars="150"/>
              <w:rPr>
                <w:rFonts w:ascii="宋体" w:hAnsi="宋体" w:cs="宋体"/>
                <w:iCs/>
                <w:szCs w:val="21"/>
              </w:rPr>
            </w:pPr>
            <w:r>
              <w:rPr>
                <w:rFonts w:hint="eastAsia" w:ascii="宋体" w:hAnsi="宋体" w:cs="宋体"/>
                <w:iCs/>
                <w:szCs w:val="21"/>
              </w:rPr>
              <w:t>--《供方评价表》</w:t>
            </w:r>
          </w:p>
          <w:p>
            <w:pPr>
              <w:widowControl/>
              <w:spacing w:line="360" w:lineRule="auto"/>
              <w:ind w:firstLine="315" w:firstLineChars="150"/>
              <w:rPr>
                <w:rFonts w:ascii="宋体" w:hAnsi="宋体" w:cs="宋体"/>
                <w:iCs/>
                <w:szCs w:val="21"/>
              </w:rPr>
            </w:pPr>
            <w:r>
              <w:rPr>
                <w:rFonts w:hint="eastAsia" w:ascii="宋体" w:hAnsi="宋体" w:cs="宋体"/>
                <w:iCs/>
                <w:szCs w:val="21"/>
              </w:rPr>
              <w:t xml:space="preserve"> 202</w:t>
            </w:r>
            <w:r>
              <w:rPr>
                <w:rFonts w:hint="eastAsia" w:ascii="宋体" w:hAnsi="宋体" w:cs="宋体"/>
                <w:iCs/>
                <w:szCs w:val="21"/>
                <w:lang w:val="en-US" w:eastAsia="zh-CN"/>
              </w:rPr>
              <w:t>1</w:t>
            </w:r>
            <w:r>
              <w:rPr>
                <w:rFonts w:hint="eastAsia" w:ascii="宋体" w:hAnsi="宋体" w:cs="宋体"/>
                <w:iCs/>
                <w:szCs w:val="21"/>
              </w:rPr>
              <w:t>年</w:t>
            </w:r>
            <w:r>
              <w:rPr>
                <w:rFonts w:hint="eastAsia" w:ascii="宋体" w:hAnsi="宋体" w:cs="宋体"/>
                <w:iCs/>
                <w:szCs w:val="21"/>
                <w:lang w:val="en-US" w:eastAsia="zh-CN"/>
              </w:rPr>
              <w:t>6</w:t>
            </w:r>
            <w:r>
              <w:rPr>
                <w:rFonts w:hint="eastAsia" w:ascii="宋体" w:hAnsi="宋体" w:cs="宋体"/>
                <w:iCs/>
                <w:szCs w:val="21"/>
              </w:rPr>
              <w:t>月供方确认：</w:t>
            </w:r>
          </w:p>
          <w:p>
            <w:pPr>
              <w:widowControl/>
              <w:spacing w:line="360" w:lineRule="auto"/>
              <w:ind w:firstLine="315" w:firstLineChars="150"/>
              <w:rPr>
                <w:rFonts w:ascii="宋体" w:hAnsi="宋体" w:cs="宋体"/>
                <w:iCs/>
                <w:szCs w:val="21"/>
              </w:rPr>
            </w:pPr>
            <w:r>
              <w:rPr>
                <w:rFonts w:hint="eastAsia" w:ascii="宋体" w:hAnsi="宋体" w:cs="宋体"/>
                <w:iCs/>
                <w:szCs w:val="21"/>
              </w:rPr>
              <w:t>重庆极致图文制作有限公司</w:t>
            </w:r>
            <w:r>
              <w:rPr>
                <w:rFonts w:hint="eastAsia" w:ascii="宋体" w:hAnsi="宋体" w:cs="宋体"/>
                <w:iCs/>
                <w:szCs w:val="21"/>
              </w:rPr>
              <w:t>（供应：图文印刷）；</w:t>
            </w:r>
          </w:p>
          <w:p>
            <w:pPr>
              <w:adjustRightInd w:val="0"/>
              <w:snapToGrid w:val="0"/>
              <w:spacing w:line="360" w:lineRule="auto"/>
              <w:rPr>
                <w:rFonts w:ascii="宋体" w:hAnsi="宋体" w:cs="宋体"/>
                <w:szCs w:val="21"/>
              </w:rPr>
            </w:pPr>
            <w:r>
              <w:rPr>
                <w:rFonts w:hint="eastAsia" w:ascii="宋体" w:hAnsi="宋体" w:cs="宋体"/>
                <w:szCs w:val="21"/>
              </w:rPr>
              <w:t xml:space="preserve">   公司组织各部门对该供方的资质、产品质量、诚信度、送货及时度、服务等进行了评价，有各部门评价人签字。调查评价：合格  评价人：徐援援</w:t>
            </w:r>
          </w:p>
        </w:tc>
        <w:tc>
          <w:tcPr>
            <w:tcW w:w="1585" w:type="dxa"/>
          </w:tcP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rPr>
                <w:rFonts w:hint="default" w:ascii="宋体" w:hAnsi="宋体" w:eastAsia="宋体" w:cs="宋体"/>
                <w:szCs w:val="21"/>
                <w:lang w:val="en-US" w:eastAsia="zh-CN"/>
              </w:rPr>
            </w:pPr>
            <w:r>
              <w:rPr>
                <w:rFonts w:hint="eastAsia" w:ascii="宋体" w:hAnsi="宋体" w:cs="宋体"/>
                <w:szCs w:val="21"/>
              </w:rPr>
              <w:t>提供重庆极致图文制作有限公司</w:t>
            </w:r>
            <w:r>
              <w:rPr>
                <w:rFonts w:hint="eastAsia" w:ascii="宋体" w:hAnsi="宋体" w:cs="宋体"/>
                <w:szCs w:val="21"/>
              </w:rPr>
              <w:t>（供应：图文印刷）评价报告，包括：供方资质、供方的质量管理体系、交货情况、售后服务能力等。时间：202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27</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负责人讲2020年</w:t>
            </w:r>
            <w:r>
              <w:rPr>
                <w:rFonts w:hint="eastAsia" w:ascii="宋体" w:hAnsi="宋体" w:cs="宋体"/>
                <w:szCs w:val="21"/>
                <w:lang w:val="en-US" w:eastAsia="zh-CN"/>
              </w:rPr>
              <w:t>7</w:t>
            </w:r>
            <w:r>
              <w:rPr>
                <w:rFonts w:hint="eastAsia" w:ascii="宋体" w:hAnsi="宋体" w:cs="宋体"/>
                <w:szCs w:val="21"/>
              </w:rPr>
              <w:t>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szCs w:val="21"/>
              </w:rPr>
              <w:t>供方和采购控制程序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公司对产品外观、型号规格、数量进行了验收。经询问公司采购产品主要根据需求，根据进货检验记录对相关产品的数量、规格型号等进行检验。抽查验证记录，查《进货单》</w:t>
            </w:r>
          </w:p>
          <w:p>
            <w:pPr>
              <w:spacing w:line="360" w:lineRule="auto"/>
              <w:ind w:firstLine="420" w:firstLineChars="200"/>
              <w:rPr>
                <w:rFonts w:ascii="宋体" w:hAnsi="宋体" w:cs="宋体"/>
                <w:szCs w:val="21"/>
              </w:rPr>
            </w:pPr>
            <w:r>
              <w:rPr>
                <w:rFonts w:hint="eastAsia" w:ascii="宋体" w:hAnsi="宋体" w:cs="宋体"/>
                <w:szCs w:val="21"/>
              </w:rPr>
              <w:t>抽查《进货单》</w:t>
            </w:r>
          </w:p>
          <w:p>
            <w:pPr>
              <w:numPr>
                <w:ilvl w:val="0"/>
                <w:numId w:val="3"/>
              </w:numPr>
              <w:spacing w:line="360" w:lineRule="auto"/>
              <w:ind w:left="-210" w:leftChars="0" w:firstLine="420" w:firstLineChars="0"/>
              <w:rPr>
                <w:rFonts w:hint="eastAsia" w:ascii="宋体" w:hAnsi="宋体" w:cs="宋体"/>
                <w:szCs w:val="21"/>
                <w:lang w:val="en-US" w:eastAsia="zh-CN"/>
              </w:rPr>
            </w:pPr>
            <w:r>
              <w:rPr>
                <w:rFonts w:hint="eastAsia" w:ascii="宋体" w:hAnsi="宋体" w:cs="宋体"/>
                <w:szCs w:val="21"/>
              </w:rPr>
              <w:t>产品名称：</w:t>
            </w:r>
            <w:r>
              <w:rPr>
                <w:rFonts w:hint="eastAsia" w:ascii="宋体" w:hAnsi="宋体" w:cs="宋体"/>
                <w:szCs w:val="21"/>
                <w:lang w:eastAsia="zh-CN"/>
              </w:rPr>
              <w:t>硒鼓、</w:t>
            </w:r>
            <w:r>
              <w:rPr>
                <w:rFonts w:hint="eastAsia" w:ascii="宋体" w:hAnsi="宋体" w:cs="宋体"/>
                <w:szCs w:val="21"/>
                <w:lang w:val="en-US" w:eastAsia="zh-CN"/>
              </w:rPr>
              <w:t>A3纸、签字笔、燕尾夹、订书针、胶水、墨盒等</w:t>
            </w:r>
          </w:p>
          <w:p>
            <w:pPr>
              <w:numPr>
                <w:numId w:val="0"/>
              </w:numPr>
              <w:spacing w:line="360" w:lineRule="auto"/>
              <w:ind w:firstLine="420" w:firstLineChars="200"/>
              <w:rPr>
                <w:rFonts w:ascii="宋体" w:hAnsi="宋体" w:cs="宋体"/>
                <w:szCs w:val="21"/>
              </w:rPr>
            </w:pPr>
            <w:r>
              <w:rPr>
                <w:rFonts w:hint="eastAsia" w:ascii="宋体" w:hAnsi="宋体" w:cs="宋体"/>
                <w:szCs w:val="21"/>
              </w:rPr>
              <w:t xml:space="preserve">检验项目：外观、合格证、型号、数量；   </w:t>
            </w:r>
          </w:p>
          <w:p>
            <w:pPr>
              <w:spacing w:line="360" w:lineRule="auto"/>
              <w:ind w:firstLine="420" w:firstLineChars="200"/>
              <w:rPr>
                <w:rFonts w:ascii="宋体" w:hAnsi="宋体" w:cs="宋体"/>
                <w:szCs w:val="21"/>
              </w:rPr>
            </w:pPr>
            <w:r>
              <w:rPr>
                <w:rFonts w:hint="eastAsia" w:ascii="宋体" w:hAnsi="宋体" w:cs="宋体"/>
                <w:szCs w:val="21"/>
              </w:rPr>
              <w:t xml:space="preserve">检验结论：合格         </w:t>
            </w:r>
          </w:p>
          <w:p>
            <w:pPr>
              <w:numPr>
                <w:ilvl w:val="0"/>
                <w:numId w:val="0"/>
              </w:numPr>
              <w:snapToGrid w:val="0"/>
              <w:spacing w:line="400" w:lineRule="exact"/>
              <w:ind w:leftChars="200"/>
              <w:rPr>
                <w:rFonts w:hint="eastAsia" w:ascii="宋体" w:hAnsi="宋体"/>
                <w:color w:val="000000"/>
                <w:szCs w:val="21"/>
                <w:lang w:val="en-US" w:eastAsia="zh-CN"/>
              </w:rPr>
            </w:pPr>
            <w:r>
              <w:rPr>
                <w:rFonts w:hint="eastAsia" w:ascii="宋体" w:hAnsi="宋体" w:cs="宋体"/>
                <w:szCs w:val="21"/>
              </w:rPr>
              <w:t>检验员：</w:t>
            </w:r>
            <w:r>
              <w:rPr>
                <w:rFonts w:hint="eastAsia" w:ascii="宋体" w:hAnsi="宋体" w:cs="宋体"/>
                <w:szCs w:val="21"/>
                <w:lang w:eastAsia="zh-CN"/>
              </w:rPr>
              <w:t>李娟</w:t>
            </w:r>
            <w:r>
              <w:rPr>
                <w:rFonts w:hint="eastAsia" w:ascii="宋体" w:hAnsi="宋体" w:cs="宋体"/>
                <w:szCs w:val="21"/>
              </w:rPr>
              <w:t xml:space="preserve">  </w:t>
            </w:r>
            <w:r>
              <w:rPr>
                <w:rFonts w:hint="eastAsia" w:ascii="宋体" w:hAnsi="宋体"/>
                <w:color w:val="000000"/>
                <w:szCs w:val="21"/>
                <w:lang w:val="zh-CN"/>
              </w:rPr>
              <w:t xml:space="preserve">   202</w:t>
            </w:r>
            <w:r>
              <w:rPr>
                <w:rFonts w:hint="eastAsia" w:ascii="宋体" w:hAnsi="宋体"/>
                <w:color w:val="000000"/>
                <w:szCs w:val="21"/>
                <w:lang w:val="en-US" w:eastAsia="zh-CN"/>
              </w:rPr>
              <w:t>1</w:t>
            </w:r>
            <w:r>
              <w:rPr>
                <w:rFonts w:hint="eastAsia" w:ascii="宋体" w:hAnsi="宋体"/>
                <w:color w:val="000000"/>
                <w:szCs w:val="21"/>
                <w:lang w:val="zh-CN"/>
              </w:rPr>
              <w:t>.</w:t>
            </w:r>
            <w:r>
              <w:rPr>
                <w:rFonts w:hint="eastAsia" w:ascii="宋体" w:hAnsi="宋体"/>
                <w:color w:val="000000"/>
                <w:szCs w:val="21"/>
                <w:lang w:val="en-US" w:eastAsia="zh-CN"/>
              </w:rPr>
              <w:t>6</w:t>
            </w:r>
            <w:r>
              <w:rPr>
                <w:rFonts w:hint="eastAsia" w:ascii="宋体" w:hAnsi="宋体"/>
                <w:color w:val="000000"/>
                <w:szCs w:val="21"/>
                <w:lang w:val="zh-CN"/>
              </w:rPr>
              <w:t>.</w:t>
            </w:r>
            <w:r>
              <w:rPr>
                <w:rFonts w:hint="eastAsia" w:ascii="宋体" w:hAnsi="宋体"/>
                <w:color w:val="000000"/>
                <w:szCs w:val="21"/>
                <w:lang w:val="en-US" w:eastAsia="zh-CN"/>
              </w:rPr>
              <w:t>3</w:t>
            </w:r>
          </w:p>
          <w:p>
            <w:pPr>
              <w:numPr>
                <w:ilvl w:val="0"/>
                <w:numId w:val="0"/>
              </w:numPr>
              <w:snapToGrid w:val="0"/>
              <w:spacing w:line="400" w:lineRule="exact"/>
              <w:ind w:leftChars="200"/>
              <w:rPr>
                <w:rFonts w:hint="default" w:ascii="宋体" w:hAnsi="宋体"/>
                <w:color w:val="000000"/>
                <w:szCs w:val="21"/>
                <w:lang w:val="en-US" w:eastAsia="zh-CN"/>
              </w:rPr>
            </w:pPr>
            <w:r>
              <w:rPr>
                <w:rFonts w:hint="eastAsia" w:ascii="宋体" w:hAnsi="宋体"/>
                <w:color w:val="000000"/>
                <w:szCs w:val="21"/>
                <w:lang w:val="en-US" w:eastAsia="zh-CN"/>
              </w:rPr>
              <w:t>2、供方：</w:t>
            </w:r>
            <w:r>
              <w:rPr>
                <w:rFonts w:hint="eastAsia" w:ascii="宋体" w:hAnsi="宋体"/>
                <w:color w:val="000000"/>
                <w:szCs w:val="21"/>
                <w:lang w:val="zh-CN"/>
              </w:rPr>
              <w:t>重庆极致图文制作有限公司</w:t>
            </w:r>
          </w:p>
          <w:p>
            <w:pPr>
              <w:numPr>
                <w:ilvl w:val="0"/>
                <w:numId w:val="0"/>
              </w:numPr>
              <w:snapToGrid w:val="0"/>
              <w:spacing w:line="400" w:lineRule="exact"/>
              <w:ind w:leftChars="200"/>
              <w:rPr>
                <w:rFonts w:hint="eastAsia" w:ascii="宋体" w:hAnsi="宋体"/>
                <w:color w:val="000000"/>
                <w:szCs w:val="21"/>
                <w:lang w:val="en-US" w:eastAsia="zh-CN"/>
              </w:rPr>
            </w:pPr>
            <w:r>
              <w:rPr>
                <w:rFonts w:hint="eastAsia" w:ascii="宋体" w:hAnsi="宋体"/>
                <w:color w:val="000000"/>
                <w:szCs w:val="21"/>
                <w:lang w:val="zh-CN"/>
              </w:rPr>
              <w:t>产品名称：</w:t>
            </w:r>
            <w:r>
              <w:rPr>
                <w:rFonts w:hint="eastAsia" w:ascii="宋体" w:hAnsi="宋体"/>
                <w:color w:val="000000"/>
                <w:szCs w:val="21"/>
                <w:lang w:val="zh-CN" w:eastAsia="zh-CN"/>
              </w:rPr>
              <w:t>三台县城北片区</w:t>
            </w:r>
            <w:r>
              <w:rPr>
                <w:rFonts w:hint="eastAsia" w:ascii="宋体" w:hAnsi="宋体"/>
                <w:color w:val="000000"/>
                <w:szCs w:val="21"/>
                <w:lang w:val="en-US" w:eastAsia="zh-CN"/>
              </w:rPr>
              <w:t>CD-A03-01地块概念方案</w:t>
            </w:r>
          </w:p>
          <w:p>
            <w:pPr>
              <w:numPr>
                <w:ilvl w:val="0"/>
                <w:numId w:val="0"/>
              </w:numPr>
              <w:snapToGrid w:val="0"/>
              <w:spacing w:line="400" w:lineRule="exact"/>
              <w:ind w:leftChars="200"/>
              <w:rPr>
                <w:rFonts w:hint="eastAsia" w:ascii="宋体" w:hAnsi="宋体"/>
                <w:color w:val="000000"/>
                <w:szCs w:val="21"/>
                <w:lang w:val="zh-CN"/>
              </w:rPr>
            </w:pPr>
            <w:r>
              <w:rPr>
                <w:rFonts w:hint="eastAsia" w:ascii="宋体" w:hAnsi="宋体"/>
                <w:color w:val="000000"/>
                <w:szCs w:val="21"/>
                <w:lang w:val="zh-CN"/>
              </w:rPr>
              <w:t>检验项目：彩色打印</w:t>
            </w:r>
            <w:r>
              <w:rPr>
                <w:rFonts w:hint="eastAsia" w:ascii="宋体" w:hAnsi="宋体"/>
                <w:color w:val="000000"/>
                <w:szCs w:val="21"/>
                <w:lang w:val="en-US" w:eastAsia="zh-CN"/>
              </w:rPr>
              <w:t>157g铜版纸A3单面，与电子件进行核对</w:t>
            </w:r>
            <w:r>
              <w:rPr>
                <w:rFonts w:hint="eastAsia" w:ascii="宋体" w:hAnsi="宋体"/>
                <w:color w:val="000000"/>
                <w:szCs w:val="21"/>
                <w:lang w:val="zh-CN"/>
              </w:rPr>
              <w:t xml:space="preserve">；   </w:t>
            </w:r>
          </w:p>
          <w:p>
            <w:pPr>
              <w:numPr>
                <w:ilvl w:val="0"/>
                <w:numId w:val="0"/>
              </w:numPr>
              <w:snapToGrid w:val="0"/>
              <w:spacing w:line="400" w:lineRule="exact"/>
              <w:ind w:leftChars="200"/>
              <w:rPr>
                <w:rFonts w:hint="eastAsia" w:ascii="宋体" w:hAnsi="宋体"/>
                <w:color w:val="000000"/>
                <w:szCs w:val="21"/>
                <w:lang w:val="zh-CN"/>
              </w:rPr>
            </w:pPr>
            <w:r>
              <w:rPr>
                <w:rFonts w:hint="eastAsia" w:ascii="宋体" w:hAnsi="宋体"/>
                <w:color w:val="000000"/>
                <w:szCs w:val="21"/>
                <w:lang w:val="zh-CN"/>
              </w:rPr>
              <w:t xml:space="preserve">检验结论：合格         </w:t>
            </w:r>
          </w:p>
          <w:p>
            <w:pPr>
              <w:numPr>
                <w:ilvl w:val="0"/>
                <w:numId w:val="0"/>
              </w:numPr>
              <w:snapToGrid w:val="0"/>
              <w:spacing w:line="400" w:lineRule="exact"/>
              <w:ind w:leftChars="200"/>
              <w:rPr>
                <w:rFonts w:hint="default" w:ascii="宋体" w:hAnsi="宋体"/>
                <w:color w:val="000000"/>
                <w:szCs w:val="21"/>
                <w:lang w:val="en-US" w:eastAsia="zh-CN"/>
              </w:rPr>
            </w:pPr>
            <w:r>
              <w:rPr>
                <w:rFonts w:hint="eastAsia" w:ascii="宋体" w:hAnsi="宋体"/>
                <w:color w:val="000000"/>
                <w:szCs w:val="21"/>
                <w:lang w:val="zh-CN"/>
              </w:rPr>
              <w:t>检验员：徐援援    202</w:t>
            </w:r>
            <w:r>
              <w:rPr>
                <w:rFonts w:hint="eastAsia" w:ascii="宋体" w:hAnsi="宋体"/>
                <w:color w:val="000000"/>
                <w:szCs w:val="21"/>
                <w:lang w:val="en-US" w:eastAsia="zh-CN"/>
              </w:rPr>
              <w:t>1</w:t>
            </w:r>
            <w:r>
              <w:rPr>
                <w:rFonts w:hint="eastAsia" w:ascii="宋体" w:hAnsi="宋体"/>
                <w:color w:val="000000"/>
                <w:szCs w:val="21"/>
                <w:lang w:val="zh-CN"/>
              </w:rPr>
              <w:t>.</w:t>
            </w:r>
            <w:r>
              <w:rPr>
                <w:rFonts w:hint="eastAsia" w:ascii="宋体" w:hAnsi="宋体"/>
                <w:color w:val="000000"/>
                <w:szCs w:val="21"/>
                <w:lang w:val="en-US" w:eastAsia="zh-CN"/>
              </w:rPr>
              <w:t>5</w:t>
            </w:r>
            <w:r>
              <w:rPr>
                <w:rFonts w:hint="eastAsia" w:ascii="宋体" w:hAnsi="宋体"/>
                <w:color w:val="000000"/>
                <w:szCs w:val="21"/>
                <w:lang w:val="zh-CN"/>
              </w:rPr>
              <w:t>.</w:t>
            </w:r>
            <w:r>
              <w:rPr>
                <w:rFonts w:hint="eastAsia" w:ascii="宋体" w:hAnsi="宋体"/>
                <w:color w:val="000000"/>
                <w:szCs w:val="21"/>
                <w:lang w:val="en-US" w:eastAsia="zh-CN"/>
              </w:rPr>
              <w:t>31</w:t>
            </w:r>
          </w:p>
          <w:p>
            <w:pPr>
              <w:numPr>
                <w:numId w:val="0"/>
              </w:numPr>
              <w:snapToGrid w:val="0"/>
              <w:spacing w:line="400" w:lineRule="exact"/>
              <w:ind w:leftChars="0"/>
              <w:rPr>
                <w:rFonts w:hint="eastAsia" w:ascii="宋体" w:hAnsi="宋体"/>
                <w:color w:val="000000"/>
                <w:szCs w:val="21"/>
                <w:lang w:val="en-US" w:eastAsia="zh-CN"/>
              </w:rPr>
            </w:pPr>
          </w:p>
          <w:p>
            <w:pPr>
              <w:spacing w:line="360" w:lineRule="auto"/>
              <w:ind w:firstLine="420" w:firstLineChars="200"/>
              <w:rPr>
                <w:rFonts w:hint="default" w:ascii="宋体" w:hAnsi="宋体" w:cs="宋体"/>
                <w:szCs w:val="21"/>
                <w:lang w:val="en-US" w:eastAsia="zh-CN"/>
              </w:rPr>
            </w:pPr>
            <w:r>
              <w:rPr>
                <w:rFonts w:hint="eastAsia" w:ascii="宋体" w:hAnsi="宋体"/>
                <w:color w:val="000000"/>
                <w:szCs w:val="21"/>
                <w:lang w:val="en-US" w:eastAsia="zh-CN"/>
              </w:rPr>
              <w:t>3、</w:t>
            </w:r>
            <w:r>
              <w:rPr>
                <w:rFonts w:hint="eastAsia" w:ascii="宋体" w:hAnsi="宋体" w:cs="宋体"/>
                <w:szCs w:val="21"/>
                <w:lang w:val="en-US" w:eastAsia="zh-CN"/>
              </w:rPr>
              <w:t>供方：</w:t>
            </w:r>
            <w:r>
              <w:rPr>
                <w:rFonts w:hint="eastAsia" w:ascii="宋体" w:hAnsi="宋体" w:cs="宋体"/>
                <w:szCs w:val="21"/>
              </w:rPr>
              <w:t>重庆极致图文制作有限公司</w:t>
            </w:r>
          </w:p>
          <w:p>
            <w:pPr>
              <w:numPr>
                <w:numId w:val="0"/>
              </w:numPr>
              <w:snapToGrid w:val="0"/>
              <w:spacing w:line="400" w:lineRule="exact"/>
              <w:ind w:left="210" w:leftChars="0" w:firstLine="210" w:firstLineChars="100"/>
              <w:rPr>
                <w:rFonts w:hint="eastAsia" w:ascii="宋体" w:hAnsi="宋体"/>
                <w:color w:val="000000"/>
                <w:szCs w:val="21"/>
                <w:lang w:val="en-US" w:eastAsia="zh-CN"/>
              </w:rPr>
            </w:pPr>
            <w:r>
              <w:rPr>
                <w:rFonts w:hint="eastAsia" w:ascii="宋体" w:hAnsi="宋体"/>
                <w:color w:val="000000"/>
                <w:szCs w:val="21"/>
                <w:lang w:val="zh-CN"/>
              </w:rPr>
              <w:t>产品名称：智慧樾府一期</w:t>
            </w:r>
          </w:p>
          <w:p>
            <w:pPr>
              <w:numPr>
                <w:ilvl w:val="0"/>
                <w:numId w:val="0"/>
              </w:numPr>
              <w:snapToGrid w:val="0"/>
              <w:spacing w:line="400" w:lineRule="exact"/>
              <w:ind w:leftChars="200"/>
              <w:rPr>
                <w:rFonts w:ascii="宋体" w:hAnsi="宋体"/>
                <w:color w:val="000000"/>
                <w:szCs w:val="21"/>
                <w:lang w:val="zh-CN"/>
              </w:rPr>
            </w:pPr>
            <w:r>
              <w:rPr>
                <w:rFonts w:hint="eastAsia" w:ascii="宋体" w:hAnsi="宋体"/>
                <w:color w:val="000000"/>
                <w:szCs w:val="21"/>
                <w:lang w:val="zh-CN"/>
              </w:rPr>
              <w:t>检验项目：</w:t>
            </w:r>
            <w:r>
              <w:rPr>
                <w:rFonts w:hint="eastAsia" w:ascii="宋体" w:hAnsi="宋体"/>
                <w:color w:val="000000"/>
                <w:szCs w:val="21"/>
                <w:lang w:val="en-US" w:eastAsia="zh-CN"/>
              </w:rPr>
              <w:t>CAD打印硫酸图A1/张，与电子图进行核对</w:t>
            </w:r>
            <w:r>
              <w:rPr>
                <w:rFonts w:hint="eastAsia" w:ascii="宋体" w:hAnsi="宋体"/>
                <w:color w:val="000000"/>
                <w:szCs w:val="21"/>
                <w:lang w:val="zh-CN"/>
              </w:rPr>
              <w:t xml:space="preserve">；   </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 xml:space="preserve">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olor w:val="000000"/>
                <w:szCs w:val="21"/>
                <w:lang w:val="zh-CN"/>
              </w:rPr>
              <w:t>检验员：陈淑容    20</w:t>
            </w:r>
            <w:r>
              <w:rPr>
                <w:rFonts w:hint="eastAsia" w:ascii="宋体" w:hAnsi="宋体"/>
                <w:color w:val="000000"/>
                <w:szCs w:val="21"/>
              </w:rPr>
              <w:t>2</w:t>
            </w:r>
            <w:r>
              <w:rPr>
                <w:rFonts w:hint="eastAsia" w:ascii="宋体" w:hAnsi="宋体"/>
                <w:color w:val="000000"/>
                <w:szCs w:val="21"/>
                <w:lang w:val="en-US" w:eastAsia="zh-CN"/>
              </w:rPr>
              <w:t>1</w:t>
            </w:r>
            <w:r>
              <w:rPr>
                <w:rFonts w:hint="eastAsia" w:ascii="宋体" w:hAnsi="宋体"/>
                <w:color w:val="000000"/>
                <w:szCs w:val="21"/>
                <w:lang w:val="zh-CN"/>
              </w:rPr>
              <w:t>.</w:t>
            </w:r>
            <w:r>
              <w:rPr>
                <w:rFonts w:hint="eastAsia" w:ascii="宋体" w:hAnsi="宋体"/>
                <w:color w:val="000000"/>
                <w:szCs w:val="21"/>
                <w:lang w:val="en-US" w:eastAsia="zh-CN"/>
              </w:rPr>
              <w:t>4</w:t>
            </w:r>
            <w:r>
              <w:rPr>
                <w:rFonts w:hint="eastAsia" w:ascii="宋体" w:hAnsi="宋体"/>
                <w:color w:val="000000"/>
                <w:szCs w:val="21"/>
                <w:lang w:val="zh-CN"/>
              </w:rPr>
              <w:t>.</w:t>
            </w:r>
            <w:r>
              <w:rPr>
                <w:rFonts w:hint="eastAsia" w:ascii="宋体" w:hAnsi="宋体"/>
                <w:color w:val="000000"/>
                <w:szCs w:val="21"/>
              </w:rPr>
              <w:t>1</w:t>
            </w:r>
            <w:r>
              <w:rPr>
                <w:rFonts w:hint="eastAsia" w:ascii="宋体" w:hAnsi="宋体"/>
                <w:color w:val="000000"/>
                <w:szCs w:val="21"/>
                <w:lang w:val="en-US" w:eastAsia="zh-CN"/>
              </w:rPr>
              <w:t>5</w:t>
            </w:r>
          </w:p>
          <w:p>
            <w:pPr>
              <w:spacing w:line="360" w:lineRule="auto"/>
              <w:ind w:firstLine="420" w:firstLineChars="200"/>
              <w:rPr>
                <w:rFonts w:hint="default" w:ascii="宋体" w:hAnsi="宋体"/>
                <w:color w:val="000000"/>
                <w:szCs w:val="21"/>
                <w:lang w:val="en-US" w:eastAsia="zh-CN"/>
              </w:rPr>
            </w:pPr>
          </w:p>
          <w:p>
            <w:pPr>
              <w:spacing w:line="360" w:lineRule="auto"/>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负责人讲与供方沟通的内容包括：所提供的过程、产品和服务等；经询问，组织通过采购计划进行确定采购信息。</w:t>
            </w:r>
          </w:p>
          <w:p>
            <w:pPr>
              <w:spacing w:line="360" w:lineRule="auto"/>
              <w:ind w:firstLine="420" w:firstLineChars="200"/>
              <w:rPr>
                <w:rFonts w:hint="eastAsia" w:ascii="宋体" w:hAnsi="宋体" w:cs="宋体"/>
                <w:szCs w:val="21"/>
              </w:rPr>
            </w:pPr>
            <w:r>
              <w:rPr>
                <w:rFonts w:hint="eastAsia" w:ascii="宋体" w:hAnsi="宋体" w:cs="宋体"/>
                <w:szCs w:val="21"/>
              </w:rPr>
              <w:t>重</w:t>
            </w:r>
            <w:r>
              <w:rPr>
                <w:rFonts w:hint="eastAsia" w:ascii="宋体" w:hAnsi="宋体" w:cs="宋体"/>
                <w:szCs w:val="21"/>
              </w:rPr>
              <w:t>庆极致图文制作有限公司202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月明细</w:t>
            </w:r>
            <w:r>
              <w:rPr>
                <w:rFonts w:hint="eastAsia" w:ascii="宋体" w:hAnsi="宋体" w:cs="宋体"/>
                <w:szCs w:val="21"/>
                <w:lang w:eastAsia="zh-CN"/>
              </w:rPr>
              <w:t>结算</w:t>
            </w:r>
            <w:r>
              <w:rPr>
                <w:rFonts w:hint="eastAsia" w:ascii="宋体" w:hAnsi="宋体" w:cs="宋体"/>
                <w:szCs w:val="21"/>
              </w:rPr>
              <w:t>清单</w:t>
            </w:r>
          </w:p>
          <w:p>
            <w:pPr>
              <w:spacing w:line="360" w:lineRule="auto"/>
              <w:rPr>
                <w:rFonts w:hint="eastAsia" w:ascii="宋体" w:hAnsi="宋体" w:cs="宋体"/>
                <w:iCs/>
                <w:szCs w:val="21"/>
              </w:rPr>
            </w:pPr>
            <w:r>
              <w:rPr>
                <w:rFonts w:hint="eastAsia" w:ascii="宋体" w:hAnsi="宋体" w:cs="宋体"/>
                <w:iCs/>
                <w:szCs w:val="21"/>
              </w:rPr>
              <w:t>供方：重庆极致图文制作有限公司</w:t>
            </w:r>
          </w:p>
          <w:p>
            <w:pPr>
              <w:spacing w:line="360" w:lineRule="auto"/>
              <w:rPr>
                <w:rFonts w:ascii="宋体" w:hAnsi="宋体" w:cs="宋体"/>
                <w:iCs/>
                <w:szCs w:val="21"/>
              </w:rPr>
            </w:pPr>
            <w:r>
              <w:rPr>
                <w:rFonts w:hint="eastAsia" w:ascii="宋体" w:hAnsi="宋体" w:cs="宋体"/>
                <w:iCs/>
                <w:szCs w:val="21"/>
              </w:rPr>
              <w:t>计划清单包括 项目名称 、 阶段、金额、时间</w:t>
            </w:r>
            <w:r>
              <w:rPr>
                <w:rFonts w:hint="eastAsia" w:ascii="宋体" w:hAnsi="宋体" w:cs="宋体"/>
                <w:iCs/>
                <w:szCs w:val="21"/>
                <w:lang w:eastAsia="zh-CN"/>
              </w:rPr>
              <w:t>、印刷要求</w:t>
            </w:r>
            <w:r>
              <w:rPr>
                <w:rFonts w:hint="eastAsia" w:ascii="宋体" w:hAnsi="宋体" w:cs="宋体"/>
                <w:iCs/>
                <w:szCs w:val="21"/>
              </w:rPr>
              <w:t>等</w:t>
            </w:r>
          </w:p>
          <w:p>
            <w:pPr>
              <w:spacing w:line="360" w:lineRule="auto"/>
              <w:ind w:firstLine="422" w:firstLineChars="200"/>
              <w:rPr>
                <w:rFonts w:ascii="宋体" w:hAnsi="宋体" w:cs="宋体"/>
                <w:b/>
                <w:bCs/>
                <w:szCs w:val="21"/>
              </w:rPr>
            </w:pPr>
            <w:r>
              <w:rPr>
                <w:rFonts w:hint="eastAsia" w:ascii="宋体" w:hAnsi="宋体" w:cs="宋体"/>
                <w:b/>
                <w:bCs/>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公司的采购计划明细清单明确了采购产品的具体要求，且均在合格供方处进行采购。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公司的顾客的财产有顾客信息及提供的设计输入资料</w:t>
            </w:r>
            <w:r>
              <w:rPr>
                <w:rFonts w:hint="eastAsia" w:ascii="宋体" w:hAnsi="宋体" w:cs="宋体"/>
                <w:szCs w:val="21"/>
                <w:lang w:eastAsia="zh-CN"/>
              </w:rPr>
              <w:t>（图纸及勘查资料）</w:t>
            </w:r>
            <w:r>
              <w:rPr>
                <w:rFonts w:hint="eastAsia" w:ascii="宋体" w:hAnsi="宋体" w:cs="宋体"/>
                <w:szCs w:val="21"/>
              </w:rPr>
              <w:t>等，公司对顾客财产</w:t>
            </w:r>
            <w:r>
              <w:rPr>
                <w:rFonts w:hint="eastAsia" w:ascii="宋体" w:hAnsi="宋体" w:cs="宋体"/>
                <w:szCs w:val="21"/>
                <w:lang w:eastAsia="zh-CN"/>
              </w:rPr>
              <w:t>有专人</w:t>
            </w:r>
            <w:r>
              <w:rPr>
                <w:rFonts w:hint="eastAsia" w:ascii="宋体" w:hAnsi="宋体" w:cs="宋体"/>
                <w:szCs w:val="21"/>
              </w:rPr>
              <w:t>进行了保存，</w:t>
            </w:r>
            <w:r>
              <w:rPr>
                <w:rFonts w:hint="eastAsia" w:ascii="宋体" w:hAnsi="宋体" w:cs="宋体"/>
                <w:szCs w:val="21"/>
                <w:lang w:eastAsia="zh-CN"/>
              </w:rPr>
              <w:t>以电子件及纸质件两种形式予以保存。</w:t>
            </w:r>
            <w:r>
              <w:rPr>
                <w:rFonts w:hint="eastAsia" w:ascii="宋体" w:hAnsi="宋体" w:cs="宋体"/>
                <w:szCs w:val="21"/>
              </w:rPr>
              <w:t>当顾客财产丢失时，应告知顾客。</w:t>
            </w:r>
          </w:p>
          <w:p>
            <w:pPr>
              <w:widowControl/>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公司对顾客信息及顾客提供资料进行</w:t>
            </w:r>
            <w:r>
              <w:rPr>
                <w:rFonts w:hint="eastAsia" w:ascii="宋体" w:hAnsi="宋体" w:cs="宋体"/>
                <w:szCs w:val="21"/>
                <w:lang w:eastAsia="zh-CN"/>
              </w:rPr>
              <w:t>加</w:t>
            </w:r>
            <w:r>
              <w:rPr>
                <w:rFonts w:hint="eastAsia" w:ascii="宋体" w:hAnsi="宋体" w:cs="宋体"/>
                <w:szCs w:val="21"/>
              </w:rPr>
              <w:t>密</w:t>
            </w:r>
            <w:r>
              <w:rPr>
                <w:rFonts w:hint="eastAsia" w:ascii="宋体" w:hAnsi="宋体" w:cs="宋体"/>
                <w:szCs w:val="21"/>
                <w:lang w:eastAsia="zh-CN"/>
              </w:rPr>
              <w:t>专人保存</w:t>
            </w:r>
            <w:r>
              <w:rPr>
                <w:rFonts w:hint="eastAsia" w:ascii="宋体" w:hAnsi="宋体" w:cs="宋体"/>
                <w:szCs w:val="21"/>
              </w:rPr>
              <w:t xml:space="preserve">； </w:t>
            </w:r>
            <w:r>
              <w:rPr>
                <w:rFonts w:hint="eastAsia" w:ascii="宋体" w:hAnsi="宋体" w:cs="宋体"/>
                <w:szCs w:val="21"/>
                <w:lang w:eastAsia="zh-CN"/>
              </w:rPr>
              <w:t>在设计完成后，顾客财产与设计成果一起交付客户。</w:t>
            </w:r>
          </w:p>
          <w:p>
            <w:pPr>
              <w:widowControl/>
              <w:spacing w:line="400" w:lineRule="exact"/>
              <w:ind w:firstLine="420" w:firstLineChars="200"/>
              <w:jc w:val="left"/>
              <w:rPr>
                <w:rFonts w:ascii="宋体" w:hAnsi="宋体" w:cs="宋体"/>
                <w:szCs w:val="21"/>
              </w:rPr>
            </w:pPr>
            <w:r>
              <w:rPr>
                <w:rFonts w:hint="eastAsia" w:ascii="宋体" w:hAnsi="宋体" w:cs="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400" w:lineRule="exact"/>
              <w:rPr>
                <w:rFonts w:ascii="宋体" w:hAnsi="宋体" w:cs="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widowControl/>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对</w:t>
            </w:r>
            <w:r>
              <w:rPr>
                <w:rFonts w:hint="eastAsia" w:ascii="宋体" w:hAnsi="宋体"/>
                <w:szCs w:val="21"/>
              </w:rPr>
              <w:t>资质范围内建筑工程设计</w:t>
            </w:r>
            <w:r>
              <w:rPr>
                <w:rFonts w:hint="eastAsia" w:ascii="宋体" w:hAnsi="宋体" w:cs="宋体"/>
                <w:szCs w:val="21"/>
              </w:rPr>
              <w:t>依据的文件或产生的资料、记录的保管，项目竣工后将整理的资料移交业主，办理交付手续，并自留一套.</w:t>
            </w:r>
            <w:r>
              <w:rPr>
                <w:rFonts w:hint="eastAsia" w:ascii="宋体" w:hAnsi="宋体" w:cs="宋体"/>
                <w:szCs w:val="21"/>
                <w:lang w:eastAsia="zh-CN"/>
              </w:rPr>
              <w:t>查</w:t>
            </w:r>
            <w:r>
              <w:rPr>
                <w:rFonts w:hint="eastAsia" w:ascii="宋体" w:hAnsi="宋体" w:cs="宋体"/>
                <w:szCs w:val="21"/>
              </w:rPr>
              <w:t>公司档案管理</w:t>
            </w:r>
            <w:r>
              <w:rPr>
                <w:rFonts w:hint="eastAsia" w:ascii="宋体" w:hAnsi="宋体" w:cs="宋体"/>
                <w:szCs w:val="21"/>
                <w:lang w:eastAsia="zh-CN"/>
              </w:rPr>
              <w:t>情况</w:t>
            </w:r>
            <w:r>
              <w:rPr>
                <w:rFonts w:hint="eastAsia" w:ascii="宋体" w:hAnsi="宋体" w:cs="宋体"/>
                <w:szCs w:val="21"/>
              </w:rPr>
              <w:t>，各工程设计已竣工资料保存完好，并编制有目录，有专人进行管理。</w:t>
            </w:r>
            <w:r>
              <w:rPr>
                <w:rFonts w:hint="eastAsia" w:ascii="宋体" w:hAnsi="宋体" w:cs="宋体"/>
                <w:szCs w:val="21"/>
                <w:lang w:eastAsia="zh-CN"/>
              </w:rPr>
              <w:t>保存形式以电子件计纸质件两种形式。</w:t>
            </w:r>
          </w:p>
          <w:p>
            <w:pPr>
              <w:widowControl/>
              <w:spacing w:line="400" w:lineRule="exact"/>
              <w:ind w:firstLine="420" w:firstLineChars="200"/>
              <w:jc w:val="left"/>
              <w:rPr>
                <w:rFonts w:ascii="宋体" w:hAnsi="宋体" w:cs="宋体"/>
                <w:szCs w:val="21"/>
              </w:rPr>
            </w:pPr>
            <w:r>
              <w:rPr>
                <w:rFonts w:hint="eastAsia" w:ascii="宋体" w:hAnsi="宋体" w:cs="宋体"/>
                <w:szCs w:val="21"/>
              </w:rPr>
              <w:t>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2、公司主要通过日常口头交流、电话回访、定期发放《顾客满意程度调查表》等形式来收集了解顾客是否满意的信息。提供有《顾客满意程度调查表》202</w:t>
            </w:r>
            <w:r>
              <w:rPr>
                <w:rFonts w:hint="eastAsia" w:ascii="宋体" w:hAnsi="宋体" w:cs="宋体"/>
                <w:color w:val="000000"/>
                <w:szCs w:val="21"/>
                <w:lang w:val="en-US" w:eastAsia="zh-CN"/>
              </w:rPr>
              <w:t>1</w:t>
            </w:r>
            <w:r>
              <w:rPr>
                <w:rFonts w:hint="eastAsia" w:ascii="宋体" w:hAnsi="宋体" w:cs="宋体"/>
                <w:color w:val="000000"/>
                <w:szCs w:val="21"/>
              </w:rPr>
              <w:t>年6月的调查表共3份，回收3份 ：</w:t>
            </w:r>
          </w:p>
          <w:p>
            <w:pPr>
              <w:spacing w:line="360" w:lineRule="auto"/>
              <w:rPr>
                <w:rFonts w:ascii="宋体" w:hAnsi="宋体" w:cs="宋体"/>
                <w:color w:val="000000"/>
                <w:szCs w:val="21"/>
              </w:rPr>
            </w:pPr>
            <w:r>
              <w:rPr>
                <w:rFonts w:hint="eastAsia" w:ascii="宋体" w:hAnsi="宋体" w:cs="宋体"/>
                <w:color w:val="000000"/>
                <w:szCs w:val="21"/>
              </w:rPr>
              <w:t>--调查内容包括：质量、性能、价格、交期等.</w:t>
            </w:r>
          </w:p>
          <w:p>
            <w:pPr>
              <w:spacing w:line="360" w:lineRule="auto"/>
              <w:rPr>
                <w:rFonts w:ascii="宋体" w:hAnsi="宋体" w:cs="宋体"/>
                <w:color w:val="000000"/>
                <w:szCs w:val="21"/>
              </w:rPr>
            </w:pPr>
            <w:r>
              <w:rPr>
                <w:rFonts w:hint="eastAsia" w:ascii="宋体" w:hAnsi="宋体" w:cs="宋体"/>
                <w:color w:val="000000"/>
                <w:szCs w:val="21"/>
              </w:rPr>
              <w:t>---但客户对质量、性能、价格、交期、咨询等项都比较满意。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7</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三</w:t>
            </w:r>
            <w:r>
              <w:rPr>
                <w:rFonts w:hint="eastAsia" w:ascii="宋体" w:hAnsi="宋体" w:cs="宋体"/>
                <w:color w:val="000000"/>
                <w:szCs w:val="21"/>
              </w:rPr>
              <w:t>家顾客进行满意度调查，从统计结果可以看出，顾客对公司的交货准时度及准确性都比较满意。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6"/>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ind w:firstLine="315" w:firstLineChars="150"/>
              <w:rPr>
                <w:rFonts w:ascii="宋体"/>
                <w:szCs w:val="21"/>
              </w:rPr>
            </w:pPr>
            <w:r>
              <w:rPr>
                <w:rFonts w:hint="eastAsia" w:ascii="宋体"/>
                <w:szCs w:val="21"/>
              </w:rPr>
              <w:t>过程与活动、</w:t>
            </w:r>
          </w:p>
          <w:p>
            <w:pPr>
              <w:spacing w:line="400" w:lineRule="exact"/>
              <w:ind w:firstLine="315" w:firstLineChars="150"/>
              <w:rPr>
                <w:rFonts w:ascii="宋体"/>
                <w:szCs w:val="21"/>
              </w:rPr>
            </w:pPr>
            <w:r>
              <w:rPr>
                <w:rFonts w:hint="eastAsia" w:ascii="宋体"/>
                <w:szCs w:val="21"/>
              </w:rPr>
              <w:t>抽样计划</w:t>
            </w:r>
          </w:p>
        </w:tc>
        <w:tc>
          <w:tcPr>
            <w:tcW w:w="960" w:type="dxa"/>
            <w:vMerge w:val="restart"/>
            <w:vAlign w:val="center"/>
          </w:tcPr>
          <w:p>
            <w:pPr>
              <w:spacing w:line="400" w:lineRule="exact"/>
              <w:ind w:firstLine="315" w:firstLineChars="150"/>
              <w:rPr>
                <w:rFonts w:ascii="宋体"/>
                <w:szCs w:val="21"/>
              </w:rPr>
            </w:pPr>
            <w:r>
              <w:rPr>
                <w:rFonts w:hint="eastAsia" w:ascii="宋体"/>
                <w:szCs w:val="21"/>
              </w:rPr>
              <w:t>涉及</w:t>
            </w:r>
          </w:p>
          <w:p>
            <w:pPr>
              <w:spacing w:line="400" w:lineRule="exact"/>
              <w:ind w:firstLine="315" w:firstLineChars="150"/>
              <w:rPr>
                <w:rFonts w:ascii="宋体"/>
                <w:szCs w:val="21"/>
              </w:rPr>
            </w:pPr>
            <w:r>
              <w:rPr>
                <w:rFonts w:hint="eastAsia" w:ascii="宋体"/>
                <w:szCs w:val="21"/>
              </w:rPr>
              <w:t>条款</w:t>
            </w:r>
          </w:p>
        </w:tc>
        <w:tc>
          <w:tcPr>
            <w:tcW w:w="10004" w:type="dxa"/>
            <w:vAlign w:val="center"/>
          </w:tcPr>
          <w:p>
            <w:pPr>
              <w:spacing w:line="400" w:lineRule="exact"/>
              <w:ind w:firstLine="315" w:firstLineChars="150"/>
              <w:rPr>
                <w:rFonts w:hint="eastAsia" w:ascii="宋体" w:eastAsia="宋体"/>
                <w:szCs w:val="21"/>
                <w:lang w:eastAsia="zh-CN"/>
              </w:rPr>
            </w:pPr>
            <w:r>
              <w:rPr>
                <w:rFonts w:hint="eastAsia" w:ascii="宋体"/>
                <w:szCs w:val="21"/>
              </w:rPr>
              <w:t>受审核部门：技术工程部   主</w:t>
            </w:r>
            <w:r>
              <w:rPr>
                <w:rFonts w:hint="eastAsia"/>
                <w:szCs w:val="22"/>
              </w:rPr>
              <w:t>管领导：</w:t>
            </w:r>
            <w:r>
              <w:rPr>
                <w:rFonts w:hint="eastAsia"/>
                <w:szCs w:val="22"/>
                <w:lang w:eastAsia="zh-CN"/>
              </w:rPr>
              <w:t>罗睿</w:t>
            </w:r>
            <w:r>
              <w:rPr>
                <w:rFonts w:hint="eastAsia" w:ascii="宋体"/>
                <w:szCs w:val="21"/>
              </w:rPr>
              <w:t xml:space="preserve">  陪同人员：</w:t>
            </w:r>
            <w:r>
              <w:rPr>
                <w:rFonts w:hint="eastAsia"/>
                <w:lang w:eastAsia="zh-CN"/>
              </w:rPr>
              <w:t>李娟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ind w:firstLine="315" w:firstLineChars="150"/>
              <w:rPr>
                <w:rFonts w:ascii="宋体"/>
                <w:szCs w:val="21"/>
              </w:rPr>
            </w:pPr>
          </w:p>
        </w:tc>
        <w:tc>
          <w:tcPr>
            <w:tcW w:w="960" w:type="dxa"/>
            <w:vMerge w:val="continue"/>
            <w:vAlign w:val="center"/>
          </w:tcPr>
          <w:p>
            <w:pPr>
              <w:spacing w:line="400" w:lineRule="exact"/>
              <w:ind w:firstLine="315" w:firstLineChars="150"/>
              <w:rPr>
                <w:rFonts w:ascii="宋体"/>
                <w:szCs w:val="21"/>
              </w:rPr>
            </w:pPr>
          </w:p>
        </w:tc>
        <w:tc>
          <w:tcPr>
            <w:tcW w:w="10004" w:type="dxa"/>
            <w:vAlign w:val="center"/>
          </w:tcPr>
          <w:p>
            <w:pPr>
              <w:spacing w:line="400" w:lineRule="exact"/>
              <w:ind w:firstLine="300" w:firstLineChars="150"/>
              <w:rPr>
                <w:rFonts w:hint="default" w:ascii="宋体" w:eastAsia="宋体"/>
                <w:szCs w:val="21"/>
                <w:lang w:val="en-US" w:eastAsia="zh-CN"/>
              </w:rPr>
            </w:pPr>
            <w:r>
              <w:rPr>
                <w:rFonts w:hint="eastAsia"/>
                <w:sz w:val="20"/>
                <w:szCs w:val="22"/>
              </w:rPr>
              <w:t>审核员：</w:t>
            </w:r>
            <w:r>
              <w:rPr>
                <w:rFonts w:hint="eastAsia"/>
                <w:sz w:val="20"/>
                <w:szCs w:val="22"/>
                <w:lang w:eastAsia="zh-CN"/>
              </w:rPr>
              <w:t>张心</w:t>
            </w:r>
            <w:r>
              <w:rPr>
                <w:rFonts w:hint="eastAsia"/>
                <w:sz w:val="20"/>
                <w:szCs w:val="22"/>
              </w:rPr>
              <w:t xml:space="preserve">、王云林 </w:t>
            </w:r>
            <w:r>
              <w:rPr>
                <w:rFonts w:hint="eastAsia" w:ascii="宋体"/>
                <w:szCs w:val="21"/>
              </w:rPr>
              <w:t xml:space="preserve">  审核时间：202</w:t>
            </w:r>
            <w:r>
              <w:rPr>
                <w:rFonts w:hint="eastAsia" w:ascii="宋体"/>
                <w:szCs w:val="21"/>
                <w:lang w:val="en-US" w:eastAsia="zh-CN"/>
              </w:rPr>
              <w:t>1</w:t>
            </w:r>
            <w:r>
              <w:rPr>
                <w:rFonts w:hint="eastAsia" w:ascii="宋体"/>
                <w:szCs w:val="21"/>
              </w:rPr>
              <w:t>.0</w:t>
            </w:r>
            <w:r>
              <w:rPr>
                <w:rFonts w:hint="eastAsia" w:ascii="宋体"/>
                <w:szCs w:val="21"/>
                <w:lang w:val="en-US" w:eastAsia="zh-CN"/>
              </w:rPr>
              <w:t>8</w:t>
            </w:r>
            <w:r>
              <w:rPr>
                <w:rFonts w:hint="eastAsia" w:ascii="宋体"/>
                <w:szCs w:val="21"/>
              </w:rPr>
              <w:t>.</w:t>
            </w:r>
            <w:r>
              <w:rPr>
                <w:rFonts w:hint="eastAsia" w:ascii="宋体"/>
                <w:szCs w:val="21"/>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400" w:lineRule="exact"/>
              <w:ind w:firstLine="315" w:firstLineChars="150"/>
              <w:rPr>
                <w:rFonts w:ascii="宋体"/>
                <w:szCs w:val="21"/>
              </w:rPr>
            </w:pPr>
          </w:p>
        </w:tc>
        <w:tc>
          <w:tcPr>
            <w:tcW w:w="960" w:type="dxa"/>
            <w:vMerge w:val="continue"/>
            <w:vAlign w:val="center"/>
          </w:tcPr>
          <w:p>
            <w:pPr>
              <w:spacing w:line="400" w:lineRule="exact"/>
              <w:ind w:firstLine="315" w:firstLineChars="150"/>
              <w:rPr>
                <w:rFonts w:ascii="宋体"/>
                <w:szCs w:val="21"/>
              </w:rPr>
            </w:pPr>
          </w:p>
        </w:tc>
        <w:tc>
          <w:tcPr>
            <w:tcW w:w="10004" w:type="dxa"/>
            <w:vAlign w:val="center"/>
          </w:tcPr>
          <w:p>
            <w:pPr>
              <w:spacing w:line="400" w:lineRule="exact"/>
              <w:ind w:firstLine="315" w:firstLineChars="150"/>
              <w:rPr>
                <w:rFonts w:ascii="宋体"/>
                <w:szCs w:val="21"/>
              </w:rPr>
            </w:pPr>
            <w:r>
              <w:rPr>
                <w:rFonts w:hint="eastAsia" w:asci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exact"/>
              <w:ind w:firstLine="315" w:firstLineChars="150"/>
              <w:rPr>
                <w:rFonts w:ascii="宋体"/>
                <w:szCs w:val="21"/>
              </w:rPr>
            </w:pPr>
            <w:r>
              <w:rPr>
                <w:rFonts w:hint="eastAsia" w:ascii="宋体"/>
                <w:szCs w:val="21"/>
              </w:rPr>
              <w:t>查《岗位职责》，已经明确了技术工程部的岗位职责，具体为：</w:t>
            </w:r>
          </w:p>
          <w:p>
            <w:pPr>
              <w:spacing w:line="400" w:lineRule="exact"/>
              <w:ind w:firstLine="315" w:firstLineChars="150"/>
              <w:rPr>
                <w:rFonts w:ascii="宋体"/>
                <w:szCs w:val="21"/>
              </w:rPr>
            </w:pPr>
            <w:r>
              <w:rPr>
                <w:rFonts w:hint="eastAsia" w:ascii="宋体"/>
                <w:szCs w:val="21"/>
              </w:rPr>
              <w:t>主要职责如下：</w:t>
            </w:r>
          </w:p>
          <w:p>
            <w:pPr>
              <w:spacing w:line="400" w:lineRule="exact"/>
              <w:ind w:firstLine="315" w:firstLineChars="150"/>
              <w:rPr>
                <w:rFonts w:ascii="宋体"/>
                <w:szCs w:val="21"/>
              </w:rPr>
            </w:pPr>
            <w:r>
              <w:rPr>
                <w:rFonts w:hint="eastAsia" w:ascii="宋体"/>
                <w:szCs w:val="21"/>
              </w:rPr>
              <w:t>1、确保本部门人员贯彻执行公司质量方针与目标，执行有关质量体系文件；</w:t>
            </w:r>
          </w:p>
          <w:p>
            <w:pPr>
              <w:spacing w:line="400" w:lineRule="exact"/>
              <w:ind w:firstLine="315" w:firstLineChars="150"/>
              <w:rPr>
                <w:rFonts w:ascii="宋体"/>
                <w:szCs w:val="21"/>
              </w:rPr>
            </w:pPr>
            <w:r>
              <w:rPr>
                <w:rFonts w:hint="eastAsia" w:ascii="宋体"/>
                <w:szCs w:val="21"/>
              </w:rPr>
              <w:t>2、按文件和合同的规定落实工程设计工作；</w:t>
            </w:r>
          </w:p>
          <w:p>
            <w:pPr>
              <w:spacing w:line="400" w:lineRule="exact"/>
              <w:ind w:firstLine="315" w:firstLineChars="150"/>
              <w:rPr>
                <w:rFonts w:ascii="宋体"/>
                <w:szCs w:val="21"/>
              </w:rPr>
            </w:pPr>
            <w:r>
              <w:rPr>
                <w:rFonts w:hint="eastAsia" w:ascii="宋体"/>
                <w:szCs w:val="21"/>
              </w:rPr>
              <w:t>3、负责本部门不合格品的控制；</w:t>
            </w:r>
          </w:p>
          <w:p>
            <w:pPr>
              <w:spacing w:line="400" w:lineRule="exact"/>
              <w:ind w:firstLine="315" w:firstLineChars="150"/>
              <w:rPr>
                <w:rFonts w:ascii="宋体"/>
                <w:szCs w:val="21"/>
              </w:rPr>
            </w:pPr>
            <w:r>
              <w:rPr>
                <w:rFonts w:hint="eastAsia" w:ascii="宋体"/>
                <w:szCs w:val="21"/>
              </w:rPr>
              <w:t>4、负责本部门图纸、方案等的标识和防护；</w:t>
            </w:r>
          </w:p>
          <w:p>
            <w:pPr>
              <w:spacing w:line="400" w:lineRule="exact"/>
              <w:ind w:firstLine="315" w:firstLineChars="150"/>
              <w:rPr>
                <w:rFonts w:ascii="宋体"/>
                <w:szCs w:val="21"/>
              </w:rPr>
            </w:pPr>
            <w:r>
              <w:rPr>
                <w:rFonts w:hint="eastAsia" w:ascii="宋体"/>
                <w:szCs w:val="21"/>
              </w:rPr>
              <w:t>5、负责设计过程的控制；</w:t>
            </w:r>
          </w:p>
          <w:p>
            <w:pPr>
              <w:spacing w:line="400" w:lineRule="exact"/>
              <w:ind w:firstLine="315" w:firstLineChars="150"/>
              <w:rPr>
                <w:rFonts w:ascii="宋体"/>
                <w:szCs w:val="21"/>
              </w:rPr>
            </w:pPr>
            <w:r>
              <w:rPr>
                <w:rFonts w:hint="eastAsia" w:ascii="宋体"/>
                <w:szCs w:val="21"/>
              </w:rPr>
              <w:t>6、负责客户提供的相关资料的保管；</w:t>
            </w:r>
          </w:p>
          <w:p>
            <w:pPr>
              <w:spacing w:line="400" w:lineRule="exact"/>
              <w:ind w:firstLine="315" w:firstLineChars="150"/>
              <w:rPr>
                <w:rFonts w:ascii="宋体"/>
                <w:szCs w:val="21"/>
              </w:rPr>
            </w:pPr>
            <w:r>
              <w:rPr>
                <w:rFonts w:hint="eastAsia" w:ascii="宋体"/>
                <w:szCs w:val="21"/>
              </w:rPr>
              <w:t>7、设计人员管理</w:t>
            </w:r>
          </w:p>
          <w:p>
            <w:pPr>
              <w:spacing w:line="400" w:lineRule="exact"/>
              <w:ind w:firstLine="315" w:firstLineChars="150"/>
              <w:rPr>
                <w:rFonts w:ascii="宋体"/>
                <w:szCs w:val="21"/>
              </w:rPr>
            </w:pPr>
            <w:r>
              <w:rPr>
                <w:rFonts w:hint="eastAsia" w:ascii="宋体"/>
                <w:szCs w:val="21"/>
              </w:rPr>
              <w:t xml:space="preserve">……   </w:t>
            </w:r>
          </w:p>
          <w:p>
            <w:pPr>
              <w:spacing w:line="400" w:lineRule="exact"/>
              <w:ind w:firstLine="315" w:firstLineChars="150"/>
              <w:rPr>
                <w:rFonts w:ascii="宋体"/>
                <w:szCs w:val="21"/>
              </w:rPr>
            </w:pPr>
            <w:r>
              <w:rPr>
                <w:rFonts w:hint="eastAsia" w:ascii="宋体"/>
                <w:szCs w:val="21"/>
              </w:rPr>
              <w:t>技术工程部负责人对部门职责清楚。</w:t>
            </w:r>
          </w:p>
          <w:p>
            <w:pPr>
              <w:spacing w:line="400" w:lineRule="exact"/>
              <w:ind w:firstLine="315" w:firstLineChars="150"/>
              <w:rPr>
                <w:rFonts w:ascii="宋体" w:hAnsi="宋体" w:cs="宋体"/>
                <w:szCs w:val="21"/>
              </w:rPr>
            </w:pPr>
            <w:r>
              <w:rPr>
                <w:rFonts w:hint="eastAsia" w:asci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ind w:firstLine="315" w:firstLineChars="150"/>
              <w:rPr>
                <w:rFonts w:ascii="宋体"/>
                <w:szCs w:val="21"/>
              </w:rPr>
            </w:pPr>
            <w:r>
              <w:rPr>
                <w:rFonts w:hint="eastAsia" w:ascii="宋体"/>
                <w:szCs w:val="21"/>
              </w:rPr>
              <w:t>查《部门质量目标分解表》该部门的质量目标为：</w:t>
            </w:r>
          </w:p>
          <w:p>
            <w:pPr>
              <w:spacing w:line="360" w:lineRule="auto"/>
              <w:rPr>
                <w:rFonts w:ascii="宋体"/>
                <w:szCs w:val="21"/>
              </w:rPr>
            </w:pPr>
            <w:r>
              <w:rPr>
                <w:rFonts w:hint="eastAsia" w:ascii="宋体"/>
                <w:szCs w:val="21"/>
              </w:rPr>
              <w:t>1、设计成果一次检验合格率</w:t>
            </w:r>
            <w:r>
              <w:rPr>
                <w:rFonts w:ascii="Arial" w:hAnsi="Arial" w:cs="Arial"/>
                <w:szCs w:val="21"/>
              </w:rPr>
              <w:t>≥</w:t>
            </w:r>
            <w:r>
              <w:rPr>
                <w:rFonts w:hint="eastAsia" w:ascii="宋体"/>
                <w:szCs w:val="21"/>
              </w:rPr>
              <w:t xml:space="preserve">98%                     </w:t>
            </w:r>
            <w:r>
              <w:rPr>
                <w:rFonts w:hint="eastAsia" w:ascii="宋体"/>
                <w:szCs w:val="21"/>
              </w:rPr>
              <w:br w:type="textWrapping"/>
            </w:r>
            <w:r>
              <w:rPr>
                <w:rFonts w:hint="eastAsia" w:ascii="宋体"/>
                <w:szCs w:val="21"/>
              </w:rPr>
              <w:t>2、设计成果抽检合格率100%。</w:t>
            </w:r>
          </w:p>
          <w:p>
            <w:pPr>
              <w:spacing w:line="360" w:lineRule="auto"/>
              <w:rPr>
                <w:rFonts w:hint="eastAsia" w:ascii="宋体"/>
                <w:szCs w:val="21"/>
              </w:rPr>
            </w:pPr>
            <w:r>
              <w:rPr>
                <w:rFonts w:hint="eastAsia" w:ascii="宋体"/>
                <w:szCs w:val="21"/>
              </w:rPr>
              <w:t xml:space="preserve">3、设计任务完成率95%； </w:t>
            </w:r>
          </w:p>
          <w:p>
            <w:pPr>
              <w:spacing w:line="360" w:lineRule="auto"/>
              <w:rPr>
                <w:rFonts w:ascii="宋体"/>
                <w:szCs w:val="21"/>
              </w:rPr>
            </w:pPr>
            <w:r>
              <w:rPr>
                <w:rFonts w:hint="eastAsia" w:ascii="宋体"/>
                <w:szCs w:val="21"/>
                <w:lang w:val="en-US" w:eastAsia="zh-CN"/>
              </w:rPr>
              <w:t>4、</w:t>
            </w:r>
            <w:r>
              <w:rPr>
                <w:rFonts w:hint="eastAsia" w:ascii="宋体" w:hAnsi="宋体"/>
                <w:szCs w:val="21"/>
              </w:rPr>
              <w:t>客户复检合格率100%</w:t>
            </w:r>
            <w:r>
              <w:rPr>
                <w:rFonts w:hint="eastAsia" w:ascii="宋体"/>
                <w:szCs w:val="21"/>
              </w:rPr>
              <w:br w:type="textWrapping"/>
            </w:r>
            <w:r>
              <w:rPr>
                <w:rFonts w:hint="eastAsia" w:ascii="宋体"/>
                <w:szCs w:val="21"/>
              </w:rPr>
              <w:t>市场策划查20</w:t>
            </w:r>
            <w:r>
              <w:rPr>
                <w:rFonts w:hint="eastAsia" w:ascii="宋体"/>
                <w:szCs w:val="21"/>
                <w:lang w:val="en-US" w:eastAsia="zh-CN"/>
              </w:rPr>
              <w:t>21</w:t>
            </w:r>
            <w:r>
              <w:rPr>
                <w:rFonts w:hint="eastAsia" w:ascii="宋体"/>
                <w:szCs w:val="21"/>
              </w:rPr>
              <w:t>年</w:t>
            </w:r>
            <w:r>
              <w:rPr>
                <w:rFonts w:hint="eastAsia" w:ascii="宋体"/>
                <w:szCs w:val="21"/>
                <w:lang w:val="en-US" w:eastAsia="zh-CN"/>
              </w:rPr>
              <w:t>4</w:t>
            </w:r>
            <w:r>
              <w:rPr>
                <w:rFonts w:hint="eastAsia" w:ascii="宋体"/>
                <w:szCs w:val="21"/>
              </w:rPr>
              <w:t>-</w:t>
            </w:r>
            <w:r>
              <w:rPr>
                <w:rFonts w:hint="eastAsia" w:ascii="宋体"/>
                <w:szCs w:val="21"/>
                <w:lang w:val="en-US" w:eastAsia="zh-CN"/>
              </w:rPr>
              <w:t>6</w:t>
            </w:r>
            <w:r>
              <w:rPr>
                <w:rFonts w:hint="eastAsia" w:ascii="宋体"/>
                <w:szCs w:val="21"/>
              </w:rPr>
              <w:t>月《部门质量目标完成情况统计表》对部门目标进行考核完成情况为：</w:t>
            </w:r>
          </w:p>
          <w:p>
            <w:pPr>
              <w:spacing w:line="360" w:lineRule="auto"/>
              <w:rPr>
                <w:rFonts w:ascii="宋体"/>
                <w:szCs w:val="21"/>
              </w:rPr>
            </w:pPr>
            <w:r>
              <w:rPr>
                <w:rFonts w:hint="eastAsia" w:ascii="宋体"/>
                <w:szCs w:val="21"/>
              </w:rPr>
              <w:t xml:space="preserve">1、设计成果一次检验合格率98%                     </w:t>
            </w:r>
            <w:r>
              <w:rPr>
                <w:rFonts w:hint="eastAsia" w:ascii="宋体"/>
                <w:szCs w:val="21"/>
              </w:rPr>
              <w:br w:type="textWrapping"/>
            </w:r>
            <w:r>
              <w:rPr>
                <w:rFonts w:hint="eastAsia" w:ascii="宋体"/>
                <w:szCs w:val="21"/>
              </w:rPr>
              <w:t>2、设计成果抽检合格率100%。</w:t>
            </w:r>
          </w:p>
          <w:p>
            <w:pPr>
              <w:spacing w:line="360" w:lineRule="auto"/>
              <w:rPr>
                <w:rFonts w:hint="eastAsia" w:ascii="宋体"/>
                <w:szCs w:val="21"/>
              </w:rPr>
            </w:pPr>
            <w:r>
              <w:rPr>
                <w:rFonts w:hint="eastAsia" w:ascii="宋体"/>
                <w:szCs w:val="21"/>
              </w:rPr>
              <w:t>3、设计任务完成率</w:t>
            </w:r>
            <w:r>
              <w:rPr>
                <w:rFonts w:hint="eastAsia" w:ascii="宋体"/>
                <w:szCs w:val="21"/>
                <w:lang w:val="en-US" w:eastAsia="zh-CN"/>
              </w:rPr>
              <w:t>97</w:t>
            </w:r>
            <w:r>
              <w:rPr>
                <w:rFonts w:hint="eastAsia" w:ascii="宋体"/>
                <w:szCs w:val="21"/>
              </w:rPr>
              <w:t>%；</w:t>
            </w:r>
          </w:p>
          <w:p>
            <w:pPr>
              <w:spacing w:line="360" w:lineRule="auto"/>
              <w:rPr>
                <w:rFonts w:ascii="宋体"/>
                <w:szCs w:val="21"/>
              </w:rPr>
            </w:pPr>
            <w:r>
              <w:rPr>
                <w:rFonts w:hint="eastAsia" w:ascii="宋体" w:hAnsi="宋体"/>
                <w:szCs w:val="21"/>
                <w:lang w:val="en-US" w:eastAsia="zh-CN"/>
              </w:rPr>
              <w:t>4、</w:t>
            </w:r>
            <w:r>
              <w:rPr>
                <w:rFonts w:hint="eastAsia" w:ascii="宋体" w:hAnsi="宋体"/>
                <w:szCs w:val="21"/>
              </w:rPr>
              <w:t>客户复检合格率100%</w:t>
            </w:r>
            <w:r>
              <w:rPr>
                <w:rFonts w:hint="eastAsia" w:ascii="宋体"/>
                <w:szCs w:val="21"/>
              </w:rPr>
              <w:t xml:space="preserve">  </w:t>
            </w:r>
          </w:p>
          <w:p>
            <w:pPr>
              <w:spacing w:line="400" w:lineRule="exact"/>
              <w:rPr>
                <w:rFonts w:ascii="宋体"/>
                <w:szCs w:val="21"/>
              </w:rPr>
            </w:pPr>
            <w:r>
              <w:rPr>
                <w:rFonts w:hint="eastAsia" w:ascii="宋体"/>
                <w:szCs w:val="21"/>
              </w:rPr>
              <w:t>基本达到目标要求</w:t>
            </w:r>
          </w:p>
          <w:p>
            <w:pPr>
              <w:spacing w:line="400" w:lineRule="exact"/>
              <w:rPr>
                <w:rFonts w:ascii="宋体" w:hAnsi="宋体" w:cs="宋体"/>
                <w:szCs w:val="21"/>
              </w:rPr>
            </w:pPr>
            <w:r>
              <w:rPr>
                <w:rFonts w:hint="eastAsia" w:asci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公司制定了《运行策划和控制程序》</w:t>
            </w:r>
          </w:p>
          <w:p>
            <w:pPr>
              <w:spacing w:line="400" w:lineRule="exact"/>
              <w:ind w:firstLine="420" w:firstLineChars="200"/>
              <w:rPr>
                <w:rFonts w:ascii="宋体" w:hAnsi="宋体" w:cs="宋体"/>
                <w:szCs w:val="21"/>
              </w:rPr>
            </w:pPr>
            <w:r>
              <w:rPr>
                <w:rFonts w:hint="eastAsia" w:ascii="宋体" w:hAnsi="宋体" w:cs="宋体"/>
                <w:szCs w:val="21"/>
              </w:rPr>
              <w:t>明确了受控条件包括：</w:t>
            </w:r>
          </w:p>
          <w:p>
            <w:pPr>
              <w:spacing w:line="400" w:lineRule="exact"/>
              <w:ind w:firstLine="420" w:firstLineChars="200"/>
              <w:rPr>
                <w:rFonts w:ascii="宋体" w:hAnsi="宋体" w:cs="宋体"/>
                <w:szCs w:val="21"/>
              </w:rPr>
            </w:pPr>
            <w:r>
              <w:rPr>
                <w:rFonts w:hint="eastAsia" w:ascii="宋体" w:hAnsi="宋体" w:cs="宋体"/>
                <w:szCs w:val="21"/>
              </w:rPr>
              <w:t xml:space="preserve">a）规定产品/服务/活动的特征以及拟获得结果的文件； </w:t>
            </w:r>
          </w:p>
          <w:p>
            <w:pPr>
              <w:spacing w:line="400" w:lineRule="exact"/>
              <w:ind w:firstLine="420" w:firstLineChars="200"/>
              <w:rPr>
                <w:rFonts w:ascii="宋体" w:hAnsi="宋体" w:cs="宋体"/>
                <w:szCs w:val="21"/>
              </w:rPr>
            </w:pPr>
            <w:r>
              <w:rPr>
                <w:rFonts w:hint="eastAsia" w:ascii="宋体" w:hAnsi="宋体" w:cs="宋体"/>
                <w:szCs w:val="21"/>
              </w:rPr>
              <w:t>b）可获得和使用适宜的监视和测量资源；</w:t>
            </w:r>
          </w:p>
          <w:p>
            <w:pPr>
              <w:spacing w:line="400" w:lineRule="exact"/>
              <w:ind w:firstLine="420" w:firstLineChars="200"/>
              <w:rPr>
                <w:rFonts w:ascii="宋体" w:hAnsi="宋体" w:cs="宋体"/>
                <w:szCs w:val="21"/>
              </w:rPr>
            </w:pPr>
            <w:r>
              <w:rPr>
                <w:rFonts w:hint="eastAsia" w:ascii="宋体" w:hAnsi="宋体" w:cs="宋体"/>
                <w:szCs w:val="21"/>
              </w:rPr>
              <w:t>c）适当阶段实施监视和测量活动；</w:t>
            </w:r>
          </w:p>
          <w:p>
            <w:pPr>
              <w:spacing w:line="400" w:lineRule="exact"/>
              <w:ind w:firstLine="420" w:firstLineChars="200"/>
              <w:rPr>
                <w:rFonts w:ascii="宋体" w:hAnsi="宋体" w:cs="宋体"/>
                <w:szCs w:val="21"/>
              </w:rPr>
            </w:pPr>
            <w:r>
              <w:rPr>
                <w:rFonts w:hint="eastAsia" w:ascii="宋体" w:hAnsi="宋体" w:cs="宋体"/>
                <w:szCs w:val="21"/>
              </w:rPr>
              <w:t>d）为过程的运行提供适宜的基础设施和环境；</w:t>
            </w:r>
          </w:p>
          <w:p>
            <w:pPr>
              <w:spacing w:line="400" w:lineRule="exact"/>
              <w:ind w:firstLine="420" w:firstLineChars="200"/>
              <w:rPr>
                <w:rFonts w:ascii="宋体" w:hAnsi="宋体" w:cs="宋体"/>
                <w:szCs w:val="21"/>
              </w:rPr>
            </w:pPr>
            <w:r>
              <w:rPr>
                <w:rFonts w:hint="eastAsia" w:ascii="宋体" w:hAnsi="宋体" w:cs="宋体"/>
                <w:szCs w:val="21"/>
              </w:rPr>
              <w:t>e）配备具备能力的人员，包括所要求的资格；</w:t>
            </w:r>
          </w:p>
          <w:p>
            <w:pPr>
              <w:spacing w:line="400" w:lineRule="exact"/>
              <w:ind w:firstLine="420" w:firstLineChars="200"/>
              <w:rPr>
                <w:rFonts w:ascii="宋体" w:hAnsi="宋体" w:cs="宋体"/>
                <w:szCs w:val="21"/>
              </w:rPr>
            </w:pPr>
            <w:r>
              <w:rPr>
                <w:rFonts w:hint="eastAsia" w:ascii="宋体" w:hAnsi="宋体" w:cs="宋体"/>
                <w:szCs w:val="21"/>
              </w:rPr>
              <w:t>f）对特殊过程的确认和定期再确认；</w:t>
            </w:r>
          </w:p>
          <w:p>
            <w:pPr>
              <w:spacing w:line="400" w:lineRule="exact"/>
              <w:ind w:firstLine="420" w:firstLineChars="200"/>
              <w:rPr>
                <w:rFonts w:ascii="宋体" w:hAnsi="宋体" w:cs="宋体"/>
                <w:szCs w:val="21"/>
              </w:rPr>
            </w:pPr>
            <w:r>
              <w:rPr>
                <w:rFonts w:hint="eastAsia" w:ascii="宋体" w:hAnsi="宋体" w:cs="宋体"/>
                <w:szCs w:val="21"/>
              </w:rPr>
              <w:t>g）采取措施防止人为错误；</w:t>
            </w:r>
          </w:p>
          <w:p>
            <w:pPr>
              <w:spacing w:line="400" w:lineRule="exact"/>
              <w:ind w:firstLine="420" w:firstLineChars="200"/>
              <w:rPr>
                <w:rFonts w:ascii="宋体" w:hAnsi="宋体" w:cs="宋体"/>
                <w:szCs w:val="21"/>
              </w:rPr>
            </w:pPr>
            <w:r>
              <w:rPr>
                <w:rFonts w:hint="eastAsia" w:ascii="宋体" w:hAnsi="宋体" w:cs="宋体"/>
                <w:szCs w:val="21"/>
              </w:rPr>
              <w:t>h）实施放行、交付和交付后活动。</w:t>
            </w:r>
          </w:p>
          <w:p>
            <w:pPr>
              <w:spacing w:line="400" w:lineRule="exact"/>
              <w:ind w:firstLine="420" w:firstLineChars="200"/>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公司对设计开发过程进行了控制。</w:t>
            </w:r>
          </w:p>
          <w:p>
            <w:pPr>
              <w:spacing w:line="400" w:lineRule="exact"/>
              <w:ind w:firstLine="420" w:firstLineChars="200"/>
              <w:rPr>
                <w:rFonts w:ascii="宋体" w:hAnsi="宋体" w:cs="宋体"/>
                <w:szCs w:val="21"/>
                <w:lang w:val="zh-CN"/>
              </w:rPr>
            </w:pPr>
            <w:r>
              <w:rPr>
                <w:rFonts w:hint="eastAsia" w:ascii="宋体" w:hAnsi="宋体" w:cs="宋体"/>
                <w:szCs w:val="21"/>
                <w:lang w:val="zh-CN"/>
              </w:rPr>
              <w:t>组织产品覆盖范围：</w:t>
            </w:r>
            <w:bookmarkStart w:id="1" w:name="审核范围"/>
            <w:r>
              <w:rPr>
                <w:rFonts w:hint="eastAsia" w:ascii="宋体" w:hAnsi="宋体" w:cs="宋体"/>
                <w:szCs w:val="21"/>
                <w:lang w:val="zh-CN"/>
              </w:rPr>
              <w:t>资质范围内的建筑工程设计</w:t>
            </w:r>
            <w:bookmarkEnd w:id="1"/>
            <w:r>
              <w:rPr>
                <w:rFonts w:hint="eastAsia" w:ascii="宋体" w:hAnsi="宋体" w:cs="宋体"/>
                <w:szCs w:val="21"/>
                <w:lang w:val="zh-CN"/>
              </w:rPr>
              <w:t>。</w:t>
            </w:r>
          </w:p>
          <w:p>
            <w:pPr>
              <w:spacing w:line="400" w:lineRule="exact"/>
              <w:ind w:firstLine="420" w:firstLineChars="200"/>
              <w:rPr>
                <w:rFonts w:ascii="宋体" w:hAnsi="宋体" w:cs="宋体"/>
                <w:szCs w:val="21"/>
                <w:lang w:val="zh-CN"/>
              </w:rPr>
            </w:pPr>
            <w:r>
              <w:rPr>
                <w:rFonts w:hint="eastAsia" w:ascii="宋体" w:hAnsi="宋体" w:cs="宋体"/>
                <w:szCs w:val="21"/>
                <w:lang w:val="zh-CN"/>
              </w:rPr>
              <w:t>实现服务流程：</w:t>
            </w:r>
          </w:p>
          <w:p>
            <w:pPr>
              <w:spacing w:line="400" w:lineRule="exact"/>
              <w:ind w:firstLine="420" w:firstLineChars="200"/>
              <w:rPr>
                <w:rFonts w:ascii="宋体" w:hAnsi="宋体" w:cs="宋体"/>
                <w:szCs w:val="21"/>
                <w:lang w:val="zh-CN"/>
              </w:rPr>
            </w:pPr>
            <w:r>
              <w:rPr>
                <w:rFonts w:hint="eastAsia" w:ascii="宋体" w:hAnsi="宋体" w:cs="宋体"/>
                <w:szCs w:val="21"/>
                <w:lang w:val="zh-CN"/>
              </w:rPr>
              <w:t>设计流程：合同签订-设计输入交付（甲方提供）--方案设计-初步设计（需要时）-施工图设计-评审</w:t>
            </w:r>
            <w:r>
              <w:rPr>
                <w:rFonts w:hint="eastAsia" w:ascii="宋体" w:hAnsi="宋体" w:cs="宋体"/>
                <w:szCs w:val="21"/>
              </w:rPr>
              <w:t>--</w:t>
            </w:r>
            <w:r>
              <w:rPr>
                <w:rFonts w:hint="eastAsia" w:ascii="宋体" w:hAnsi="宋体" w:cs="宋体"/>
                <w:szCs w:val="21"/>
                <w:lang w:val="zh-CN"/>
              </w:rPr>
              <w:t>设计变更（需要时）-交付客户</w:t>
            </w:r>
          </w:p>
          <w:p>
            <w:pPr>
              <w:spacing w:line="400" w:lineRule="exact"/>
              <w:ind w:firstLine="420" w:firstLineChars="20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获得的作业指导书</w:t>
            </w:r>
          </w:p>
          <w:p>
            <w:pPr>
              <w:spacing w:line="360" w:lineRule="auto"/>
              <w:rPr>
                <w:rFonts w:ascii="宋体" w:hAnsi="宋体" w:cs="宋体"/>
                <w:szCs w:val="21"/>
                <w:lang w:val="zh-CN"/>
              </w:rPr>
            </w:pPr>
            <w:r>
              <w:rPr>
                <w:rFonts w:hint="eastAsia" w:ascii="宋体" w:hAnsi="宋体" w:cs="宋体"/>
                <w:szCs w:val="21"/>
                <w:lang w:val="zh-CN"/>
              </w:rPr>
              <w:t>已提供：</w:t>
            </w:r>
            <w:r>
              <w:rPr>
                <w:rFonts w:hint="eastAsia" w:ascii="宋体" w:hAnsi="宋体"/>
                <w:szCs w:val="21"/>
              </w:rPr>
              <w:t>《建设工程勘察设计市场管理</w:t>
            </w:r>
            <w:r>
              <w:rPr>
                <w:rFonts w:hint="eastAsia" w:ascii="宋体" w:hAnsi="宋体"/>
                <w:szCs w:val="21"/>
                <w:lang w:eastAsia="zh-CN"/>
              </w:rPr>
              <w:t>条例</w:t>
            </w:r>
            <w:r>
              <w:rPr>
                <w:rFonts w:hint="eastAsia" w:ascii="宋体" w:hAnsi="宋体"/>
                <w:szCs w:val="21"/>
              </w:rPr>
              <w:t>》、《建筑工程设计文件编制深度规定》、《房屋建筑制图统一标准》GB/T 50001--2010、《室外排水设计规范》GB 50014-2006）2016版、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p>
          <w:p>
            <w:pPr>
              <w:spacing w:line="400" w:lineRule="exact"/>
              <w:ind w:firstLine="420" w:firstLineChars="200"/>
              <w:rPr>
                <w:rFonts w:ascii="宋体" w:hAnsi="宋体" w:cs="宋体"/>
                <w:szCs w:val="21"/>
              </w:rPr>
            </w:pPr>
            <w:r>
              <w:rPr>
                <w:rFonts w:hint="eastAsia" w:ascii="宋体" w:hAnsi="宋体" w:cs="宋体"/>
                <w:szCs w:val="21"/>
              </w:rPr>
              <w:t>4、为过程的运行提供适宜的基础设施和环境：现场查见有电脑、打印件、传真机、网络等；均进行了维护和保养。</w:t>
            </w:r>
          </w:p>
          <w:p>
            <w:pPr>
              <w:spacing w:line="400" w:lineRule="exact"/>
              <w:ind w:firstLine="420" w:firstLineChars="200"/>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监视和测量设备</w:t>
            </w:r>
          </w:p>
          <w:p>
            <w:pPr>
              <w:spacing w:line="400" w:lineRule="exact"/>
              <w:ind w:firstLine="420" w:firstLineChars="200"/>
              <w:rPr>
                <w:rFonts w:ascii="宋体" w:hAnsi="宋体" w:cs="宋体"/>
                <w:szCs w:val="21"/>
                <w:lang w:val="zh-CN"/>
              </w:rPr>
            </w:pPr>
            <w:r>
              <w:rPr>
                <w:rFonts w:hint="eastAsia" w:ascii="宋体" w:hAnsi="宋体" w:cs="宋体"/>
                <w:szCs w:val="21"/>
                <w:lang w:val="zh-CN"/>
              </w:rPr>
              <w:t>公司主要为资质范围内的建筑工程设计工作，在设计工作中没有涉及到监视和测量设备，技术工程部门主要根据甲方（发包人）提供的设计任务书、工程地质详细勘察资料、选址意见书、现状地形图、实测图、场区及周边管网资料、规划控制资料、可行性研究报告、设计条件及定点通知等技术交底资料进行设计，不用勘察、测量。设计成果通过评审鉴定方式确认，不涉及检测设备。</w:t>
            </w:r>
          </w:p>
          <w:p>
            <w:pPr>
              <w:spacing w:line="400" w:lineRule="exact"/>
              <w:ind w:firstLine="420" w:firstLineChars="200"/>
              <w:rPr>
                <w:rFonts w:ascii="宋体" w:hAnsi="宋体" w:cs="宋体"/>
                <w:szCs w:val="21"/>
                <w:lang w:val="zh-CN"/>
              </w:rPr>
            </w:pPr>
            <w:r>
              <w:rPr>
                <w:rFonts w:hint="eastAsia" w:ascii="宋体" w:hAnsi="宋体" w:cs="宋体"/>
                <w:szCs w:val="21"/>
                <w:lang w:val="zh-CN"/>
              </w:rPr>
              <w:t>公司主要用办公软件来完成设计工作及审核设计工作，公司的检测没有计算机软件用于产品的监视及测量的情况；目前无硬件监视测量设备；软件类有：</w:t>
            </w:r>
            <w:r>
              <w:rPr>
                <w:rFonts w:hint="eastAsia" w:ascii="宋体" w:hAnsi="宋体" w:cs="宋体"/>
                <w:szCs w:val="21"/>
              </w:rPr>
              <w:t>cad、天正、PKPM、盈建科；</w:t>
            </w:r>
          </w:p>
          <w:p>
            <w:pPr>
              <w:spacing w:line="400" w:lineRule="exact"/>
              <w:ind w:firstLine="420" w:firstLineChars="200"/>
              <w:rPr>
                <w:rFonts w:ascii="宋体" w:hAnsi="宋体" w:cs="宋体"/>
                <w:szCs w:val="21"/>
                <w:lang w:val="zh-CN"/>
              </w:rPr>
            </w:pPr>
            <w:r>
              <w:rPr>
                <w:rFonts w:hint="eastAsia" w:ascii="宋体" w:hAnsi="宋体" w:cs="宋体"/>
                <w:szCs w:val="21"/>
                <w:lang w:val="zh-CN"/>
              </w:rPr>
              <w:t>―――查实施的监视和测量</w:t>
            </w:r>
          </w:p>
          <w:p>
            <w:pPr>
              <w:spacing w:line="400" w:lineRule="exact"/>
              <w:ind w:firstLine="420" w:firstLineChars="200"/>
              <w:rPr>
                <w:rFonts w:ascii="宋体" w:hAnsi="宋体" w:cs="宋体"/>
                <w:szCs w:val="21"/>
                <w:lang w:val="zh-CN"/>
              </w:rPr>
            </w:pPr>
            <w:r>
              <w:rPr>
                <w:rFonts w:hint="eastAsia" w:ascii="宋体" w:hAnsi="宋体" w:cs="宋体"/>
                <w:szCs w:val="21"/>
                <w:lang w:val="zh-CN"/>
              </w:rPr>
              <w:t>组织已对产品进行过程的监控。</w:t>
            </w:r>
            <w:r>
              <w:rPr>
                <w:rFonts w:hint="eastAsia" w:ascii="宋体" w:hAnsi="宋体" w:cs="宋体"/>
                <w:szCs w:val="21"/>
              </w:rPr>
              <w:t>主要</w:t>
            </w:r>
            <w:r>
              <w:rPr>
                <w:rFonts w:hint="eastAsia" w:ascii="宋体" w:hAnsi="宋体" w:cs="宋体"/>
                <w:szCs w:val="21"/>
                <w:lang w:val="zh-CN"/>
              </w:rPr>
              <w:t>通过《设计评审表》进行控制。</w:t>
            </w:r>
          </w:p>
          <w:p>
            <w:pPr>
              <w:numPr>
                <w:ilvl w:val="0"/>
                <w:numId w:val="4"/>
              </w:numPr>
              <w:spacing w:line="400" w:lineRule="exact"/>
              <w:ind w:firstLine="420" w:firstLineChars="200"/>
              <w:rPr>
                <w:rFonts w:ascii="宋体" w:hAnsi="宋体" w:cs="宋体"/>
                <w:szCs w:val="21"/>
              </w:rPr>
            </w:pPr>
            <w:r>
              <w:rPr>
                <w:rFonts w:hint="eastAsia" w:ascii="宋体" w:hAnsi="宋体" w:cs="宋体"/>
                <w:szCs w:val="21"/>
              </w:rPr>
              <w:t>查，公司特殊过程为：无</w:t>
            </w:r>
          </w:p>
          <w:p>
            <w:pPr>
              <w:spacing w:line="400" w:lineRule="exact"/>
              <w:ind w:firstLine="840" w:firstLineChars="400"/>
              <w:rPr>
                <w:rFonts w:ascii="宋体" w:hAnsi="宋体" w:cs="宋体"/>
                <w:szCs w:val="21"/>
              </w:rPr>
            </w:pPr>
            <w:r>
              <w:rPr>
                <w:rFonts w:hint="eastAsia" w:ascii="宋体" w:hAnsi="宋体" w:cs="宋体"/>
                <w:szCs w:val="21"/>
              </w:rPr>
              <w:t>关键过程：设计过程</w:t>
            </w:r>
          </w:p>
          <w:p>
            <w:pPr>
              <w:spacing w:line="400" w:lineRule="exact"/>
              <w:ind w:firstLine="420" w:firstLineChars="200"/>
              <w:rPr>
                <w:rFonts w:ascii="宋体" w:hAnsi="宋体" w:cs="宋体"/>
                <w:szCs w:val="21"/>
              </w:rPr>
            </w:pPr>
            <w:r>
              <w:rPr>
                <w:rFonts w:hint="eastAsia" w:ascii="宋体" w:hAnsi="宋体" w:cs="宋体"/>
                <w:szCs w:val="21"/>
              </w:rPr>
              <w:t>7、</w:t>
            </w:r>
            <w:r>
              <w:rPr>
                <w:rFonts w:hint="eastAsia" w:ascii="宋体" w:hAnsi="宋体" w:cs="宋体"/>
                <w:szCs w:val="21"/>
                <w:lang w:val="zh-CN"/>
              </w:rPr>
              <w:t>产品交付过程中依据合同或标书的要求在顾客处进行交付，公司对产品严格检验合格后再进行交付，顾客在接收时进行验收。图纸设计生产过程中未发生过大的质量问题，产品质量稳定，暂时没有接到顾客重大的质量投诉</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具体的设计过程控制情况见8.3条款。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现场查见，公司过程中对标识和可追溯性进行了规定。对这些</w:t>
            </w:r>
            <w:r>
              <w:rPr>
                <w:rFonts w:hint="eastAsia" w:ascii="宋体" w:hAnsi="宋体" w:cs="宋体"/>
                <w:szCs w:val="21"/>
                <w:lang w:eastAsia="zh-CN"/>
              </w:rPr>
              <w:t>设计</w:t>
            </w:r>
            <w:r>
              <w:rPr>
                <w:rFonts w:hint="eastAsia" w:ascii="宋体" w:hAnsi="宋体" w:cs="宋体"/>
                <w:szCs w:val="21"/>
              </w:rPr>
              <w:t>服务</w:t>
            </w:r>
            <w:r>
              <w:rPr>
                <w:rFonts w:hint="eastAsia" w:ascii="宋体" w:hAnsi="宋体" w:cs="宋体"/>
                <w:szCs w:val="21"/>
                <w:lang w:eastAsia="zh-CN"/>
              </w:rPr>
              <w:t>过程</w:t>
            </w:r>
            <w:r>
              <w:rPr>
                <w:rFonts w:hint="eastAsia" w:ascii="宋体" w:hAnsi="宋体" w:cs="宋体"/>
                <w:szCs w:val="21"/>
              </w:rPr>
              <w:t>中产生文件、记录和有关资料规定相应标识方法，若有修改，必须注明修改时间、修改人、修改内容、验证人员等。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对于输出资料（方案、初设</w:t>
            </w:r>
            <w:r>
              <w:rPr>
                <w:rFonts w:hint="eastAsia" w:ascii="宋体" w:hAnsi="宋体" w:cs="宋体"/>
                <w:szCs w:val="21"/>
                <w:lang w:eastAsia="zh-CN"/>
              </w:rPr>
              <w:t>资料</w:t>
            </w:r>
            <w:r>
              <w:rPr>
                <w:rFonts w:hint="eastAsia" w:ascii="宋体" w:hAnsi="宋体" w:cs="宋体"/>
                <w:szCs w:val="21"/>
              </w:rPr>
              <w:t>、施工图等），均注明建设工程名称、设计单位、设计人员名称等</w:t>
            </w:r>
            <w:r>
              <w:rPr>
                <w:rFonts w:hint="eastAsia" w:ascii="宋体" w:hAnsi="宋体" w:cs="宋体"/>
                <w:szCs w:val="21"/>
                <w:lang w:eastAsia="zh-CN"/>
              </w:rPr>
              <w:t>可起到追溯的作用</w:t>
            </w:r>
            <w:r>
              <w:rPr>
                <w:rFonts w:hint="eastAsia" w:ascii="宋体" w:hAnsi="宋体" w:cs="宋体"/>
                <w:szCs w:val="21"/>
              </w:rPr>
              <w:t>。</w:t>
            </w:r>
            <w:r>
              <w:rPr>
                <w:rFonts w:hint="eastAsia" w:ascii="宋体" w:hAnsi="宋体" w:cs="宋体"/>
                <w:szCs w:val="21"/>
                <w:lang w:eastAsia="zh-CN"/>
              </w:rPr>
              <w:t>对公司办公室区域划分进行标识区别。</w:t>
            </w:r>
          </w:p>
          <w:p>
            <w:pPr>
              <w:spacing w:line="400" w:lineRule="exact"/>
              <w:ind w:left="420"/>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widowControl/>
              <w:spacing w:line="400" w:lineRule="exact"/>
              <w:ind w:firstLine="420" w:firstLineChars="200"/>
              <w:jc w:val="left"/>
              <w:rPr>
                <w:rFonts w:ascii="宋体" w:hAnsi="宋体" w:cs="宋体"/>
                <w:szCs w:val="21"/>
              </w:rPr>
            </w:pPr>
            <w:r>
              <w:rPr>
                <w:rFonts w:hint="eastAsia" w:ascii="宋体" w:hAnsi="宋体" w:cs="宋体"/>
                <w:szCs w:val="21"/>
              </w:rPr>
              <w:t>a）法律法规要求；</w:t>
            </w:r>
          </w:p>
          <w:p>
            <w:pPr>
              <w:widowControl/>
              <w:spacing w:line="400" w:lineRule="exact"/>
              <w:ind w:firstLine="420" w:firstLineChars="200"/>
              <w:jc w:val="left"/>
              <w:rPr>
                <w:rFonts w:ascii="宋体" w:hAnsi="宋体" w:cs="宋体"/>
                <w:szCs w:val="21"/>
              </w:rPr>
            </w:pPr>
            <w:r>
              <w:rPr>
                <w:rFonts w:hint="eastAsia" w:ascii="宋体" w:hAnsi="宋体" w:cs="宋体"/>
                <w:szCs w:val="21"/>
              </w:rPr>
              <w:t>b）与产品和服务相关的潜在不期望的后果；</w:t>
            </w:r>
          </w:p>
          <w:p>
            <w:pPr>
              <w:widowControl/>
              <w:spacing w:line="400" w:lineRule="exact"/>
              <w:ind w:firstLine="420" w:firstLineChars="200"/>
              <w:jc w:val="left"/>
              <w:rPr>
                <w:rFonts w:ascii="宋体" w:hAnsi="宋体" w:cs="宋体"/>
                <w:szCs w:val="21"/>
              </w:rPr>
            </w:pPr>
            <w:r>
              <w:rPr>
                <w:rFonts w:hint="eastAsia" w:ascii="宋体" w:hAnsi="宋体" w:cs="宋体"/>
                <w:szCs w:val="21"/>
              </w:rPr>
              <w:t>c）其产品和服务的性质、用途和预期寿命；</w:t>
            </w:r>
          </w:p>
          <w:p>
            <w:pPr>
              <w:widowControl/>
              <w:spacing w:line="400" w:lineRule="exact"/>
              <w:ind w:firstLine="420" w:firstLineChars="200"/>
              <w:jc w:val="left"/>
              <w:rPr>
                <w:rFonts w:ascii="宋体" w:hAnsi="宋体" w:cs="宋体"/>
                <w:szCs w:val="21"/>
              </w:rPr>
            </w:pPr>
            <w:r>
              <w:rPr>
                <w:rFonts w:hint="eastAsia" w:ascii="宋体" w:hAnsi="宋体" w:cs="宋体"/>
                <w:szCs w:val="21"/>
              </w:rPr>
              <w:t>d）顾客要求；</w:t>
            </w:r>
          </w:p>
          <w:p>
            <w:pPr>
              <w:widowControl/>
              <w:spacing w:line="400" w:lineRule="exact"/>
              <w:ind w:firstLine="420" w:firstLineChars="200"/>
              <w:jc w:val="left"/>
              <w:rPr>
                <w:rFonts w:hint="eastAsia" w:ascii="宋体" w:hAnsi="宋体" w:cs="宋体"/>
                <w:szCs w:val="21"/>
              </w:rPr>
            </w:pPr>
            <w:r>
              <w:rPr>
                <w:rFonts w:hint="eastAsia" w:ascii="宋体" w:hAnsi="宋体" w:cs="宋体"/>
                <w:szCs w:val="21"/>
              </w:rPr>
              <w:t>e）顾客反馈。</w:t>
            </w:r>
          </w:p>
          <w:p>
            <w:pPr>
              <w:widowControl/>
              <w:spacing w:line="400" w:lineRule="exact"/>
              <w:ind w:firstLine="420" w:firstLineChars="200"/>
              <w:jc w:val="left"/>
              <w:rPr>
                <w:rFonts w:ascii="宋体" w:hAnsi="宋体" w:cs="宋体"/>
                <w:szCs w:val="21"/>
              </w:rPr>
            </w:pPr>
            <w:r>
              <w:rPr>
                <w:rFonts w:hint="eastAsia" w:ascii="宋体" w:hAnsi="宋体" w:cs="宋体"/>
                <w:szCs w:val="21"/>
                <w:lang w:eastAsia="zh-CN"/>
              </w:rPr>
              <w:t>公司有专人对客户提出的投诉及问询进行回复，</w:t>
            </w:r>
            <w:r>
              <w:rPr>
                <w:rFonts w:hint="eastAsia" w:ascii="宋体" w:hAnsi="宋体" w:cs="宋体"/>
                <w:szCs w:val="21"/>
              </w:rPr>
              <w:t>此外，也包括：交付后活动可能含的担保条款所规定的相关活动，诸如</w:t>
            </w:r>
            <w:r>
              <w:rPr>
                <w:rFonts w:hint="eastAsia" w:ascii="宋体" w:hAnsi="宋体" w:cs="宋体"/>
                <w:szCs w:val="21"/>
                <w:lang w:eastAsia="zh-CN"/>
              </w:rPr>
              <w:t>保密、对不超出原有范围的内容作出必要的调整补充、修订设计图纸、处理技术核定单。负责向发包人及施工单位进行设计交底、处理有关设计问题，参加竣工验收等</w:t>
            </w:r>
            <w:r>
              <w:rPr>
                <w:rFonts w:hint="eastAsia" w:ascii="宋体" w:hAnsi="宋体" w:cs="宋体"/>
                <w:szCs w:val="21"/>
              </w:rPr>
              <w:t>服务。</w:t>
            </w:r>
          </w:p>
          <w:p>
            <w:pPr>
              <w:widowControl/>
              <w:spacing w:line="400" w:lineRule="exact"/>
              <w:ind w:firstLine="420" w:firstLineChars="200"/>
              <w:jc w:val="left"/>
              <w:rPr>
                <w:rFonts w:ascii="宋体" w:hAnsi="宋体" w:cs="宋体"/>
                <w:szCs w:val="21"/>
              </w:rPr>
            </w:pPr>
            <w:r>
              <w:rPr>
                <w:rFonts w:hint="eastAsia" w:ascii="宋体" w:hAnsi="宋体" w:cs="宋体"/>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widowControl/>
              <w:spacing w:line="400" w:lineRule="exact"/>
              <w:ind w:firstLine="420" w:firstLineChars="200"/>
              <w:jc w:val="left"/>
              <w:rPr>
                <w:rFonts w:hint="eastAsia" w:ascii="宋体" w:hAnsi="宋体" w:cs="宋体"/>
                <w:szCs w:val="21"/>
              </w:rPr>
            </w:pPr>
            <w:r>
              <w:rPr>
                <w:rFonts w:hint="eastAsia" w:ascii="宋体" w:hAnsi="宋体" w:cs="宋体"/>
                <w:szCs w:val="21"/>
              </w:rPr>
              <w:t>公司对服务提供的更改管控要求予以明确规定：包括对其更改的评审、授权信息及需采取的措施等。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widowControl/>
              <w:spacing w:line="400" w:lineRule="exact"/>
              <w:ind w:firstLine="420" w:firstLineChars="200"/>
              <w:jc w:val="left"/>
              <w:rPr>
                <w:rFonts w:hint="eastAsia" w:ascii="宋体" w:hAnsi="宋体"/>
                <w:sz w:val="21"/>
                <w:szCs w:val="21"/>
                <w:lang w:eastAsia="zh-CN"/>
              </w:rPr>
            </w:pPr>
            <w:r>
              <w:rPr>
                <w:rFonts w:hint="eastAsia" w:ascii="宋体" w:hAnsi="宋体"/>
                <w:sz w:val="21"/>
                <w:szCs w:val="21"/>
              </w:rPr>
              <w:t>查，对于</w:t>
            </w:r>
            <w:r>
              <w:rPr>
                <w:rFonts w:hint="eastAsia" w:ascii="宋体" w:hAnsi="宋体"/>
                <w:sz w:val="21"/>
                <w:szCs w:val="21"/>
                <w:lang w:eastAsia="zh-CN"/>
              </w:rPr>
              <w:t>设计</w:t>
            </w:r>
            <w:r>
              <w:rPr>
                <w:rFonts w:hint="eastAsia" w:ascii="宋体" w:hAnsi="宋体"/>
                <w:sz w:val="21"/>
                <w:szCs w:val="21"/>
              </w:rPr>
              <w:t>、信息等更改，必须经过评审，确认能满足要求后方能进行，具体按文件管理要求</w:t>
            </w:r>
            <w:r>
              <w:rPr>
                <w:rFonts w:hint="eastAsia" w:ascii="宋体" w:hAnsi="宋体"/>
                <w:sz w:val="21"/>
                <w:szCs w:val="21"/>
                <w:lang w:eastAsia="zh-CN"/>
              </w:rPr>
              <w:t>执行。</w:t>
            </w:r>
          </w:p>
          <w:p>
            <w:pPr>
              <w:widowControl/>
              <w:spacing w:line="400" w:lineRule="exact"/>
              <w:ind w:firstLine="420" w:firstLineChars="200"/>
              <w:jc w:val="left"/>
              <w:rPr>
                <w:rFonts w:ascii="宋体" w:hAnsi="宋体" w:cs="宋体"/>
                <w:szCs w:val="21"/>
              </w:rPr>
            </w:pPr>
            <w:r>
              <w:rPr>
                <w:rFonts w:hint="eastAsia" w:ascii="宋体" w:hAnsi="宋体" w:cs="宋体"/>
                <w:szCs w:val="21"/>
              </w:rPr>
              <w:t>经查：体系运行至今，暂无生产和服务提供的更改情形。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rPr>
                <w:rFonts w:ascii="宋体" w:hAnsi="宋体"/>
                <w:szCs w:val="21"/>
              </w:rPr>
            </w:pPr>
            <w:r>
              <w:rPr>
                <w:rFonts w:hint="eastAsia" w:ascii="宋体" w:hAnsi="宋体"/>
                <w:szCs w:val="21"/>
              </w:rPr>
              <w:t>公司主要产品：资质范围内的建筑工程设计</w:t>
            </w:r>
          </w:p>
          <w:p>
            <w:pPr>
              <w:spacing w:line="360" w:lineRule="auto"/>
              <w:rPr>
                <w:rFonts w:ascii="宋体" w:hAnsi="宋体"/>
                <w:szCs w:val="21"/>
              </w:rPr>
            </w:pPr>
            <w:r>
              <w:rPr>
                <w:rFonts w:hint="eastAsia" w:ascii="宋体" w:hAnsi="宋体"/>
                <w:szCs w:val="21"/>
              </w:rPr>
              <w:t xml:space="preserve">公司产品执行标准：《建设工程勘察设计市场管理规定》、《建筑工程设计文件编制深度规定》、《房屋建筑制图统一标准》GB/T 50001--2010、《室外排水设计规范》GB 50014-2006）2016版、GB50010-2010《混凝土结构设计规范》、GB50011-2010《建筑抗震设计规范》、GB50013-2006《室外给水设计规范》、GB50014-2006《室外排水设计规范》、《重庆市城乡规划条例》、《重庆市城市规划管理技术规定》、《重庆市建设领域禁止、限制使用落后技术通告》等标准及客户技术。 </w:t>
            </w:r>
          </w:p>
          <w:p>
            <w:pPr>
              <w:spacing w:line="400" w:lineRule="exact"/>
              <w:rPr>
                <w:rFonts w:ascii="宋体" w:hAnsi="宋体"/>
                <w:szCs w:val="21"/>
              </w:rPr>
            </w:pPr>
            <w:r>
              <w:rPr>
                <w:rFonts w:hint="eastAsia" w:ascii="宋体" w:hAnsi="宋体"/>
                <w:szCs w:val="21"/>
              </w:rPr>
              <w:t>技术工程部负责产品实现和服务提供的策划，产品策划主要依据顾客的要求以及国家标准，策划输出的具体结果包括以下内容：</w:t>
            </w:r>
          </w:p>
          <w:p>
            <w:pPr>
              <w:spacing w:line="400" w:lineRule="exact"/>
              <w:rPr>
                <w:rFonts w:ascii="宋体" w:hAnsi="宋体"/>
                <w:szCs w:val="21"/>
              </w:rPr>
            </w:pPr>
            <w:r>
              <w:rPr>
                <w:rFonts w:hint="eastAsia" w:ascii="宋体" w:hAnsi="宋体"/>
                <w:szCs w:val="21"/>
              </w:rPr>
              <w:t>a）确定产品和服务的要求；--《合同》、《招投标文件》</w:t>
            </w:r>
          </w:p>
          <w:p>
            <w:pPr>
              <w:spacing w:line="400" w:lineRule="exact"/>
              <w:rPr>
                <w:rFonts w:ascii="宋体" w:hAnsi="宋体"/>
                <w:szCs w:val="21"/>
              </w:rPr>
            </w:pPr>
            <w:r>
              <w:rPr>
                <w:rFonts w:hint="eastAsia" w:ascii="宋体" w:hAnsi="宋体"/>
                <w:szCs w:val="21"/>
              </w:rPr>
              <w:t>b）建立过程准则以及产品和服务的接收准则；---验收标准、作业指导书、《合同》、《招投标文件》</w:t>
            </w:r>
          </w:p>
          <w:p>
            <w:pPr>
              <w:spacing w:line="400" w:lineRule="exact"/>
              <w:rPr>
                <w:rFonts w:ascii="宋体" w:hAnsi="宋体"/>
                <w:szCs w:val="21"/>
              </w:rPr>
            </w:pPr>
            <w:r>
              <w:rPr>
                <w:rFonts w:hint="eastAsia" w:ascii="宋体" w:hAnsi="宋体"/>
                <w:szCs w:val="21"/>
              </w:rPr>
              <w:t>c）确定符合产品和服务要求的资源；---《设计规范》等</w:t>
            </w:r>
          </w:p>
          <w:p>
            <w:pPr>
              <w:spacing w:line="400" w:lineRule="exact"/>
              <w:rPr>
                <w:rFonts w:ascii="宋体" w:hAnsi="宋体"/>
                <w:szCs w:val="21"/>
              </w:rPr>
            </w:pPr>
            <w:r>
              <w:rPr>
                <w:rFonts w:hint="eastAsia" w:ascii="宋体" w:hAnsi="宋体"/>
                <w:szCs w:val="21"/>
              </w:rPr>
              <w:t>d）按照准则实施过程控制；---过程监控、《设计评审》等</w:t>
            </w:r>
          </w:p>
          <w:p>
            <w:pPr>
              <w:spacing w:line="400" w:lineRule="exact"/>
              <w:rPr>
                <w:rFonts w:ascii="宋体" w:hAnsi="宋体"/>
                <w:szCs w:val="21"/>
              </w:rPr>
            </w:pPr>
            <w:r>
              <w:rPr>
                <w:rFonts w:hint="eastAsia" w:ascii="宋体" w:hAnsi="宋体"/>
                <w:szCs w:val="21"/>
              </w:rPr>
              <w:t>e）保持、保留必要的文件和记录。---文件和质量记录</w:t>
            </w:r>
          </w:p>
          <w:p>
            <w:pPr>
              <w:spacing w:line="400" w:lineRule="exact"/>
              <w:rPr>
                <w:rFonts w:ascii="宋体" w:hAnsi="宋体"/>
                <w:szCs w:val="21"/>
              </w:rPr>
            </w:pPr>
            <w:r>
              <w:rPr>
                <w:rFonts w:hint="eastAsia" w:ascii="宋体" w:hAnsi="宋体"/>
                <w:szCs w:val="21"/>
              </w:rPr>
              <w:t>---策划输出经过评审及跟进、必要的更改控制及批准等以适合组织的运行需要。</w:t>
            </w:r>
          </w:p>
          <w:p>
            <w:pPr>
              <w:spacing w:line="400" w:lineRule="exact"/>
              <w:rPr>
                <w:rFonts w:ascii="宋体" w:hAnsi="宋体"/>
                <w:szCs w:val="21"/>
              </w:rPr>
            </w:pPr>
            <w:r>
              <w:rPr>
                <w:rFonts w:hint="eastAsia" w:ascii="宋体" w:hAnsi="宋体"/>
                <w:szCs w:val="21"/>
              </w:rPr>
              <w:t>----外包过程：图文印刷；</w:t>
            </w:r>
          </w:p>
          <w:p>
            <w:pPr>
              <w:spacing w:line="400" w:lineRule="exact"/>
              <w:rPr>
                <w:rFonts w:hint="eastAsia" w:ascii="宋体" w:hAnsi="宋体" w:eastAsia="宋体"/>
                <w:szCs w:val="21"/>
                <w:lang w:eastAsia="zh-CN"/>
              </w:rPr>
            </w:pPr>
            <w:r>
              <w:rPr>
                <w:rFonts w:hint="eastAsia" w:ascii="宋体" w:hAnsi="宋体"/>
                <w:szCs w:val="21"/>
              </w:rPr>
              <w:t>----特殊过程的识别：无；</w:t>
            </w:r>
            <w:r>
              <w:rPr>
                <w:rFonts w:hint="eastAsia" w:ascii="宋体" w:hAnsi="宋体"/>
                <w:szCs w:val="21"/>
                <w:lang w:eastAsia="zh-CN"/>
              </w:rPr>
              <w:t>关键过程：设计过程。</w:t>
            </w:r>
          </w:p>
          <w:p>
            <w:pPr>
              <w:spacing w:line="400" w:lineRule="exact"/>
              <w:rPr>
                <w:rFonts w:ascii="宋体" w:hAnsi="宋体"/>
                <w:szCs w:val="21"/>
              </w:rPr>
            </w:pPr>
            <w:r>
              <w:rPr>
                <w:rFonts w:hint="eastAsia" w:ascii="宋体" w:hAnsi="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总则</w:t>
            </w:r>
          </w:p>
        </w:tc>
        <w:tc>
          <w:tcPr>
            <w:tcW w:w="960" w:type="dxa"/>
          </w:tcPr>
          <w:p>
            <w:pPr>
              <w:widowControl/>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Q8.3</w:t>
            </w:r>
          </w:p>
          <w:p>
            <w:pPr>
              <w:widowControl/>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Q8.3.1 </w:t>
            </w:r>
          </w:p>
          <w:p>
            <w:pPr>
              <w:widowControl/>
              <w:snapToGrid w:val="0"/>
              <w:spacing w:line="400" w:lineRule="exact"/>
              <w:jc w:val="left"/>
              <w:rPr>
                <w:rFonts w:ascii="宋体" w:hAnsi="宋体"/>
                <w:color w:val="000000" w:themeColor="text1"/>
                <w:szCs w:val="21"/>
                <w14:textFill>
                  <w14:solidFill>
                    <w14:schemeClr w14:val="tx1"/>
                  </w14:solidFill>
                </w14:textFill>
              </w:rPr>
            </w:pPr>
          </w:p>
          <w:p>
            <w:pPr>
              <w:snapToGrid w:val="0"/>
              <w:spacing w:line="400" w:lineRule="exact"/>
              <w:jc w:val="left"/>
              <w:rPr>
                <w:rFonts w:ascii="宋体" w:hAnsi="宋体"/>
                <w:color w:val="000000" w:themeColor="text1"/>
                <w:szCs w:val="21"/>
                <w14:textFill>
                  <w14:solidFill>
                    <w14:schemeClr w14:val="tx1"/>
                  </w14:solidFill>
                </w14:textFill>
              </w:rPr>
            </w:pPr>
          </w:p>
        </w:tc>
        <w:tc>
          <w:tcPr>
            <w:tcW w:w="10004" w:type="dxa"/>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查，公司编制了《设计开发控制程序》8.3条款对设计和开发规定了流程要求及控制要求。</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查，项目阶段划分：将设计项目划分为方案设计、初步设计</w:t>
            </w:r>
            <w:r>
              <w:rPr>
                <w:rFonts w:hint="eastAsia" w:ascii="宋体" w:hAnsi="宋体"/>
                <w:color w:val="000000" w:themeColor="text1"/>
                <w:szCs w:val="21"/>
                <w:lang w:eastAsia="zh-CN"/>
                <w14:textFill>
                  <w14:solidFill>
                    <w14:schemeClr w14:val="tx1"/>
                  </w14:solidFill>
                </w14:textFill>
              </w:rPr>
              <w:t>（需要时）</w:t>
            </w:r>
            <w:r>
              <w:rPr>
                <w:rFonts w:hint="eastAsia" w:ascii="宋体" w:hAnsi="宋体"/>
                <w:color w:val="000000" w:themeColor="text1"/>
                <w:szCs w:val="21"/>
                <w14:textFill>
                  <w14:solidFill>
                    <w14:schemeClr w14:val="tx1"/>
                  </w14:solidFill>
                </w14:textFill>
              </w:rPr>
              <w:t>和施工图设计几个设计阶段。</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查，近期的设计项目</w:t>
            </w:r>
            <w:r>
              <w:rPr>
                <w:rFonts w:hint="eastAsia" w:ascii="宋体" w:hAnsi="宋体"/>
                <w:color w:val="000000" w:themeColor="text1"/>
                <w:szCs w:val="21"/>
                <w:lang w:eastAsia="zh-CN"/>
                <w14:textFill>
                  <w14:solidFill>
                    <w14:schemeClr w14:val="tx1"/>
                  </w14:solidFill>
                </w14:textFill>
              </w:rPr>
              <w:t>：东湖</w:t>
            </w:r>
            <w:r>
              <w:rPr>
                <w:rFonts w:hint="eastAsia" w:ascii="宋体" w:hAnsi="宋体"/>
                <w:color w:val="000000" w:themeColor="text1"/>
                <w:szCs w:val="21"/>
                <w:lang w:val="en-US" w:eastAsia="zh-CN"/>
                <w14:textFill>
                  <w14:solidFill>
                    <w14:schemeClr w14:val="tx1"/>
                  </w14:solidFill>
                </w14:textFill>
              </w:rPr>
              <w:t>.御景项目</w:t>
            </w:r>
            <w:r>
              <w:rPr>
                <w:rFonts w:hint="eastAsia" w:ascii="宋体" w:hAnsi="宋体"/>
                <w:color w:val="000000" w:themeColor="text1"/>
                <w:szCs w:val="21"/>
                <w14:textFill>
                  <w14:solidFill>
                    <w14:schemeClr w14:val="tx1"/>
                  </w14:solidFill>
                </w14:textFill>
              </w:rPr>
              <w:t>（设计输入阶段</w:t>
            </w:r>
            <w:r>
              <w:rPr>
                <w:rFonts w:hint="eastAsia" w:ascii="宋体" w:hAnsi="宋体"/>
                <w:color w:val="000000" w:themeColor="text1"/>
                <w:szCs w:val="21"/>
                <w:lang w:eastAsia="zh-CN"/>
                <w14:textFill>
                  <w14:solidFill>
                    <w14:schemeClr w14:val="tx1"/>
                  </w14:solidFill>
                </w14:textFill>
              </w:rPr>
              <w:t>完成，目前进行</w:t>
            </w:r>
            <w:r>
              <w:rPr>
                <w:rFonts w:hint="eastAsia" w:ascii="宋体" w:hAnsi="宋体"/>
                <w:color w:val="000000" w:themeColor="text1"/>
                <w:szCs w:val="21"/>
                <w14:textFill>
                  <w14:solidFill>
                    <w14:schemeClr w14:val="tx1"/>
                  </w14:solidFill>
                </w14:textFill>
              </w:rPr>
              <w:t>方案</w:t>
            </w:r>
            <w:r>
              <w:rPr>
                <w:rFonts w:hint="eastAsia" w:ascii="宋体" w:hAnsi="宋体"/>
                <w:color w:val="000000" w:themeColor="text1"/>
                <w:szCs w:val="21"/>
                <w:lang w:eastAsia="zh-CN"/>
                <w14:textFill>
                  <w14:solidFill>
                    <w14:schemeClr w14:val="tx1"/>
                  </w14:solidFill>
                </w14:textFill>
              </w:rPr>
              <w:t>设计</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一品澜山三期项目</w:t>
            </w:r>
            <w:r>
              <w:rPr>
                <w:rFonts w:hint="eastAsia" w:ascii="宋体" w:hAnsi="宋体"/>
                <w:color w:val="000000" w:themeColor="text1"/>
                <w:szCs w:val="21"/>
                <w14:textFill>
                  <w14:solidFill>
                    <w14:schemeClr w14:val="tx1"/>
                  </w14:solidFill>
                </w14:textFill>
              </w:rPr>
              <w:t>（才签订合同）。</w:t>
            </w:r>
            <w:r>
              <w:rPr>
                <w:rFonts w:hint="eastAsia" w:ascii="宋体" w:hAnsi="宋体"/>
                <w:color w:val="000000" w:themeColor="text1"/>
                <w:szCs w:val="21"/>
                <w:lang w:eastAsia="zh-CN"/>
                <w14:textFill>
                  <w14:solidFill>
                    <w14:schemeClr w14:val="tx1"/>
                  </w14:solidFill>
                </w14:textFill>
              </w:rPr>
              <w:t>重庆市综合能源（电力）保障中心项目</w:t>
            </w:r>
            <w:r>
              <w:rPr>
                <w:rFonts w:hint="eastAsia" w:ascii="宋体" w:hAnsi="宋体"/>
                <w:color w:val="000000" w:themeColor="text1"/>
                <w:szCs w:val="21"/>
                <w14:textFill>
                  <w14:solidFill>
                    <w14:schemeClr w14:val="tx1"/>
                  </w14:solidFill>
                </w14:textFill>
              </w:rPr>
              <w:t>（已经完结）。</w:t>
            </w:r>
          </w:p>
        </w:tc>
        <w:tc>
          <w:tcPr>
            <w:tcW w:w="1585" w:type="dxa"/>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olor w:val="FF0000"/>
                <w:szCs w:val="21"/>
              </w:rPr>
            </w:pPr>
            <w:r>
              <w:rPr>
                <w:rFonts w:hint="eastAsia" w:ascii="宋体" w:hAnsi="宋体"/>
                <w:color w:val="000000" w:themeColor="text1"/>
                <w:szCs w:val="21"/>
                <w14:textFill>
                  <w14:solidFill>
                    <w14:schemeClr w14:val="tx1"/>
                  </w14:solidFill>
                </w14:textFill>
              </w:rPr>
              <w:t>设计和开发策划</w:t>
            </w:r>
          </w:p>
        </w:tc>
        <w:tc>
          <w:tcPr>
            <w:tcW w:w="960"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Q8.3.2 </w:t>
            </w:r>
          </w:p>
          <w:p>
            <w:pPr>
              <w:rPr>
                <w:rFonts w:ascii="宋体" w:hAnsi="宋体" w:cs="宋体"/>
                <w:b/>
                <w:color w:val="FF0000"/>
                <w:szCs w:val="21"/>
              </w:rPr>
            </w:pPr>
          </w:p>
        </w:tc>
        <w:tc>
          <w:tcPr>
            <w:tcW w:w="10004" w:type="dxa"/>
          </w:tcPr>
          <w:p>
            <w:pPr>
              <w:numPr>
                <w:ilvl w:val="0"/>
                <w:numId w:val="5"/>
              </w:num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w:t>
            </w:r>
            <w:r>
              <w:rPr>
                <w:rFonts w:hint="eastAsia" w:ascii="宋体" w:hAnsi="宋体"/>
                <w:color w:val="000000" w:themeColor="text1"/>
                <w:szCs w:val="21"/>
                <w:lang w:eastAsia="zh-CN"/>
                <w14:textFill>
                  <w14:solidFill>
                    <w14:schemeClr w14:val="tx1"/>
                  </w14:solidFill>
                </w14:textFill>
              </w:rPr>
              <w:t>重庆市综合能源（电力）保障中心</w:t>
            </w:r>
            <w:r>
              <w:rPr>
                <w:rFonts w:hint="eastAsia" w:ascii="宋体" w:hAnsi="宋体"/>
                <w:color w:val="000000" w:themeColor="text1"/>
                <w:szCs w:val="21"/>
                <w14:textFill>
                  <w14:solidFill>
                    <w14:schemeClr w14:val="tx1"/>
                  </w14:solidFill>
                </w14:textFill>
              </w:rPr>
              <w:t>项目设计过程资料</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查：《设计开发计划》</w:t>
            </w:r>
          </w:p>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甲方：重庆市赛能实业有限公司</w:t>
            </w:r>
          </w:p>
          <w:p>
            <w:pPr>
              <w:spacing w:line="400" w:lineRule="exac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工程地点及规模：</w:t>
            </w:r>
            <w:r>
              <w:rPr>
                <w:rFonts w:hint="eastAsia" w:ascii="宋体" w:hAnsi="宋体"/>
                <w:color w:val="000000" w:themeColor="text1"/>
                <w:szCs w:val="21"/>
                <w:lang w:eastAsia="zh-CN"/>
                <w14:textFill>
                  <w14:solidFill>
                    <w14:schemeClr w14:val="tx1"/>
                  </w14:solidFill>
                </w14:textFill>
              </w:rPr>
              <w:t>重庆市界石组团</w:t>
            </w:r>
            <w:r>
              <w:rPr>
                <w:rFonts w:hint="eastAsia" w:ascii="宋体" w:hAnsi="宋体"/>
                <w:color w:val="000000" w:themeColor="text1"/>
                <w:szCs w:val="21"/>
                <w:lang w:val="en-US" w:eastAsia="zh-CN"/>
                <w14:textFill>
                  <w14:solidFill>
                    <w14:schemeClr w14:val="tx1"/>
                  </w14:solidFill>
                </w14:textFill>
              </w:rPr>
              <w:t>S标准分区S12/03地块</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设计方量：</w:t>
            </w:r>
            <w:r>
              <w:rPr>
                <w:rFonts w:hint="eastAsia" w:ascii="宋体" w:hAnsi="宋体"/>
                <w:color w:val="000000" w:themeColor="text1"/>
                <w:sz w:val="24"/>
                <w:lang w:val="en-US" w:eastAsia="zh-CN"/>
                <w14:textFill>
                  <w14:solidFill>
                    <w14:schemeClr w14:val="tx1"/>
                  </w14:solidFill>
                </w14:textFill>
              </w:rPr>
              <w:t>30000</w:t>
            </w:r>
            <w:r>
              <w:rPr>
                <w:rFonts w:hint="eastAsia"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设计包括：生产用房、门房、设备用房、服务用房的建筑、结构、给排水、电气、暖通、消防、海绵城市、室内简装、室外立面设计及建筑节能专业设计。</w:t>
            </w:r>
          </w:p>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质量目标：通过审查要求；</w:t>
            </w:r>
            <w:r>
              <w:rPr>
                <w:rFonts w:hint="eastAsia" w:ascii="宋体" w:hAnsi="宋体"/>
                <w:color w:val="000000" w:themeColor="text1"/>
                <w:szCs w:val="21"/>
                <w:lang w:val="zh-CN"/>
                <w14:textFill>
                  <w14:solidFill>
                    <w14:schemeClr w14:val="tx1"/>
                  </w14:solidFill>
                </w14:textFill>
              </w:rPr>
              <w:t xml:space="preserve">   </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负责人：</w:t>
            </w:r>
            <w:r>
              <w:rPr>
                <w:rFonts w:hint="eastAsia" w:ascii="宋体" w:hAnsi="宋体"/>
                <w:color w:val="000000" w:themeColor="text1"/>
                <w:szCs w:val="21"/>
                <w14:textFill>
                  <w14:solidFill>
                    <w14:schemeClr w14:val="tx1"/>
                  </w14:solidFill>
                </w14:textFill>
              </w:rPr>
              <w:t>杨志明；设计人员：建筑：张陈、结构:</w:t>
            </w:r>
            <w:r>
              <w:rPr>
                <w:rFonts w:hint="eastAsia" w:ascii="宋体" w:hAnsi="宋体"/>
                <w:color w:val="000000" w:themeColor="text1"/>
                <w:szCs w:val="21"/>
                <w:lang w:eastAsia="zh-CN"/>
                <w14:textFill>
                  <w14:solidFill>
                    <w14:schemeClr w14:val="tx1"/>
                  </w14:solidFill>
                </w14:textFill>
              </w:rPr>
              <w:t>王皓</w:t>
            </w:r>
            <w:r>
              <w:rPr>
                <w:rFonts w:hint="eastAsia" w:ascii="宋体" w:hAnsi="宋体"/>
                <w:color w:val="000000" w:themeColor="text1"/>
                <w:szCs w:val="21"/>
                <w14:textFill>
                  <w14:solidFill>
                    <w14:schemeClr w14:val="tx1"/>
                  </w14:solidFill>
                </w14:textFill>
              </w:rPr>
              <w:t>、给排水：</w:t>
            </w:r>
            <w:r>
              <w:rPr>
                <w:rFonts w:hint="eastAsia" w:ascii="宋体" w:hAnsi="宋体"/>
                <w:color w:val="000000" w:themeColor="text1"/>
                <w:szCs w:val="21"/>
                <w:lang w:eastAsia="zh-CN"/>
                <w14:textFill>
                  <w14:solidFill>
                    <w14:schemeClr w14:val="tx1"/>
                  </w14:solidFill>
                </w14:textFill>
              </w:rPr>
              <w:t>李永霞</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电气：陈虹江；暖通：杜大军</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查，设计开发计划</w:t>
            </w:r>
          </w:p>
          <w:tbl>
            <w:tblPr>
              <w:tblStyle w:val="10"/>
              <w:tblpPr w:leftFromText="180" w:rightFromText="180" w:vertAnchor="text" w:horzAnchor="page" w:tblpX="-633" w:tblpY="17"/>
              <w:tblOverlap w:val="never"/>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617"/>
              <w:gridCol w:w="2103"/>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5"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序号</w:t>
                  </w:r>
                </w:p>
              </w:tc>
              <w:tc>
                <w:tcPr>
                  <w:tcW w:w="3617"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设计开发阶段的划分</w:t>
                  </w: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及主要内容</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责任部门    </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责任人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5"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w:t>
                  </w:r>
                </w:p>
              </w:tc>
              <w:tc>
                <w:tcPr>
                  <w:tcW w:w="3617" w:type="dxa"/>
                  <w:vAlign w:val="center"/>
                </w:tcPr>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设计输入评审</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市场策划部</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何开发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35"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2</w:t>
                  </w:r>
                </w:p>
              </w:tc>
              <w:tc>
                <w:tcPr>
                  <w:tcW w:w="3617" w:type="dxa"/>
                  <w:vAlign w:val="center"/>
                </w:tcPr>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 xml:space="preserve">图样绘制  </w:t>
                  </w:r>
                  <w:bookmarkStart w:id="2" w:name="_GoBack"/>
                  <w:bookmarkEnd w:id="2"/>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技术工程部</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张陈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035"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3</w:t>
                  </w:r>
                </w:p>
              </w:tc>
              <w:tc>
                <w:tcPr>
                  <w:tcW w:w="3617" w:type="dxa"/>
                  <w:vAlign w:val="center"/>
                </w:tcPr>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检验文件编制</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技术工程部</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张陈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5"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4</w:t>
                  </w:r>
                </w:p>
              </w:tc>
              <w:tc>
                <w:tcPr>
                  <w:tcW w:w="3617" w:type="dxa"/>
                  <w:vAlign w:val="center"/>
                </w:tcPr>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设计输出评审</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技术工程部</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陈明林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5"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5</w:t>
                  </w:r>
                </w:p>
              </w:tc>
              <w:tc>
                <w:tcPr>
                  <w:tcW w:w="3617" w:type="dxa"/>
                  <w:vAlign w:val="center"/>
                </w:tcPr>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设计验证</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技术工程部</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杨志明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035"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6</w:t>
                  </w:r>
                </w:p>
              </w:tc>
              <w:tc>
                <w:tcPr>
                  <w:tcW w:w="3617" w:type="dxa"/>
                  <w:vAlign w:val="center"/>
                </w:tcPr>
                <w:p>
                  <w:pPr>
                    <w:spacing w:line="400" w:lineRule="exact"/>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出设计图</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技术工程部</w:t>
                  </w:r>
                </w:p>
              </w:tc>
              <w:tc>
                <w:tcPr>
                  <w:tcW w:w="2103" w:type="dxa"/>
                  <w:vAlign w:val="center"/>
                </w:tcPr>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张陈</w:t>
                  </w:r>
                </w:p>
              </w:tc>
            </w:tr>
          </w:tbl>
          <w:p>
            <w:pPr>
              <w:spacing w:line="400" w:lineRule="exact"/>
              <w:rPr>
                <w:rFonts w:ascii="宋体" w:hAnsi="宋体"/>
                <w:color w:val="FF0000"/>
                <w:szCs w:val="21"/>
                <w:lang w:val="zh-CN"/>
              </w:rPr>
            </w:pPr>
          </w:p>
          <w:p>
            <w:pPr>
              <w:spacing w:line="400" w:lineRule="exact"/>
              <w:rPr>
                <w:rFonts w:ascii="宋体" w:hAnsi="宋体"/>
                <w:color w:val="FF0000"/>
                <w:szCs w:val="21"/>
                <w:lang w:val="zh-CN"/>
              </w:rPr>
            </w:pPr>
          </w:p>
          <w:p>
            <w:pPr>
              <w:spacing w:line="400" w:lineRule="exact"/>
              <w:rPr>
                <w:rFonts w:hint="eastAsia" w:ascii="宋体" w:hAnsi="宋体"/>
                <w:color w:val="FF0000"/>
                <w:szCs w:val="21"/>
                <w:lang w:val="zh-CN"/>
              </w:rPr>
            </w:pPr>
          </w:p>
          <w:p>
            <w:pPr>
              <w:spacing w:line="400" w:lineRule="exact"/>
              <w:rPr>
                <w:rFonts w:hint="eastAsia" w:ascii="宋体" w:hAnsi="宋体"/>
                <w:color w:val="FF0000"/>
                <w:szCs w:val="21"/>
                <w:lang w:val="zh-CN"/>
              </w:rPr>
            </w:pPr>
          </w:p>
          <w:p>
            <w:pPr>
              <w:spacing w:line="400" w:lineRule="exact"/>
              <w:rPr>
                <w:rFonts w:hint="eastAsia" w:ascii="宋体" w:hAnsi="宋体"/>
                <w:color w:val="FF0000"/>
                <w:szCs w:val="21"/>
                <w:lang w:val="zh-CN"/>
              </w:rPr>
            </w:pPr>
          </w:p>
          <w:p>
            <w:pPr>
              <w:spacing w:line="400" w:lineRule="exact"/>
              <w:rPr>
                <w:rFonts w:hint="eastAsia" w:ascii="宋体" w:hAnsi="宋体"/>
                <w:color w:val="FF0000"/>
                <w:szCs w:val="21"/>
                <w:lang w:val="zh-CN"/>
              </w:rPr>
            </w:pPr>
          </w:p>
          <w:p>
            <w:pPr>
              <w:spacing w:line="400" w:lineRule="exact"/>
              <w:rPr>
                <w:rFonts w:hint="eastAsia" w:ascii="宋体" w:hAnsi="宋体"/>
                <w:color w:val="FF0000"/>
                <w:szCs w:val="21"/>
                <w:lang w:val="zh-CN"/>
              </w:rPr>
            </w:pPr>
          </w:p>
          <w:p>
            <w:pPr>
              <w:spacing w:line="400" w:lineRule="exact"/>
              <w:rPr>
                <w:rFonts w:hint="eastAsia" w:ascii="宋体" w:hAnsi="宋体"/>
                <w:color w:val="FF0000"/>
                <w:szCs w:val="21"/>
                <w:lang w:val="zh-CN"/>
              </w:rPr>
            </w:pPr>
          </w:p>
          <w:p>
            <w:pPr>
              <w:spacing w:line="400" w:lineRule="exact"/>
              <w:rPr>
                <w:rFonts w:hint="eastAsia" w:ascii="宋体" w:hAnsi="宋体"/>
                <w:color w:val="FF0000"/>
                <w:szCs w:val="21"/>
                <w:lang w:val="zh-CN"/>
              </w:rPr>
            </w:pPr>
          </w:p>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二、查：《设计开发计划》：</w:t>
            </w:r>
          </w:p>
          <w:p>
            <w:pPr>
              <w:spacing w:line="40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顾客：</w:t>
            </w:r>
            <w:r>
              <w:rPr>
                <w:rFonts w:hint="eastAsia" w:ascii="宋体" w:hAnsi="宋体"/>
                <w:color w:val="000000" w:themeColor="text1"/>
                <w:szCs w:val="21"/>
                <w:lang w:eastAsia="zh-CN"/>
                <w14:textFill>
                  <w14:solidFill>
                    <w14:schemeClr w14:val="tx1"/>
                  </w14:solidFill>
                </w14:textFill>
              </w:rPr>
              <w:t>四川杜氏邦房地产开发有限公司</w:t>
            </w:r>
          </w:p>
          <w:p>
            <w:pPr>
              <w:spacing w:line="400" w:lineRule="exac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工程项目：</w:t>
            </w:r>
            <w:r>
              <w:rPr>
                <w:rFonts w:hint="eastAsia" w:ascii="宋体" w:hAnsi="宋体"/>
                <w:color w:val="000000" w:themeColor="text1"/>
                <w:szCs w:val="21"/>
                <w:lang w:eastAsia="zh-CN"/>
                <w14:textFill>
                  <w14:solidFill>
                    <w14:schemeClr w14:val="tx1"/>
                  </w14:solidFill>
                </w14:textFill>
              </w:rPr>
              <w:t>东湖</w:t>
            </w:r>
            <w:r>
              <w:rPr>
                <w:rFonts w:hint="eastAsia" w:ascii="宋体" w:hAnsi="宋体"/>
                <w:color w:val="000000" w:themeColor="text1"/>
                <w:szCs w:val="21"/>
                <w:lang w:val="en-US" w:eastAsia="zh-CN"/>
                <w14:textFill>
                  <w14:solidFill>
                    <w14:schemeClr w14:val="tx1"/>
                  </w14:solidFill>
                </w14:textFill>
              </w:rPr>
              <w:t>.御景项目</w:t>
            </w:r>
          </w:p>
          <w:p>
            <w:pPr>
              <w:spacing w:line="400" w:lineRule="exac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工程地点：</w:t>
            </w:r>
            <w:r>
              <w:rPr>
                <w:rFonts w:hint="eastAsia" w:ascii="宋体" w:hAnsi="宋体"/>
                <w:color w:val="000000" w:themeColor="text1"/>
                <w:szCs w:val="21"/>
                <w:lang w:eastAsia="zh-CN"/>
                <w14:textFill>
                  <w14:solidFill>
                    <w14:schemeClr w14:val="tx1"/>
                  </w14:solidFill>
                </w14:textFill>
              </w:rPr>
              <w:t>乐至县</w:t>
            </w:r>
            <w:r>
              <w:rPr>
                <w:rFonts w:hint="eastAsia" w:ascii="宋体" w:hAnsi="宋体"/>
                <w:color w:val="000000" w:themeColor="text1"/>
                <w:szCs w:val="21"/>
                <w:lang w:val="en-US" w:eastAsia="zh-CN"/>
                <w14:textFill>
                  <w14:solidFill>
                    <w14:schemeClr w14:val="tx1"/>
                  </w14:solidFill>
                </w14:textFill>
              </w:rPr>
              <w:t>30号地块</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设计包括：</w:t>
            </w:r>
            <w:r>
              <w:rPr>
                <w:rFonts w:hint="eastAsia" w:ascii="宋体" w:hAnsi="宋体"/>
                <w:color w:val="000000" w:themeColor="text1"/>
                <w:szCs w:val="21"/>
                <w14:textFill>
                  <w14:solidFill>
                    <w14:schemeClr w14:val="tx1"/>
                  </w14:solidFill>
                </w14:textFill>
              </w:rPr>
              <w:t>包括方案设计、施工图设计</w:t>
            </w:r>
          </w:p>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质量目标：通过审查要求</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 xml:space="preserve">  </w:t>
            </w:r>
          </w:p>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标准厂房间建筑面积：约</w:t>
            </w:r>
            <w:r>
              <w:rPr>
                <w:rFonts w:hint="eastAsia" w:ascii="宋体" w:hAnsi="宋体"/>
                <w:color w:val="000000" w:themeColor="text1"/>
                <w:szCs w:val="21"/>
                <w:lang w:val="en-US" w:eastAsia="zh-CN"/>
                <w14:textFill>
                  <w14:solidFill>
                    <w14:schemeClr w14:val="tx1"/>
                  </w14:solidFill>
                </w14:textFill>
              </w:rPr>
              <w:t>3.3万</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负责人：</w:t>
            </w:r>
            <w:r>
              <w:rPr>
                <w:rFonts w:hint="eastAsia" w:ascii="宋体" w:hAnsi="宋体"/>
                <w:color w:val="000000" w:themeColor="text1"/>
                <w:szCs w:val="21"/>
                <w14:textFill>
                  <w14:solidFill>
                    <w14:schemeClr w14:val="tx1"/>
                  </w14:solidFill>
                </w14:textFill>
              </w:rPr>
              <w:t>杨至明；设计人员：建筑：张陈、结构:陈明林、给排水：罗建、</w:t>
            </w:r>
            <w:r>
              <w:rPr>
                <w:rFonts w:hint="eastAsia" w:ascii="宋体" w:hAnsi="宋体"/>
                <w:color w:val="000000" w:themeColor="text1"/>
                <w:szCs w:val="21"/>
                <w:lang w:val="zh-CN"/>
                <w14:textFill>
                  <w14:solidFill>
                    <w14:schemeClr w14:val="tx1"/>
                  </w14:solidFill>
                </w14:textFill>
              </w:rPr>
              <w:t>电气：成兵华；暖通：雷丹妮</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提供设计开发计划，内容涉及设计及评审各阶段的负责人，阶段内容等。</w:t>
            </w:r>
          </w:p>
          <w:p>
            <w:pPr>
              <w:spacing w:line="400" w:lineRule="exact"/>
              <w:rPr>
                <w:color w:val="FF0000"/>
                <w:szCs w:val="21"/>
              </w:rPr>
            </w:pPr>
            <w:r>
              <w:rPr>
                <w:rFonts w:hint="eastAsia" w:ascii="宋体" w:hAnsi="宋体"/>
                <w:color w:val="000000" w:themeColor="text1"/>
                <w:szCs w:val="21"/>
                <w14:textFill>
                  <w14:solidFill>
                    <w14:schemeClr w14:val="tx1"/>
                  </w14:solidFill>
                </w14:textFill>
              </w:rPr>
              <w:t>策划内容满足要求。</w:t>
            </w:r>
          </w:p>
        </w:tc>
        <w:tc>
          <w:tcPr>
            <w:tcW w:w="1585" w:type="dxa"/>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设计和开发输入</w:t>
            </w: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Q8.3.3 </w:t>
            </w:r>
          </w:p>
        </w:tc>
        <w:tc>
          <w:tcPr>
            <w:tcW w:w="10004" w:type="dxa"/>
          </w:tcPr>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查：</w:t>
            </w:r>
            <w:r>
              <w:rPr>
                <w:rFonts w:hint="eastAsia" w:ascii="宋体" w:hAnsi="宋体"/>
                <w:color w:val="000000" w:themeColor="text1"/>
                <w:szCs w:val="21"/>
                <w:lang w:eastAsia="zh-CN"/>
                <w14:textFill>
                  <w14:solidFill>
                    <w14:schemeClr w14:val="tx1"/>
                  </w14:solidFill>
                </w14:textFill>
              </w:rPr>
              <w:t>重庆市综合能源（电力）保障中心</w:t>
            </w:r>
            <w:r>
              <w:rPr>
                <w:rFonts w:hint="eastAsia" w:ascii="宋体" w:hAnsi="宋体"/>
                <w:color w:val="000000" w:themeColor="text1"/>
                <w:szCs w:val="21"/>
                <w14:textFill>
                  <w14:solidFill>
                    <w14:schemeClr w14:val="tx1"/>
                  </w14:solidFill>
                </w14:textFill>
              </w:rPr>
              <w:t>项目</w:t>
            </w:r>
            <w:r>
              <w:rPr>
                <w:rFonts w:hint="eastAsia" w:ascii="宋体" w:hAnsi="宋体"/>
                <w:color w:val="000000" w:themeColor="text1"/>
                <w:szCs w:val="21"/>
                <w:lang w:val="zh-CN"/>
                <w14:textFill>
                  <w14:solidFill>
                    <w14:schemeClr w14:val="tx1"/>
                  </w14:solidFill>
                </w14:textFill>
              </w:rPr>
              <w:t>输入资料：</w:t>
            </w:r>
          </w:p>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1、招标/合同文件；法律法规、相关标准；</w:t>
            </w:r>
          </w:p>
          <w:p>
            <w:pPr>
              <w:spacing w:line="400" w:lineRule="exac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、建设主管部门相关批文、经审查合格工程地质勘察报告、设计任务书、选址意见书、现状地形图及</w:t>
            </w:r>
            <w:r>
              <w:rPr>
                <w:rFonts w:hint="eastAsia" w:ascii="宋体" w:hAnsi="宋体"/>
                <w:color w:val="000000" w:themeColor="text1"/>
                <w:szCs w:val="21"/>
                <w:lang w:val="en-US" w:eastAsia="zh-CN"/>
                <w14:textFill>
                  <w14:solidFill>
                    <w14:schemeClr w14:val="tx1"/>
                  </w14:solidFill>
                </w14:textFill>
              </w:rPr>
              <w:t>1:500实测地形图、场区及周边管网资料、规划控制资料、可行性研究报告、环评报告、设计条件及定点通知书、工程地质详勘资料。</w:t>
            </w:r>
          </w:p>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3、客户要求（详见合同/招标文件</w:t>
            </w:r>
            <w:r>
              <w:rPr>
                <w:rFonts w:hint="eastAsia" w:ascii="宋体" w:hAnsi="宋体"/>
                <w:color w:val="000000" w:themeColor="text1"/>
                <w:szCs w:val="21"/>
                <w14:textFill>
                  <w14:solidFill>
                    <w14:schemeClr w14:val="tx1"/>
                  </w14:solidFill>
                </w14:textFill>
              </w:rPr>
              <w:t>/等</w:t>
            </w:r>
            <w:r>
              <w:rPr>
                <w:rFonts w:hint="eastAsia" w:ascii="宋体" w:hAnsi="宋体"/>
                <w:color w:val="000000" w:themeColor="text1"/>
                <w:szCs w:val="21"/>
                <w:lang w:val="zh-CN"/>
                <w14:textFill>
                  <w14:solidFill>
                    <w14:schemeClr w14:val="tx1"/>
                  </w14:solidFill>
                </w14:textFill>
              </w:rPr>
              <w:t>）</w:t>
            </w:r>
          </w:p>
          <w:p>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查以上设计输入评审资料,能提供输入评审记录，</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评审结论：输入完整、清楚、满足设计和开发的目的。</w:t>
            </w:r>
          </w:p>
          <w:p>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项目负责人：杨至明，评审时间：20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05</w:t>
            </w:r>
            <w:r>
              <w:rPr>
                <w:rFonts w:hint="eastAsia" w:ascii="宋体" w:hAnsi="宋体"/>
                <w:color w:val="000000" w:themeColor="text1"/>
                <w:szCs w:val="21"/>
                <w14:textFill>
                  <w14:solidFill>
                    <w14:schemeClr w14:val="tx1"/>
                  </w14:solidFill>
                </w14:textFill>
              </w:rPr>
              <w:t>。</w:t>
            </w:r>
          </w:p>
          <w:p>
            <w:pPr>
              <w:spacing w:line="400" w:lineRule="exact"/>
              <w:rPr>
                <w:rFonts w:hint="eastAsia" w:ascii="宋体" w:hAnsi="宋体"/>
                <w:color w:val="000000" w:themeColor="text1"/>
                <w:szCs w:val="21"/>
                <w14:textFill>
                  <w14:solidFill>
                    <w14:schemeClr w14:val="tx1"/>
                  </w14:solidFill>
                </w14:textFill>
              </w:rPr>
            </w:pP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w:t>
            </w:r>
            <w:r>
              <w:rPr>
                <w:rFonts w:hint="eastAsia" w:ascii="宋体" w:hAnsi="宋体"/>
                <w:color w:val="000000" w:themeColor="text1"/>
                <w:szCs w:val="21"/>
                <w:lang w:eastAsia="zh-CN"/>
                <w14:textFill>
                  <w14:solidFill>
                    <w14:schemeClr w14:val="tx1"/>
                  </w14:solidFill>
                </w14:textFill>
              </w:rPr>
              <w:t>东湖</w:t>
            </w:r>
            <w:r>
              <w:rPr>
                <w:rFonts w:hint="eastAsia" w:ascii="宋体" w:hAnsi="宋体"/>
                <w:color w:val="000000" w:themeColor="text1"/>
                <w:szCs w:val="21"/>
                <w:lang w:val="en-US" w:eastAsia="zh-CN"/>
                <w14:textFill>
                  <w14:solidFill>
                    <w14:schemeClr w14:val="tx1"/>
                  </w14:solidFill>
                </w14:textFill>
              </w:rPr>
              <w:t>.御景项目</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输入资料完备并通过评审。</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项目负责人：杨志明    时间：202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年5月20日</w:t>
            </w:r>
          </w:p>
        </w:tc>
        <w:tc>
          <w:tcPr>
            <w:tcW w:w="1585" w:type="dxa"/>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设计和开发控制</w:t>
            </w:r>
          </w:p>
          <w:p>
            <w:pPr>
              <w:adjustRightInd w:val="0"/>
              <w:snapToGrid w:val="0"/>
              <w:spacing w:line="400" w:lineRule="exact"/>
              <w:rPr>
                <w:rFonts w:ascii="黑体" w:hAnsi="黑体" w:eastAsia="黑体" w:cs="黑体"/>
                <w:color w:val="000000" w:themeColor="text1"/>
                <w:szCs w:val="21"/>
                <w14:textFill>
                  <w14:solidFill>
                    <w14:schemeClr w14:val="tx1"/>
                  </w14:solidFill>
                </w14:textFill>
              </w:rPr>
            </w:pPr>
          </w:p>
          <w:p>
            <w:pPr>
              <w:adjustRightInd w:val="0"/>
              <w:snapToGrid w:val="0"/>
              <w:spacing w:line="400" w:lineRule="exact"/>
              <w:rPr>
                <w:rFonts w:ascii="黑体" w:hAnsi="黑体" w:eastAsia="黑体" w:cs="黑体"/>
                <w:color w:val="000000" w:themeColor="text1"/>
                <w:szCs w:val="21"/>
                <w14:textFill>
                  <w14:solidFill>
                    <w14:schemeClr w14:val="tx1"/>
                  </w14:solidFill>
                </w14:textFill>
              </w:rPr>
            </w:pPr>
          </w:p>
          <w:p>
            <w:pPr>
              <w:adjustRightInd w:val="0"/>
              <w:snapToGrid w:val="0"/>
              <w:spacing w:line="400" w:lineRule="exact"/>
              <w:rPr>
                <w:rFonts w:ascii="黑体" w:hAnsi="黑体" w:eastAsia="黑体" w:cs="黑体"/>
                <w:color w:val="000000" w:themeColor="text1"/>
                <w:szCs w:val="21"/>
                <w14:textFill>
                  <w14:solidFill>
                    <w14:schemeClr w14:val="tx1"/>
                  </w14:solidFill>
                </w14:textFill>
              </w:rPr>
            </w:pPr>
          </w:p>
          <w:p>
            <w:pPr>
              <w:adjustRightInd w:val="0"/>
              <w:snapToGrid w:val="0"/>
              <w:spacing w:line="400" w:lineRule="exact"/>
              <w:rPr>
                <w:rFonts w:ascii="黑体" w:hAnsi="黑体" w:eastAsia="黑体" w:cs="黑体"/>
                <w:color w:val="000000" w:themeColor="text1"/>
                <w:szCs w:val="21"/>
                <w14:textFill>
                  <w14:solidFill>
                    <w14:schemeClr w14:val="tx1"/>
                  </w14:solidFill>
                </w14:textFill>
              </w:rPr>
            </w:pPr>
          </w:p>
          <w:p>
            <w:pPr>
              <w:adjustRightInd w:val="0"/>
              <w:snapToGrid w:val="0"/>
              <w:spacing w:line="400" w:lineRule="exact"/>
              <w:rPr>
                <w:rFonts w:ascii="黑体" w:hAnsi="黑体" w:eastAsia="黑体" w:cs="黑体"/>
                <w:color w:val="000000" w:themeColor="text1"/>
                <w:szCs w:val="21"/>
                <w14:textFill>
                  <w14:solidFill>
                    <w14:schemeClr w14:val="tx1"/>
                  </w14:solidFill>
                </w14:textFill>
              </w:rPr>
            </w:pPr>
          </w:p>
          <w:p>
            <w:pPr>
              <w:adjustRightInd w:val="0"/>
              <w:snapToGrid w:val="0"/>
              <w:spacing w:line="400" w:lineRule="exact"/>
              <w:rPr>
                <w:rFonts w:ascii="黑体" w:hAnsi="黑体" w:eastAsia="黑体" w:cs="黑体"/>
                <w:color w:val="000000" w:themeColor="text1"/>
                <w:szCs w:val="21"/>
                <w14:textFill>
                  <w14:solidFill>
                    <w14:schemeClr w14:val="tx1"/>
                  </w14:solidFill>
                </w14:textFill>
              </w:rPr>
            </w:pPr>
          </w:p>
          <w:p>
            <w:pPr>
              <w:spacing w:line="360" w:lineRule="auto"/>
              <w:rPr>
                <w:rFonts w:ascii="黑体" w:hAnsi="黑体" w:eastAsia="黑体" w:cs="宋体"/>
                <w:color w:val="000000" w:themeColor="text1"/>
                <w:szCs w:val="21"/>
                <w14:textFill>
                  <w14:solidFill>
                    <w14:schemeClr w14:val="tx1"/>
                  </w14:solidFill>
                </w14:textFill>
              </w:rPr>
            </w:pPr>
          </w:p>
          <w:p>
            <w:pPr>
              <w:spacing w:line="360" w:lineRule="auto"/>
              <w:rPr>
                <w:rFonts w:ascii="黑体" w:hAnsi="黑体" w:eastAsia="黑体" w:cs="宋体"/>
                <w:color w:val="000000" w:themeColor="text1"/>
                <w:szCs w:val="21"/>
                <w14:textFill>
                  <w14:solidFill>
                    <w14:schemeClr w14:val="tx1"/>
                  </w14:solidFill>
                </w14:textFill>
              </w:rPr>
            </w:pPr>
          </w:p>
          <w:p>
            <w:pPr>
              <w:spacing w:line="360" w:lineRule="auto"/>
              <w:rPr>
                <w:rFonts w:ascii="黑体" w:hAnsi="黑体" w:eastAsia="黑体" w:cs="宋体"/>
                <w:color w:val="000000" w:themeColor="text1"/>
                <w:szCs w:val="21"/>
                <w14:textFill>
                  <w14:solidFill>
                    <w14:schemeClr w14:val="tx1"/>
                  </w14:solidFill>
                </w14:textFill>
              </w:rPr>
            </w:pPr>
          </w:p>
          <w:p>
            <w:pPr>
              <w:adjustRightInd w:val="0"/>
              <w:snapToGrid w:val="0"/>
              <w:spacing w:line="400" w:lineRule="exact"/>
              <w:rPr>
                <w:rFonts w:ascii="黑体" w:hAnsi="黑体" w:eastAsia="黑体" w:cs="黑体"/>
                <w:color w:val="000000" w:themeColor="text1"/>
                <w:szCs w:val="21"/>
                <w14:textFill>
                  <w14:solidFill>
                    <w14:schemeClr w14:val="tx1"/>
                  </w14:solidFill>
                </w14:textFill>
              </w:rPr>
            </w:pPr>
          </w:p>
        </w:tc>
        <w:tc>
          <w:tcPr>
            <w:tcW w:w="960" w:type="dxa"/>
          </w:tcPr>
          <w:p>
            <w:pPr>
              <w:adjustRightInd w:val="0"/>
              <w:snapToGrid w:val="0"/>
              <w:spacing w:line="400" w:lineRule="exact"/>
              <w:rPr>
                <w:rFonts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Q8.3.4 </w:t>
            </w:r>
          </w:p>
        </w:tc>
        <w:tc>
          <w:tcPr>
            <w:tcW w:w="10004" w:type="dxa"/>
          </w:tcPr>
          <w:p>
            <w:pPr>
              <w:spacing w:line="40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查：</w:t>
            </w:r>
            <w:r>
              <w:rPr>
                <w:rFonts w:hint="eastAsia" w:ascii="宋体" w:hAnsi="宋体"/>
                <w:color w:val="000000" w:themeColor="text1"/>
                <w:szCs w:val="21"/>
                <w:lang w:eastAsia="zh-CN"/>
                <w14:textFill>
                  <w14:solidFill>
                    <w14:schemeClr w14:val="tx1"/>
                  </w14:solidFill>
                </w14:textFill>
              </w:rPr>
              <w:t>重庆市综合能源（电力）保障中心</w:t>
            </w:r>
            <w:r>
              <w:rPr>
                <w:rFonts w:hint="eastAsia" w:ascii="宋体" w:hAnsi="宋体"/>
                <w:color w:val="000000" w:themeColor="text1"/>
                <w:szCs w:val="21"/>
                <w14:textFill>
                  <w14:solidFill>
                    <w14:schemeClr w14:val="tx1"/>
                  </w14:solidFill>
                </w14:textFill>
              </w:rPr>
              <w:t>项目控制</w:t>
            </w:r>
            <w:r>
              <w:rPr>
                <w:rFonts w:hint="eastAsia" w:ascii="宋体" w:hAnsi="宋体"/>
                <w:color w:val="000000" w:themeColor="text1"/>
                <w:szCs w:val="21"/>
                <w:lang w:val="zh-CN"/>
                <w14:textFill>
                  <w14:solidFill>
                    <w14:schemeClr w14:val="tx1"/>
                  </w14:solidFill>
                </w14:textFill>
              </w:rPr>
              <w:t>资料：</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出示《建设工程规划许可证》</w:t>
            </w:r>
          </w:p>
          <w:p>
            <w:pPr>
              <w:spacing w:line="400" w:lineRule="exact"/>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编号：建字第</w:t>
            </w:r>
            <w:r>
              <w:rPr>
                <w:rFonts w:hint="eastAsia" w:ascii="宋体" w:hAnsi="宋体"/>
                <w:color w:val="000000" w:themeColor="text1"/>
                <w:szCs w:val="21"/>
                <w14:textFill>
                  <w14:solidFill>
                    <w14:schemeClr w14:val="tx1"/>
                  </w14:solidFill>
                </w14:textFill>
              </w:rPr>
              <w:t>500</w:t>
            </w:r>
            <w:r>
              <w:rPr>
                <w:rFonts w:hint="eastAsia" w:ascii="宋体" w:hAnsi="宋体"/>
                <w:color w:val="000000" w:themeColor="text1"/>
                <w:szCs w:val="21"/>
                <w:lang w:val="en-US" w:eastAsia="zh-CN"/>
                <w14:textFill>
                  <w14:solidFill>
                    <w14:schemeClr w14:val="tx1"/>
                  </w14:solidFill>
                </w14:textFill>
              </w:rPr>
              <w:t>113202000175</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内容：。。。。。本建筑工程符合城乡规划要求，颁发此证   日期：20</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31</w:t>
            </w:r>
          </w:p>
          <w:p>
            <w:pPr>
              <w:spacing w:line="400" w:lineRule="exact"/>
              <w:rPr>
                <w:rFonts w:hint="eastAsia" w:ascii="宋体" w:hAnsi="宋体" w:eastAsia="宋体"/>
                <w:color w:val="000000" w:themeColor="text1"/>
                <w:szCs w:val="21"/>
                <w:lang w:val="zh-CN"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出示</w:t>
            </w:r>
            <w:r>
              <w:rPr>
                <w:rFonts w:hint="eastAsia" w:ascii="宋体" w:hAnsi="宋体"/>
                <w:color w:val="000000" w:themeColor="text1"/>
                <w:szCs w:val="21"/>
                <w:lang w:eastAsia="zh-CN"/>
                <w14:textFill>
                  <w14:solidFill>
                    <w14:schemeClr w14:val="tx1"/>
                  </w14:solidFill>
                </w14:textFill>
              </w:rPr>
              <w:t>方案</w:t>
            </w:r>
            <w:r>
              <w:rPr>
                <w:rFonts w:hint="eastAsia" w:ascii="宋体" w:hAnsi="宋体"/>
                <w:color w:val="000000" w:themeColor="text1"/>
                <w:szCs w:val="21"/>
                <w14:textFill>
                  <w14:solidFill>
                    <w14:schemeClr w14:val="tx1"/>
                  </w14:solidFill>
                </w14:textFill>
              </w:rPr>
              <w:t>评审</w:t>
            </w:r>
            <w:r>
              <w:rPr>
                <w:rFonts w:hint="eastAsia" w:ascii="宋体" w:hAnsi="宋体"/>
                <w:color w:val="000000" w:themeColor="text1"/>
                <w:szCs w:val="21"/>
                <w:lang w:eastAsia="zh-CN"/>
                <w14:textFill>
                  <w14:solidFill>
                    <w14:schemeClr w14:val="tx1"/>
                  </w14:solidFill>
                </w14:textFill>
              </w:rPr>
              <w:t>表：</w:t>
            </w:r>
          </w:p>
          <w:p>
            <w:pPr>
              <w:spacing w:line="40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r>
              <w:rPr>
                <w:rFonts w:hint="eastAsia" w:ascii="宋体" w:hAnsi="宋体"/>
                <w:color w:val="000000" w:themeColor="text1"/>
                <w:szCs w:val="21"/>
                <w:lang w:eastAsia="zh-CN"/>
                <w14:textFill>
                  <w14:solidFill>
                    <w14:schemeClr w14:val="tx1"/>
                  </w14:solidFill>
                </w14:textFill>
              </w:rPr>
              <w:t>方案</w:t>
            </w:r>
            <w:r>
              <w:rPr>
                <w:rFonts w:hint="eastAsia" w:ascii="宋体" w:hAnsi="宋体"/>
                <w:color w:val="000000" w:themeColor="text1"/>
                <w:szCs w:val="21"/>
                <w14:textFill>
                  <w14:solidFill>
                    <w14:schemeClr w14:val="tx1"/>
                  </w14:solidFill>
                </w14:textFill>
              </w:rPr>
              <w:t>设计满足编制施工图设计文件的需要</w:t>
            </w:r>
            <w:r>
              <w:rPr>
                <w:rFonts w:hint="eastAsia" w:ascii="宋体" w:hAnsi="宋体"/>
                <w:color w:val="000000" w:themeColor="text1"/>
                <w:szCs w:val="21"/>
                <w:lang w:eastAsia="zh-CN"/>
                <w14:textFill>
                  <w14:solidFill>
                    <w14:schemeClr w14:val="tx1"/>
                  </w14:solidFill>
                </w14:textFill>
              </w:rPr>
              <w:t>。</w:t>
            </w:r>
          </w:p>
          <w:p>
            <w:pPr>
              <w:spacing w:line="400" w:lineRule="exac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审核：杨志明</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审定：罗睿</w:t>
            </w:r>
          </w:p>
          <w:p>
            <w:pPr>
              <w:spacing w:line="400" w:lineRule="exact"/>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日期：202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p>
          <w:p>
            <w:pPr>
              <w:spacing w:line="400" w:lineRule="exact"/>
              <w:rPr>
                <w:rFonts w:ascii="宋体" w:hAnsi="宋体" w:cs="宋体"/>
                <w:color w:val="000000" w:themeColor="text1"/>
                <w:szCs w:val="21"/>
              </w:rPr>
            </w:pPr>
            <w:r>
              <w:rPr>
                <w:rFonts w:hint="eastAsia" w:ascii="宋体" w:hAnsi="宋体"/>
                <w:color w:val="000000" w:themeColor="text1"/>
                <w:szCs w:val="21"/>
                <w:lang w:val="zh-CN"/>
              </w:rPr>
              <w:t>施工图设计文件三方审查机构：重庆缙陵建筑工程施工图审查有限公司</w:t>
            </w:r>
          </w:p>
          <w:p>
            <w:pPr>
              <w:spacing w:line="400" w:lineRule="exact"/>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出示《施工图设计文件评审意见书》、《施工图设计文件审查记录表》、《施工图设计文件反馈意见表》</w:t>
            </w:r>
          </w:p>
          <w:p>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评审内容：建筑、</w:t>
            </w:r>
            <w:r>
              <w:rPr>
                <w:rFonts w:hint="eastAsia" w:ascii="宋体" w:hAnsi="宋体"/>
                <w:color w:val="000000" w:themeColor="text1"/>
                <w:szCs w:val="21"/>
                <w:lang w:eastAsia="zh-CN"/>
                <w14:textFill>
                  <w14:solidFill>
                    <w14:schemeClr w14:val="tx1"/>
                  </w14:solidFill>
                </w14:textFill>
              </w:rPr>
              <w:t>暖通</w:t>
            </w:r>
            <w:r>
              <w:rPr>
                <w:rFonts w:hint="eastAsia" w:ascii="宋体" w:hAnsi="宋体"/>
                <w:color w:val="000000" w:themeColor="text1"/>
                <w:szCs w:val="21"/>
                <w14:textFill>
                  <w14:solidFill>
                    <w14:schemeClr w14:val="tx1"/>
                  </w14:solidFill>
                </w14:textFill>
              </w:rPr>
              <w:t>、电气等</w:t>
            </w:r>
          </w:p>
          <w:p>
            <w:pPr>
              <w:spacing w:line="400" w:lineRule="exac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评审人：</w:t>
            </w:r>
            <w:r>
              <w:rPr>
                <w:rFonts w:hint="eastAsia" w:ascii="宋体" w:hAnsi="宋体"/>
                <w:color w:val="000000" w:themeColor="text1"/>
                <w:szCs w:val="21"/>
                <w:lang w:eastAsia="zh-CN"/>
                <w14:textFill>
                  <w14:solidFill>
                    <w14:schemeClr w14:val="tx1"/>
                  </w14:solidFill>
                </w14:textFill>
              </w:rPr>
              <w:t>电气</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肖力</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给排水</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肖力</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等</w:t>
            </w:r>
          </w:p>
          <w:p>
            <w:pPr>
              <w:spacing w:line="400" w:lineRule="exact"/>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评审结论：修改</w:t>
            </w:r>
          </w:p>
          <w:p>
            <w:pPr>
              <w:spacing w:line="400" w:lineRule="exac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评审有效日期：202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26</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出示《施工图</w:t>
            </w:r>
            <w:r>
              <w:rPr>
                <w:rFonts w:hint="eastAsia" w:ascii="宋体" w:hAnsi="宋体"/>
                <w:color w:val="000000" w:themeColor="text1"/>
                <w:szCs w:val="21"/>
                <w:lang w:eastAsia="zh-CN"/>
                <w14:textFill>
                  <w14:solidFill>
                    <w14:schemeClr w14:val="tx1"/>
                  </w14:solidFill>
                </w14:textFill>
              </w:rPr>
              <w:t>设计文件联合</w:t>
            </w:r>
            <w:r>
              <w:rPr>
                <w:rFonts w:hint="eastAsia" w:ascii="宋体" w:hAnsi="宋体"/>
                <w:color w:val="000000" w:themeColor="text1"/>
                <w:szCs w:val="21"/>
                <w14:textFill>
                  <w14:solidFill>
                    <w14:schemeClr w14:val="tx1"/>
                  </w14:solidFill>
                </w14:textFill>
              </w:rPr>
              <w:t>审查表》审查范围：</w:t>
            </w:r>
            <w:r>
              <w:rPr>
                <w:rFonts w:hint="eastAsia" w:ascii="宋体" w:hAnsi="宋体"/>
                <w:color w:val="000000" w:themeColor="text1"/>
                <w:szCs w:val="21"/>
                <w:lang w:eastAsia="zh-CN"/>
                <w14:textFill>
                  <w14:solidFill>
                    <w14:schemeClr w14:val="tx1"/>
                  </w14:solidFill>
                </w14:textFill>
              </w:rPr>
              <w:t>消防专篇</w:t>
            </w:r>
          </w:p>
          <w:p>
            <w:pPr>
              <w:spacing w:line="400" w:lineRule="exact"/>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审查编号：</w:t>
            </w:r>
            <w:r>
              <w:rPr>
                <w:rFonts w:hint="eastAsia" w:ascii="宋体" w:hAnsi="宋体"/>
                <w:color w:val="000000" w:themeColor="text1"/>
                <w:szCs w:val="21"/>
                <w:lang w:val="en-US" w:eastAsia="zh-CN"/>
                <w14:textFill>
                  <w14:solidFill>
                    <w14:schemeClr w14:val="tx1"/>
                  </w14:solidFill>
                </w14:textFill>
              </w:rPr>
              <w:t>00202102230063</w:t>
            </w:r>
          </w:p>
          <w:p>
            <w:pPr>
              <w:spacing w:line="400" w:lineRule="exact"/>
              <w:rPr>
                <w:rFonts w:hint="eastAsia" w:ascii="宋体" w:hAnsi="宋体"/>
                <w:color w:val="000000" w:themeColor="text1"/>
                <w:szCs w:val="21"/>
              </w:rPr>
            </w:pPr>
            <w:r>
              <w:rPr>
                <w:rFonts w:hint="eastAsia" w:ascii="宋体" w:hAnsi="宋体"/>
                <w:color w:val="000000" w:themeColor="text1"/>
                <w:szCs w:val="21"/>
                <w14:textFill>
                  <w14:solidFill>
                    <w14:schemeClr w14:val="tx1"/>
                  </w14:solidFill>
                </w14:textFill>
              </w:rPr>
              <w:t>工程名称：</w:t>
            </w:r>
            <w:r>
              <w:rPr>
                <w:rFonts w:hint="eastAsia" w:ascii="宋体" w:hAnsi="宋体"/>
                <w:color w:val="000000" w:themeColor="text1"/>
                <w:szCs w:val="21"/>
                <w:lang w:eastAsia="zh-CN"/>
              </w:rPr>
              <w:t>重庆市综合能源（电力）保障中心</w:t>
            </w:r>
            <w:r>
              <w:rPr>
                <w:rFonts w:hint="eastAsia" w:ascii="宋体" w:hAnsi="宋体"/>
                <w:color w:val="000000" w:themeColor="text1"/>
                <w:szCs w:val="21"/>
              </w:rPr>
              <w:t>项目</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审查机构：</w:t>
            </w:r>
            <w:r>
              <w:rPr>
                <w:rFonts w:hint="eastAsia" w:ascii="宋体" w:hAnsi="宋体"/>
                <w:color w:val="000000" w:themeColor="text1"/>
                <w:szCs w:val="21"/>
                <w:lang w:val="zh-CN"/>
              </w:rPr>
              <w:t>重庆缙陵建筑工程施工图审查有限公司</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审查内容：</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（一）</w:t>
            </w:r>
            <w:r>
              <w:rPr>
                <w:rFonts w:hint="eastAsia" w:ascii="宋体" w:hAnsi="宋体"/>
                <w:color w:val="000000" w:themeColor="text1"/>
                <w:szCs w:val="21"/>
                <w14:textFill>
                  <w14:solidFill>
                    <w14:schemeClr w14:val="tx1"/>
                  </w14:solidFill>
                </w14:textFill>
              </w:rPr>
              <w:t>送审材料齐备</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(二)满足国家和本市施工图设计文件编制深度要求;</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(三)</w:t>
            </w:r>
            <w:r>
              <w:rPr>
                <w:rFonts w:hint="eastAsia" w:ascii="宋体" w:hAnsi="宋体"/>
                <w:color w:val="000000" w:themeColor="text1"/>
                <w:szCs w:val="21"/>
                <w:lang w:eastAsia="zh-CN"/>
                <w14:textFill>
                  <w14:solidFill>
                    <w14:schemeClr w14:val="tx1"/>
                  </w14:solidFill>
                </w14:textFill>
              </w:rPr>
              <w:t>施工图设计文件符合设计批复要求</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(四)设计单位、注册执业人员及相关人员的盖章、签字符合有关规定</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(五)符合工程建设强制性标准</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(六)符合建设工程消防设计有关要求。</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spacing w:line="40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审查结果表结论：合格</w:t>
            </w:r>
            <w:r>
              <w:rPr>
                <w:rFonts w:hint="eastAsia" w:ascii="宋体" w:hAnsi="宋体"/>
                <w:color w:val="000000" w:themeColor="text1"/>
                <w:szCs w:val="21"/>
                <w14:textFill>
                  <w14:solidFill>
                    <w14:schemeClr w14:val="tx1"/>
                  </w14:solidFill>
                </w14:textFill>
              </w:rPr>
              <w:br w:type="textWrapping"/>
            </w:r>
            <w:r>
              <w:rPr>
                <w:rFonts w:hint="eastAsia" w:ascii="宋体" w:hAnsi="宋体"/>
                <w:color w:val="000000" w:themeColor="text1"/>
                <w:szCs w:val="21"/>
                <w14:textFill>
                  <w14:solidFill>
                    <w14:schemeClr w14:val="tx1"/>
                  </w14:solidFill>
                </w14:textFill>
              </w:rPr>
              <w:t>技术负责人：</w:t>
            </w:r>
            <w:r>
              <w:rPr>
                <w:rFonts w:hint="eastAsia" w:ascii="宋体" w:hAnsi="宋体"/>
                <w:color w:val="000000" w:themeColor="text1"/>
                <w:szCs w:val="21"/>
                <w:lang w:eastAsia="zh-CN"/>
                <w14:textFill>
                  <w14:solidFill>
                    <w14:schemeClr w14:val="tx1"/>
                  </w14:solidFill>
                </w14:textFill>
              </w:rPr>
              <w:t>石绍炎</w:t>
            </w:r>
          </w:p>
          <w:p>
            <w:pPr>
              <w:spacing w:line="400" w:lineRule="exact"/>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评审有效日期：20</w:t>
            </w:r>
            <w:r>
              <w:rPr>
                <w:rFonts w:hint="eastAsia" w:ascii="宋体" w:hAnsi="宋体"/>
                <w:color w:val="000000" w:themeColor="text1"/>
                <w:szCs w:val="21"/>
                <w:lang w:val="en-US" w:eastAsia="zh-CN"/>
                <w14:textFill>
                  <w14:solidFill>
                    <w14:schemeClr w14:val="tx1"/>
                  </w14:solidFill>
                </w14:textFill>
              </w:rPr>
              <w:t>21</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02</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26</w:t>
            </w:r>
          </w:p>
          <w:p>
            <w:pPr>
              <w:numPr>
                <w:ilvl w:val="0"/>
                <w:numId w:val="0"/>
              </w:numPr>
              <w:spacing w:line="400" w:lineRule="exact"/>
              <w:ind w:leftChars="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4、查见：施工图设计文件审查合格书</w:t>
            </w:r>
          </w:p>
          <w:p>
            <w:pPr>
              <w:numPr>
                <w:ilvl w:val="0"/>
                <w:numId w:val="0"/>
              </w:numPr>
              <w:spacing w:line="400" w:lineRule="exact"/>
              <w:ind w:leftChars="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内容包括：类别、审查机构、审查编号、建设单位、设计单位、项目名称、时间、结论、证书编号等</w:t>
            </w:r>
          </w:p>
          <w:p>
            <w:pPr>
              <w:numPr>
                <w:ilvl w:val="0"/>
                <w:numId w:val="0"/>
              </w:numPr>
              <w:spacing w:line="400" w:lineRule="exact"/>
              <w:ind w:leftChars="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结论：没有重大设计变更，合格。</w:t>
            </w:r>
          </w:p>
          <w:p>
            <w:pPr>
              <w:numPr>
                <w:ilvl w:val="0"/>
                <w:numId w:val="0"/>
              </w:numPr>
              <w:spacing w:line="400" w:lineRule="exact"/>
              <w:ind w:leftChars="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项目主要审查人：肖力</w:t>
            </w:r>
          </w:p>
          <w:p>
            <w:pPr>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查见《图纸（文件）</w:t>
            </w:r>
            <w:r>
              <w:rPr>
                <w:rFonts w:hint="eastAsia" w:ascii="宋体" w:hAnsi="宋体"/>
                <w:color w:val="000000" w:themeColor="text1"/>
                <w:szCs w:val="21"/>
                <w14:textFill>
                  <w14:solidFill>
                    <w14:schemeClr w14:val="tx1"/>
                  </w14:solidFill>
                </w14:textFill>
              </w:rPr>
              <w:t>交</w:t>
            </w:r>
            <w:r>
              <w:rPr>
                <w:rFonts w:hint="eastAsia" w:ascii="宋体" w:hAnsi="宋体"/>
                <w:color w:val="000000" w:themeColor="text1"/>
                <w:szCs w:val="21"/>
                <w:lang w:eastAsia="zh-CN"/>
                <w14:textFill>
                  <w14:solidFill>
                    <w14:schemeClr w14:val="tx1"/>
                  </w14:solidFill>
                </w14:textFill>
              </w:rPr>
              <w:t>付</w:t>
            </w:r>
            <w:r>
              <w:rPr>
                <w:rFonts w:hint="eastAsia" w:ascii="宋体" w:hAnsi="宋体"/>
                <w:color w:val="000000" w:themeColor="text1"/>
                <w:szCs w:val="21"/>
                <w14:textFill>
                  <w14:solidFill>
                    <w14:schemeClr w14:val="tx1"/>
                  </w14:solidFill>
                </w14:textFill>
              </w:rPr>
              <w:t>清单</w:t>
            </w:r>
            <w:r>
              <w:rPr>
                <w:rFonts w:hint="eastAsia" w:ascii="宋体" w:hAnsi="宋体"/>
                <w:color w:val="000000" w:themeColor="text1"/>
                <w:szCs w:val="21"/>
                <w:lang w:eastAsia="zh-CN"/>
                <w14:textFill>
                  <w14:solidFill>
                    <w14:schemeClr w14:val="tx1"/>
                  </w14:solidFill>
                </w14:textFill>
              </w:rPr>
              <w:t>》</w:t>
            </w:r>
          </w:p>
          <w:p>
            <w:pPr>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r>
              <w:rPr>
                <w:rFonts w:hint="eastAsia" w:ascii="宋体" w:hAnsi="宋体"/>
                <w:color w:val="000000" w:themeColor="text1"/>
                <w:szCs w:val="21"/>
                <w:lang w:eastAsia="zh-CN"/>
                <w14:textFill>
                  <w14:solidFill>
                    <w14:schemeClr w14:val="tx1"/>
                  </w14:solidFill>
                </w14:textFill>
              </w:rPr>
              <w:t>重庆市综合能源（电力）保障中心</w:t>
            </w:r>
          </w:p>
          <w:p>
            <w:pPr>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时间：202</w:t>
            </w:r>
            <w:r>
              <w:rPr>
                <w:rFonts w:hint="eastAsia" w:ascii="宋体" w:hAnsi="宋体"/>
                <w:color w:val="000000" w:themeColor="text1"/>
                <w:szCs w:val="21"/>
                <w:lang w:val="en-US" w:eastAsia="zh-CN"/>
                <w14:textFill>
                  <w14:solidFill>
                    <w14:schemeClr w14:val="tx1"/>
                  </w14:solidFill>
                </w14:textFill>
              </w:rPr>
              <w:t>1</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03</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03</w:t>
            </w:r>
            <w:r>
              <w:rPr>
                <w:rFonts w:hint="eastAsia" w:ascii="宋体" w:hAnsi="宋体"/>
                <w:color w:val="000000" w:themeColor="text1"/>
                <w:szCs w:val="21"/>
                <w14:textFill>
                  <w14:solidFill>
                    <w14:schemeClr w14:val="tx1"/>
                  </w14:solidFill>
                </w14:textFill>
              </w:rPr>
              <w:t>日</w:t>
            </w:r>
          </w:p>
          <w:p>
            <w:pPr>
              <w:spacing w:line="40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提交内容：方案设计文件（区位分析及资源分析、建筑平面图、外立面分色彩图、剖面图、设计说明等）、初设文件（建筑设计图纸、结构设计图纸、电气设计图纸等）、设计概算书、施工图设计文件、全套设计文件光盘。</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确认</w:t>
            </w:r>
            <w:r>
              <w:rPr>
                <w:rFonts w:hint="eastAsia" w:ascii="宋体" w:hAnsi="宋体"/>
                <w:color w:val="000000" w:themeColor="text1"/>
                <w:szCs w:val="21"/>
                <w14:textFill>
                  <w14:solidFill>
                    <w14:schemeClr w14:val="tx1"/>
                  </w14:solidFill>
                </w14:textFill>
              </w:rPr>
              <w:t>:设计符合要求</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顾客：</w:t>
            </w:r>
            <w:r>
              <w:rPr>
                <w:rFonts w:hint="eastAsia" w:ascii="宋体" w:hAnsi="宋体"/>
                <w:color w:val="000000" w:themeColor="text1"/>
                <w:szCs w:val="21"/>
                <w:lang w:eastAsia="zh-CN"/>
                <w14:textFill>
                  <w14:solidFill>
                    <w14:schemeClr w14:val="tx1"/>
                  </w14:solidFill>
                </w14:textFill>
              </w:rPr>
              <w:t>赵晴</w:t>
            </w:r>
            <w:r>
              <w:rPr>
                <w:rFonts w:hint="eastAsia" w:ascii="宋体" w:hAnsi="宋体"/>
                <w:color w:val="000000" w:themeColor="text1"/>
                <w:szCs w:val="21"/>
                <w14:textFill>
                  <w14:solidFill>
                    <w14:schemeClr w14:val="tx1"/>
                  </w14:solidFill>
                </w14:textFill>
              </w:rPr>
              <w:t xml:space="preserve">      </w:t>
            </w:r>
          </w:p>
          <w:p>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经办人</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张陈</w:t>
            </w:r>
          </w:p>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设计和开发控制基本符合要求。</w:t>
            </w:r>
          </w:p>
        </w:tc>
        <w:tc>
          <w:tcPr>
            <w:tcW w:w="1585" w:type="dxa"/>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设计和开发输出</w:t>
            </w:r>
          </w:p>
        </w:tc>
        <w:tc>
          <w:tcPr>
            <w:tcW w:w="960" w:type="dxa"/>
          </w:tcPr>
          <w:p>
            <w:pPr>
              <w:spacing w:line="400" w:lineRule="exact"/>
              <w:rPr>
                <w:rFonts w:hint="eastAsia" w:ascii="宋体" w:hAnsi="宋体"/>
                <w:color w:val="000000" w:themeColor="text1"/>
                <w:szCs w:val="21"/>
              </w:rPr>
            </w:pPr>
            <w:r>
              <w:rPr>
                <w:rFonts w:hint="eastAsia" w:ascii="宋体" w:hAnsi="宋体"/>
                <w:color w:val="000000" w:themeColor="text1"/>
                <w:szCs w:val="21"/>
              </w:rPr>
              <w:t xml:space="preserve">Q8.3.5 </w:t>
            </w:r>
          </w:p>
        </w:tc>
        <w:tc>
          <w:tcPr>
            <w:tcW w:w="10004" w:type="dxa"/>
          </w:tcPr>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eastAsia="zh-CN"/>
              </w:rPr>
              <w:t>重庆市综合能源（电力）保障中心</w:t>
            </w:r>
            <w:r>
              <w:rPr>
                <w:rFonts w:hint="eastAsia" w:ascii="宋体" w:hAnsi="宋体"/>
                <w:color w:val="000000" w:themeColor="text1"/>
                <w:szCs w:val="21"/>
              </w:rPr>
              <w:t>项目的设计输出资料包括：</w:t>
            </w:r>
          </w:p>
          <w:p>
            <w:pPr>
              <w:spacing w:line="400" w:lineRule="exact"/>
              <w:ind w:firstLine="420" w:firstLineChars="200"/>
              <w:rPr>
                <w:rFonts w:hint="eastAsia" w:ascii="宋体" w:hAnsi="宋体"/>
                <w:color w:val="000000" w:themeColor="text1"/>
                <w:szCs w:val="21"/>
                <w:lang w:eastAsia="zh-CN"/>
              </w:rPr>
            </w:pPr>
            <w:r>
              <w:rPr>
                <w:rFonts w:hint="eastAsia" w:ascii="宋体" w:hAnsi="宋体"/>
                <w:color w:val="000000" w:themeColor="text1"/>
                <w:szCs w:val="21"/>
                <w:lang w:eastAsia="zh-CN"/>
              </w:rPr>
              <w:t>方案设计文件（区位分析及资源分析、建筑平面图、外立面分色彩图、剖面图、设计说明等）、初设文件（建筑设计图纸、结构设计图纸、电气设计图纸等）、设计概算书、施工图设计文件、全套设计文件光盘</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设计负责人：杨志明</w:t>
            </w:r>
          </w:p>
          <w:p>
            <w:pPr>
              <w:spacing w:line="400" w:lineRule="exact"/>
              <w:ind w:firstLine="420" w:firstLineChars="200"/>
              <w:rPr>
                <w:rFonts w:hint="eastAsia" w:ascii="宋体" w:hAnsi="宋体"/>
                <w:color w:val="000000" w:themeColor="text1"/>
                <w:szCs w:val="21"/>
                <w:lang w:val="zh-CN"/>
              </w:rPr>
            </w:pPr>
            <w:r>
              <w:rPr>
                <w:rFonts w:hint="eastAsia" w:ascii="宋体" w:hAnsi="宋体"/>
                <w:color w:val="000000" w:themeColor="text1"/>
                <w:szCs w:val="21"/>
              </w:rPr>
              <w:t>项目的设计输出</w:t>
            </w:r>
            <w:r>
              <w:rPr>
                <w:rFonts w:hint="eastAsia" w:ascii="宋体" w:hAnsi="宋体"/>
                <w:color w:val="000000" w:themeColor="text1"/>
                <w:szCs w:val="21"/>
                <w:lang w:eastAsia="zh-CN"/>
              </w:rPr>
              <w:t>评审结论：</w:t>
            </w:r>
            <w:r>
              <w:rPr>
                <w:rFonts w:hint="eastAsia" w:ascii="宋体" w:hAnsi="宋体"/>
                <w:color w:val="000000" w:themeColor="text1"/>
                <w:szCs w:val="21"/>
              </w:rPr>
              <w:t>资料完善</w:t>
            </w:r>
            <w:r>
              <w:rPr>
                <w:rFonts w:hint="eastAsia" w:ascii="宋体" w:hAnsi="宋体"/>
                <w:color w:val="000000" w:themeColor="text1"/>
                <w:szCs w:val="21"/>
                <w:lang w:eastAsia="zh-CN"/>
              </w:rPr>
              <w:t>，满足设计输出要求及后续施工指导性要求</w:t>
            </w:r>
            <w:r>
              <w:rPr>
                <w:rFonts w:hint="eastAsia" w:ascii="宋体" w:hAnsi="宋体"/>
                <w:color w:val="000000" w:themeColor="text1"/>
                <w:szCs w:val="21"/>
              </w:rPr>
              <w:t>。</w:t>
            </w:r>
          </w:p>
        </w:tc>
        <w:tc>
          <w:tcPr>
            <w:tcW w:w="1585" w:type="dxa"/>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设计和开发变更</w:t>
            </w:r>
          </w:p>
        </w:tc>
        <w:tc>
          <w:tcPr>
            <w:tcW w:w="960" w:type="dxa"/>
          </w:tcPr>
          <w:p>
            <w:pPr>
              <w:rPr>
                <w:rFonts w:ascii="宋体" w:hAnsi="宋体" w:cs="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Q8.3.6 </w:t>
            </w:r>
          </w:p>
        </w:tc>
        <w:tc>
          <w:tcPr>
            <w:tcW w:w="10004" w:type="dxa"/>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查，公司策划了设计变更的管理要求。要求变更后的内容需进行重新评审，评审合格后方可进行设计修改并验证。</w:t>
            </w:r>
          </w:p>
          <w:p>
            <w:pPr>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抽见：</w:t>
            </w:r>
            <w:r>
              <w:rPr>
                <w:rFonts w:hint="eastAsia" w:ascii="宋体" w:hAnsi="宋体"/>
                <w:color w:val="000000" w:themeColor="text1"/>
                <w:szCs w:val="21"/>
                <w:lang w:eastAsia="zh-CN"/>
                <w14:textFill>
                  <w14:solidFill>
                    <w14:schemeClr w14:val="tx1"/>
                  </w14:solidFill>
                </w14:textFill>
              </w:rPr>
              <w:t>重庆市综合能源（电力）保障中心</w:t>
            </w:r>
            <w:r>
              <w:rPr>
                <w:rFonts w:hint="eastAsia" w:ascii="宋体" w:hAnsi="宋体"/>
                <w:color w:val="000000" w:themeColor="text1"/>
                <w:szCs w:val="21"/>
                <w14:textFill>
                  <w14:solidFill>
                    <w14:schemeClr w14:val="tx1"/>
                  </w14:solidFill>
                </w14:textFill>
              </w:rPr>
              <w:t>项目</w:t>
            </w:r>
          </w:p>
          <w:p>
            <w:pPr>
              <w:snapToGrid w:val="0"/>
              <w:spacing w:line="40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类别：项目送审修改</w:t>
            </w:r>
          </w:p>
          <w:p>
            <w:pPr>
              <w:snapToGrid w:val="0"/>
              <w:spacing w:line="400" w:lineRule="exact"/>
              <w:ind w:firstLine="420" w:firstLineChars="200"/>
              <w:rPr>
                <w:rFonts w:hint="eastAsia" w:ascii="宋体" w:hAnsi="宋体" w:eastAsia="宋体"/>
                <w:color w:val="000000" w:themeColor="text1"/>
                <w:szCs w:val="21"/>
                <w:lang w:val="zh-CN" w:eastAsia="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变更内容：</w:t>
            </w:r>
            <w:r>
              <w:rPr>
                <w:rFonts w:hint="eastAsia" w:ascii="宋体" w:hAnsi="宋体"/>
                <w:color w:val="000000" w:themeColor="text1"/>
                <w:szCs w:val="21"/>
                <w:lang w:eastAsia="zh-CN"/>
                <w14:textFill>
                  <w14:solidFill>
                    <w14:schemeClr w14:val="tx1"/>
                  </w14:solidFill>
                </w14:textFill>
              </w:rPr>
              <w:t>应交代地块周边情况，应有建筑功能分析图，建筑出入口位置标注；明确道路转弯半径；补充场地竖向剖面图。</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变更情况</w:t>
            </w:r>
            <w:r>
              <w:rPr>
                <w:rFonts w:hint="eastAsia" w:ascii="宋体" w:hAnsi="宋体"/>
                <w:color w:val="000000" w:themeColor="text1"/>
                <w:szCs w:val="21"/>
                <w14:textFill>
                  <w14:solidFill>
                    <w14:schemeClr w14:val="tx1"/>
                  </w14:solidFill>
                </w14:textFill>
              </w:rPr>
              <w:t>;已按照审查文件修改</w:t>
            </w:r>
          </w:p>
          <w:p>
            <w:pPr>
              <w:snapToGrid w:val="0"/>
              <w:spacing w:line="400" w:lineRule="exact"/>
              <w:ind w:left="420" w:left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修改后验证：修改符合设计要求</w:t>
            </w:r>
            <w:r>
              <w:rPr>
                <w:rFonts w:hint="eastAsia" w:ascii="宋体" w:hAnsi="宋体"/>
                <w:color w:val="000000" w:themeColor="text1"/>
                <w:szCs w:val="21"/>
                <w:lang w:val="zh-CN"/>
                <w14:textFill>
                  <w14:solidFill>
                    <w14:schemeClr w14:val="tx1"/>
                  </w14:solidFill>
                </w14:textFill>
              </w:rPr>
              <w:br w:type="textWrapping"/>
            </w:r>
            <w:r>
              <w:rPr>
                <w:rFonts w:hint="eastAsia" w:ascii="宋体" w:hAnsi="宋体"/>
                <w:color w:val="000000" w:themeColor="text1"/>
                <w:szCs w:val="21"/>
                <w:lang w:val="zh-CN"/>
                <w14:textFill>
                  <w14:solidFill>
                    <w14:schemeClr w14:val="tx1"/>
                  </w14:solidFill>
                </w14:textFill>
              </w:rPr>
              <w:t>项目负责人</w:t>
            </w:r>
            <w:r>
              <w:rPr>
                <w:rFonts w:hint="eastAsia" w:ascii="宋体" w:hAnsi="宋体"/>
                <w:color w:val="000000" w:themeColor="text1"/>
                <w:szCs w:val="21"/>
                <w14:textFill>
                  <w14:solidFill>
                    <w14:schemeClr w14:val="tx1"/>
                  </w14:solidFill>
                </w14:textFill>
              </w:rPr>
              <w:t xml:space="preserve">:杨志明    </w:t>
            </w:r>
            <w:r>
              <w:rPr>
                <w:rFonts w:hint="eastAsia" w:ascii="宋体" w:hAnsi="宋体"/>
                <w:color w:val="000000" w:themeColor="text1"/>
                <w:szCs w:val="21"/>
                <w:lang w:val="zh-CN"/>
                <w14:textFill>
                  <w14:solidFill>
                    <w14:schemeClr w14:val="tx1"/>
                  </w14:solidFill>
                </w14:textFill>
              </w:rPr>
              <w:t>评审人:</w:t>
            </w:r>
            <w:r>
              <w:rPr>
                <w:rFonts w:hint="eastAsia" w:ascii="宋体" w:hAnsi="宋体"/>
                <w:color w:val="000000" w:themeColor="text1"/>
                <w:szCs w:val="21"/>
                <w14:textFill>
                  <w14:solidFill>
                    <w14:schemeClr w14:val="tx1"/>
                  </w14:solidFill>
                </w14:textFill>
              </w:rPr>
              <w:t xml:space="preserve">陈明林 </w:t>
            </w:r>
            <w:r>
              <w:rPr>
                <w:rFonts w:hint="eastAsia" w:ascii="宋体" w:hAnsi="宋体"/>
                <w:color w:val="000000" w:themeColor="text1"/>
                <w:szCs w:val="21"/>
                <w:lang w:val="en-US" w:eastAsia="zh-CN"/>
                <w14:textFill>
                  <w14:solidFill>
                    <w14:schemeClr w14:val="tx1"/>
                  </w14:solidFill>
                </w14:textFill>
              </w:rPr>
              <w:t xml:space="preserve">  批准：殷广福</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时间：</w:t>
            </w:r>
            <w:r>
              <w:rPr>
                <w:rFonts w:hint="eastAsia" w:ascii="宋体" w:hAnsi="宋体"/>
                <w:color w:val="000000" w:themeColor="text1"/>
                <w:szCs w:val="21"/>
                <w14:textFill>
                  <w14:solidFill>
                    <w14:schemeClr w14:val="tx1"/>
                  </w14:solidFill>
                </w14:textFill>
              </w:rPr>
              <w:t>2020年</w:t>
            </w:r>
            <w:r>
              <w:rPr>
                <w:rFonts w:hint="eastAsia" w:ascii="宋体" w:hAnsi="宋体"/>
                <w:color w:val="000000" w:themeColor="text1"/>
                <w:szCs w:val="21"/>
                <w:lang w:val="en-US" w:eastAsia="zh-CN"/>
                <w14:textFill>
                  <w14:solidFill>
                    <w14:schemeClr w14:val="tx1"/>
                  </w14:solidFill>
                </w14:textFill>
              </w:rPr>
              <w:t>12</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20</w:t>
            </w:r>
            <w:r>
              <w:rPr>
                <w:rFonts w:hint="eastAsia" w:ascii="宋体" w:hAnsi="宋体"/>
                <w:color w:val="000000" w:themeColor="text1"/>
                <w:szCs w:val="21"/>
                <w14:textFill>
                  <w14:solidFill>
                    <w14:schemeClr w14:val="tx1"/>
                  </w14:solidFill>
                </w14:textFill>
              </w:rPr>
              <w:t>日</w:t>
            </w:r>
          </w:p>
          <w:p>
            <w:pPr>
              <w:snapToGrid w:val="0"/>
              <w:spacing w:line="400" w:lineRule="exact"/>
              <w:ind w:firstLine="420" w:firstLineChars="200"/>
              <w:rPr>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公司的设计过程受控。其设计过程符合要求。</w:t>
            </w:r>
          </w:p>
        </w:tc>
        <w:tc>
          <w:tcPr>
            <w:tcW w:w="1585" w:type="dxa"/>
            <w:vAlign w:val="center"/>
          </w:tcPr>
          <w:p>
            <w:pPr>
              <w:widowControl/>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hint="eastAsia" w:ascii="宋体" w:hAnsi="宋体" w:eastAsia="宋体" w:cs="宋体"/>
                <w:szCs w:val="21"/>
                <w:lang w:eastAsia="zh-CN"/>
              </w:rPr>
            </w:pPr>
            <w:r>
              <w:rPr>
                <w:rFonts w:hint="eastAsia" w:ascii="宋体" w:hAnsi="宋体" w:cs="宋体"/>
                <w:szCs w:val="21"/>
              </w:rPr>
              <w:t>查，技术工程部门主要根据甲方（发包人）提供的设计任务书、工程地质详细勘察资料、选址意见书、现状地形图、实测图、场区及周边管网资料、规划控制资料、可行性研究报告、设计条件及定点通知等</w:t>
            </w:r>
            <w:r>
              <w:rPr>
                <w:rFonts w:hint="eastAsia" w:ascii="宋体" w:hAnsi="宋体" w:cs="宋体"/>
                <w:szCs w:val="21"/>
                <w:lang w:eastAsia="zh-CN"/>
              </w:rPr>
              <w:t>技术交底</w:t>
            </w:r>
            <w:r>
              <w:rPr>
                <w:rFonts w:hint="eastAsia" w:ascii="宋体" w:hAnsi="宋体" w:cs="宋体"/>
                <w:szCs w:val="21"/>
              </w:rPr>
              <w:t>进行设计，不用勘察、测量。设计成果通过评审鉴定方式确认，不涉及检测设备。</w:t>
            </w:r>
            <w:r>
              <w:rPr>
                <w:rFonts w:hint="eastAsia" w:ascii="宋体" w:hAnsi="宋体" w:cs="宋体"/>
                <w:szCs w:val="21"/>
                <w:lang w:eastAsia="zh-CN"/>
              </w:rPr>
              <w:t>对设计过程的监测采取评审的方式进行控制。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◆公司为验证产品和服务的要求是否得到满足，对实施监视和检验的阶段、过程、项目及记录等予以规定，查见公司检验规范规定了原材料、设计过程、设计输出的检验方法、标准。</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公司对特殊放行或紧急放行情况予以界定，原则上，一般情况下不许特殊放行或紧急放行；若特殊情况下，要实施紧急放行时，一定要得到项目负责人许可、公司总经理批准。体系运行至今尚未发生特殊放行或紧急放行的情况。</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◆公司明确对各阶段产品和服务的放行均须实施必要的记录并保留。详见如下输入、过程及输出检验证据抽样</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进货检验，主要为办公产品和打印图纸（主要对外观、规格型号、图纸资料等进行验证）</w:t>
            </w:r>
          </w:p>
          <w:p>
            <w:pPr>
              <w:rPr>
                <w:rFonts w:ascii="宋体" w:hAnsi="宋体"/>
                <w:b/>
                <w:bCs/>
                <w:szCs w:val="21"/>
              </w:rPr>
            </w:pPr>
            <w:r>
              <w:rPr>
                <w:rFonts w:hint="eastAsia" w:ascii="宋体" w:hAnsi="宋体"/>
                <w:b/>
                <w:bCs/>
                <w:szCs w:val="21"/>
              </w:rPr>
              <w:t>一、抽查进货验证记录</w:t>
            </w:r>
          </w:p>
          <w:p>
            <w:pPr>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1、</w:t>
            </w:r>
            <w:r>
              <w:rPr>
                <w:rFonts w:hint="eastAsia" w:ascii="宋体" w:hAnsi="宋体"/>
                <w:color w:val="000000"/>
                <w:szCs w:val="21"/>
                <w:lang w:val="zh-CN"/>
              </w:rPr>
              <w:t>产品名称：硒鼓、签字笔、</w:t>
            </w:r>
            <w:r>
              <w:rPr>
                <w:rFonts w:hint="eastAsia" w:ascii="宋体" w:hAnsi="宋体"/>
                <w:color w:val="000000"/>
                <w:szCs w:val="21"/>
                <w:lang w:val="en-US" w:eastAsia="zh-CN"/>
              </w:rPr>
              <w:t>A4纸、订书机、收据、胶水等</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 xml:space="preserve">检验项目：外观、数量、型号；   </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 xml:space="preserve">检验结论：合格         </w:t>
            </w:r>
          </w:p>
          <w:p>
            <w:pPr>
              <w:snapToGrid w:val="0"/>
              <w:spacing w:line="40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lang w:val="zh-CN"/>
              </w:rPr>
              <w:t>检验员：李娟     20</w:t>
            </w:r>
            <w:r>
              <w:rPr>
                <w:rFonts w:hint="eastAsia" w:ascii="宋体" w:hAnsi="宋体"/>
                <w:color w:val="000000"/>
                <w:szCs w:val="21"/>
              </w:rPr>
              <w:t>2</w:t>
            </w:r>
            <w:r>
              <w:rPr>
                <w:rFonts w:hint="eastAsia" w:ascii="宋体" w:hAnsi="宋体"/>
                <w:color w:val="000000"/>
                <w:szCs w:val="21"/>
                <w:lang w:val="en-US" w:eastAsia="zh-CN"/>
              </w:rPr>
              <w:t>1</w:t>
            </w:r>
            <w:r>
              <w:rPr>
                <w:rFonts w:hint="eastAsia" w:ascii="宋体" w:hAnsi="宋体"/>
                <w:color w:val="000000"/>
                <w:szCs w:val="21"/>
                <w:lang w:val="zh-CN"/>
              </w:rPr>
              <w:t>.</w:t>
            </w:r>
            <w:r>
              <w:rPr>
                <w:rFonts w:hint="eastAsia" w:ascii="宋体" w:hAnsi="宋体"/>
                <w:color w:val="000000"/>
                <w:szCs w:val="21"/>
                <w:lang w:val="en-US" w:eastAsia="zh-CN"/>
              </w:rPr>
              <w:t>5</w:t>
            </w:r>
            <w:r>
              <w:rPr>
                <w:rFonts w:hint="eastAsia" w:ascii="宋体" w:hAnsi="宋体"/>
                <w:color w:val="000000"/>
                <w:szCs w:val="21"/>
                <w:lang w:val="zh-CN"/>
              </w:rPr>
              <w:t>.</w:t>
            </w:r>
            <w:r>
              <w:rPr>
                <w:rFonts w:hint="eastAsia" w:ascii="宋体" w:hAnsi="宋体"/>
                <w:color w:val="000000"/>
                <w:szCs w:val="21"/>
                <w:lang w:val="en-US" w:eastAsia="zh-CN"/>
              </w:rPr>
              <w:t>14</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rPr>
              <w:t>2、</w:t>
            </w:r>
            <w:r>
              <w:rPr>
                <w:rFonts w:hint="eastAsia" w:ascii="宋体" w:hAnsi="宋体"/>
                <w:color w:val="000000"/>
                <w:szCs w:val="21"/>
                <w:lang w:val="zh-CN"/>
              </w:rPr>
              <w:t>产品名称：计算器、墨盒、燕尾夹、回形针</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 xml:space="preserve">检验项目：外观、数量、型号；   </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 xml:space="preserve">检验结论：合格         </w:t>
            </w:r>
          </w:p>
          <w:p>
            <w:pPr>
              <w:snapToGrid w:val="0"/>
              <w:spacing w:line="400" w:lineRule="exact"/>
              <w:ind w:firstLine="420" w:firstLineChars="200"/>
              <w:rPr>
                <w:rFonts w:ascii="宋体" w:hAnsi="宋体"/>
                <w:color w:val="000000"/>
                <w:szCs w:val="21"/>
              </w:rPr>
            </w:pPr>
            <w:r>
              <w:rPr>
                <w:rFonts w:hint="eastAsia" w:ascii="宋体" w:hAnsi="宋体"/>
                <w:color w:val="000000"/>
                <w:szCs w:val="21"/>
                <w:lang w:val="zh-CN"/>
              </w:rPr>
              <w:t>检验员：李娟     20</w:t>
            </w:r>
            <w:r>
              <w:rPr>
                <w:rFonts w:hint="eastAsia" w:ascii="宋体" w:hAnsi="宋体"/>
                <w:color w:val="000000"/>
                <w:szCs w:val="21"/>
              </w:rPr>
              <w:t>2</w:t>
            </w:r>
            <w:r>
              <w:rPr>
                <w:rFonts w:hint="eastAsia" w:ascii="宋体" w:hAnsi="宋体"/>
                <w:color w:val="000000"/>
                <w:szCs w:val="21"/>
                <w:lang w:val="en-US" w:eastAsia="zh-CN"/>
              </w:rPr>
              <w:t>1</w:t>
            </w:r>
            <w:r>
              <w:rPr>
                <w:rFonts w:hint="eastAsia" w:ascii="宋体" w:hAnsi="宋体"/>
                <w:color w:val="000000"/>
                <w:szCs w:val="21"/>
                <w:lang w:val="zh-CN"/>
              </w:rPr>
              <w:t>.</w:t>
            </w:r>
            <w:r>
              <w:rPr>
                <w:rFonts w:hint="eastAsia" w:ascii="宋体" w:hAnsi="宋体"/>
                <w:color w:val="000000"/>
                <w:szCs w:val="21"/>
                <w:lang w:val="en-US" w:eastAsia="zh-CN"/>
              </w:rPr>
              <w:t>6</w:t>
            </w:r>
            <w:r>
              <w:rPr>
                <w:rFonts w:hint="eastAsia" w:ascii="宋体" w:hAnsi="宋体"/>
                <w:color w:val="000000"/>
                <w:szCs w:val="21"/>
                <w:lang w:val="zh-CN"/>
              </w:rPr>
              <w:t>.</w:t>
            </w:r>
            <w:r>
              <w:rPr>
                <w:rFonts w:hint="eastAsia" w:ascii="宋体" w:hAnsi="宋体"/>
                <w:color w:val="000000"/>
                <w:szCs w:val="21"/>
              </w:rPr>
              <w:t>16</w:t>
            </w:r>
          </w:p>
          <w:p>
            <w:pPr>
              <w:numPr>
                <w:ilvl w:val="0"/>
                <w:numId w:val="0"/>
              </w:numPr>
              <w:snapToGrid w:val="0"/>
              <w:spacing w:line="400" w:lineRule="exact"/>
              <w:ind w:leftChars="200"/>
              <w:rPr>
                <w:rFonts w:hint="default" w:ascii="宋体" w:hAnsi="宋体"/>
                <w:color w:val="000000"/>
                <w:szCs w:val="21"/>
                <w:lang w:val="en-US" w:eastAsia="zh-CN"/>
              </w:rPr>
            </w:pPr>
            <w:r>
              <w:rPr>
                <w:rFonts w:hint="eastAsia" w:ascii="宋体" w:hAnsi="宋体"/>
                <w:color w:val="000000"/>
                <w:szCs w:val="21"/>
              </w:rPr>
              <w:t>3、</w:t>
            </w:r>
            <w:r>
              <w:rPr>
                <w:rFonts w:hint="eastAsia" w:ascii="宋体" w:hAnsi="宋体"/>
                <w:color w:val="000000"/>
                <w:szCs w:val="21"/>
                <w:lang w:val="en-US" w:eastAsia="zh-CN"/>
              </w:rPr>
              <w:t>供方：</w:t>
            </w:r>
            <w:r>
              <w:rPr>
                <w:rFonts w:hint="eastAsia" w:ascii="宋体" w:hAnsi="宋体"/>
                <w:color w:val="000000"/>
                <w:szCs w:val="21"/>
                <w:lang w:val="zh-CN"/>
              </w:rPr>
              <w:t>重庆极致图文制作有限公司</w:t>
            </w:r>
          </w:p>
          <w:p>
            <w:pPr>
              <w:numPr>
                <w:ilvl w:val="0"/>
                <w:numId w:val="0"/>
              </w:numPr>
              <w:snapToGrid w:val="0"/>
              <w:spacing w:line="400" w:lineRule="exact"/>
              <w:ind w:leftChars="200"/>
              <w:rPr>
                <w:rFonts w:hint="eastAsia" w:ascii="宋体" w:hAnsi="宋体"/>
                <w:color w:val="000000"/>
                <w:szCs w:val="21"/>
                <w:lang w:val="en-US" w:eastAsia="zh-CN"/>
              </w:rPr>
            </w:pPr>
            <w:r>
              <w:rPr>
                <w:rFonts w:hint="eastAsia" w:ascii="宋体" w:hAnsi="宋体"/>
                <w:color w:val="000000"/>
                <w:szCs w:val="21"/>
                <w:lang w:val="zh-CN"/>
              </w:rPr>
              <w:t>产品名称：</w:t>
            </w:r>
            <w:r>
              <w:rPr>
                <w:rFonts w:hint="eastAsia" w:ascii="宋体" w:hAnsi="宋体"/>
                <w:color w:val="000000"/>
                <w:szCs w:val="21"/>
                <w:lang w:val="zh-CN" w:eastAsia="zh-CN"/>
              </w:rPr>
              <w:t>三台县城北片区</w:t>
            </w:r>
            <w:r>
              <w:rPr>
                <w:rFonts w:hint="eastAsia" w:ascii="宋体" w:hAnsi="宋体"/>
                <w:color w:val="000000"/>
                <w:szCs w:val="21"/>
                <w:lang w:val="en-US" w:eastAsia="zh-CN"/>
              </w:rPr>
              <w:t>CD-A03-01地块概念方案</w:t>
            </w:r>
          </w:p>
          <w:p>
            <w:pPr>
              <w:numPr>
                <w:ilvl w:val="0"/>
                <w:numId w:val="0"/>
              </w:numPr>
              <w:snapToGrid w:val="0"/>
              <w:spacing w:line="400" w:lineRule="exact"/>
              <w:ind w:leftChars="200"/>
              <w:rPr>
                <w:rFonts w:hint="eastAsia" w:ascii="宋体" w:hAnsi="宋体"/>
                <w:color w:val="000000"/>
                <w:szCs w:val="21"/>
                <w:lang w:val="zh-CN"/>
              </w:rPr>
            </w:pPr>
            <w:r>
              <w:rPr>
                <w:rFonts w:hint="eastAsia" w:ascii="宋体" w:hAnsi="宋体"/>
                <w:color w:val="000000"/>
                <w:szCs w:val="21"/>
                <w:lang w:val="zh-CN"/>
              </w:rPr>
              <w:t>检验项目：彩色打印</w:t>
            </w:r>
            <w:r>
              <w:rPr>
                <w:rFonts w:hint="eastAsia" w:ascii="宋体" w:hAnsi="宋体"/>
                <w:color w:val="000000"/>
                <w:szCs w:val="21"/>
                <w:lang w:val="en-US" w:eastAsia="zh-CN"/>
              </w:rPr>
              <w:t>157g铜版纸A3单面，与电子件进行核对</w:t>
            </w:r>
            <w:r>
              <w:rPr>
                <w:rFonts w:hint="eastAsia" w:ascii="宋体" w:hAnsi="宋体"/>
                <w:color w:val="000000"/>
                <w:szCs w:val="21"/>
                <w:lang w:val="zh-CN"/>
              </w:rPr>
              <w:t xml:space="preserve">；   </w:t>
            </w:r>
          </w:p>
          <w:p>
            <w:pPr>
              <w:numPr>
                <w:ilvl w:val="0"/>
                <w:numId w:val="0"/>
              </w:numPr>
              <w:snapToGrid w:val="0"/>
              <w:spacing w:line="400" w:lineRule="exact"/>
              <w:ind w:leftChars="200"/>
              <w:rPr>
                <w:rFonts w:hint="eastAsia" w:ascii="宋体" w:hAnsi="宋体"/>
                <w:color w:val="000000"/>
                <w:szCs w:val="21"/>
                <w:lang w:val="zh-CN"/>
              </w:rPr>
            </w:pPr>
            <w:r>
              <w:rPr>
                <w:rFonts w:hint="eastAsia" w:ascii="宋体" w:hAnsi="宋体"/>
                <w:color w:val="000000"/>
                <w:szCs w:val="21"/>
                <w:lang w:val="zh-CN"/>
              </w:rPr>
              <w:t xml:space="preserve">检验结论：合格         </w:t>
            </w:r>
          </w:p>
          <w:p>
            <w:pPr>
              <w:numPr>
                <w:ilvl w:val="0"/>
                <w:numId w:val="0"/>
              </w:numPr>
              <w:snapToGrid w:val="0"/>
              <w:spacing w:line="400" w:lineRule="exact"/>
              <w:ind w:leftChars="200"/>
              <w:rPr>
                <w:rFonts w:hint="default" w:ascii="宋体" w:hAnsi="宋体"/>
                <w:color w:val="000000"/>
                <w:szCs w:val="21"/>
                <w:lang w:val="en-US" w:eastAsia="zh-CN"/>
              </w:rPr>
            </w:pPr>
            <w:r>
              <w:rPr>
                <w:rFonts w:hint="eastAsia" w:ascii="宋体" w:hAnsi="宋体"/>
                <w:color w:val="000000"/>
                <w:szCs w:val="21"/>
                <w:lang w:val="zh-CN"/>
              </w:rPr>
              <w:t>检验员：徐援援    202</w:t>
            </w:r>
            <w:r>
              <w:rPr>
                <w:rFonts w:hint="eastAsia" w:ascii="宋体" w:hAnsi="宋体"/>
                <w:color w:val="000000"/>
                <w:szCs w:val="21"/>
                <w:lang w:val="en-US" w:eastAsia="zh-CN"/>
              </w:rPr>
              <w:t>1</w:t>
            </w:r>
            <w:r>
              <w:rPr>
                <w:rFonts w:hint="eastAsia" w:ascii="宋体" w:hAnsi="宋体"/>
                <w:color w:val="000000"/>
                <w:szCs w:val="21"/>
                <w:lang w:val="zh-CN"/>
              </w:rPr>
              <w:t>.</w:t>
            </w:r>
            <w:r>
              <w:rPr>
                <w:rFonts w:hint="eastAsia" w:ascii="宋体" w:hAnsi="宋体"/>
                <w:color w:val="000000"/>
                <w:szCs w:val="21"/>
                <w:lang w:val="en-US" w:eastAsia="zh-CN"/>
              </w:rPr>
              <w:t>5</w:t>
            </w:r>
            <w:r>
              <w:rPr>
                <w:rFonts w:hint="eastAsia" w:ascii="宋体" w:hAnsi="宋体"/>
                <w:color w:val="000000"/>
                <w:szCs w:val="21"/>
                <w:lang w:val="zh-CN"/>
              </w:rPr>
              <w:t>.</w:t>
            </w:r>
            <w:r>
              <w:rPr>
                <w:rFonts w:hint="eastAsia" w:ascii="宋体" w:hAnsi="宋体"/>
                <w:color w:val="000000"/>
                <w:szCs w:val="21"/>
                <w:lang w:val="en-US" w:eastAsia="zh-CN"/>
              </w:rPr>
              <w:t>31</w:t>
            </w:r>
          </w:p>
          <w:p>
            <w:pPr>
              <w:numPr>
                <w:ilvl w:val="0"/>
                <w:numId w:val="0"/>
              </w:numPr>
              <w:snapToGrid w:val="0"/>
              <w:spacing w:line="400" w:lineRule="exact"/>
              <w:ind w:leftChars="0"/>
              <w:rPr>
                <w:rFonts w:hint="eastAsia" w:ascii="宋体" w:hAnsi="宋体"/>
                <w:color w:val="000000"/>
                <w:szCs w:val="21"/>
                <w:lang w:val="en-US" w:eastAsia="zh-CN"/>
              </w:rPr>
            </w:pP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4、供方：</w:t>
            </w:r>
            <w:r>
              <w:rPr>
                <w:rFonts w:hint="eastAsia" w:ascii="宋体" w:hAnsi="宋体" w:cs="宋体"/>
                <w:szCs w:val="21"/>
              </w:rPr>
              <w:t>重庆极致图文制作有限公司</w:t>
            </w:r>
          </w:p>
          <w:p>
            <w:pPr>
              <w:numPr>
                <w:ilvl w:val="0"/>
                <w:numId w:val="0"/>
              </w:numPr>
              <w:snapToGrid w:val="0"/>
              <w:spacing w:line="400" w:lineRule="exact"/>
              <w:ind w:left="210" w:leftChars="0" w:firstLine="210" w:firstLineChars="100"/>
              <w:rPr>
                <w:rFonts w:hint="eastAsia" w:ascii="宋体" w:hAnsi="宋体"/>
                <w:color w:val="000000"/>
                <w:szCs w:val="21"/>
                <w:lang w:val="en-US" w:eastAsia="zh-CN"/>
              </w:rPr>
            </w:pPr>
            <w:r>
              <w:rPr>
                <w:rFonts w:hint="eastAsia" w:ascii="宋体" w:hAnsi="宋体"/>
                <w:color w:val="000000"/>
                <w:szCs w:val="21"/>
                <w:lang w:val="zh-CN"/>
              </w:rPr>
              <w:t>产品名称：智慧樾府一期</w:t>
            </w:r>
          </w:p>
          <w:p>
            <w:pPr>
              <w:numPr>
                <w:ilvl w:val="0"/>
                <w:numId w:val="0"/>
              </w:numPr>
              <w:snapToGrid w:val="0"/>
              <w:spacing w:line="400" w:lineRule="exact"/>
              <w:ind w:leftChars="200"/>
              <w:rPr>
                <w:rFonts w:ascii="宋体" w:hAnsi="宋体"/>
                <w:color w:val="000000"/>
                <w:szCs w:val="21"/>
                <w:lang w:val="zh-CN"/>
              </w:rPr>
            </w:pPr>
            <w:r>
              <w:rPr>
                <w:rFonts w:hint="eastAsia" w:ascii="宋体" w:hAnsi="宋体"/>
                <w:color w:val="000000"/>
                <w:szCs w:val="21"/>
                <w:lang w:val="zh-CN"/>
              </w:rPr>
              <w:t>检验项目：</w:t>
            </w:r>
            <w:r>
              <w:rPr>
                <w:rFonts w:hint="eastAsia" w:ascii="宋体" w:hAnsi="宋体"/>
                <w:color w:val="000000"/>
                <w:szCs w:val="21"/>
                <w:lang w:val="en-US" w:eastAsia="zh-CN"/>
              </w:rPr>
              <w:t>CAD打印硫酸图A1/张，与电子图进行核对</w:t>
            </w:r>
            <w:r>
              <w:rPr>
                <w:rFonts w:hint="eastAsia" w:ascii="宋体" w:hAnsi="宋体"/>
                <w:color w:val="000000"/>
                <w:szCs w:val="21"/>
                <w:lang w:val="zh-CN"/>
              </w:rPr>
              <w:t xml:space="preserve">；   </w:t>
            </w:r>
          </w:p>
          <w:p>
            <w:pPr>
              <w:snapToGrid w:val="0"/>
              <w:spacing w:line="400" w:lineRule="exact"/>
              <w:ind w:firstLine="420" w:firstLineChars="200"/>
              <w:rPr>
                <w:rFonts w:ascii="宋体" w:hAnsi="宋体"/>
                <w:color w:val="000000"/>
                <w:szCs w:val="21"/>
                <w:lang w:val="zh-CN"/>
              </w:rPr>
            </w:pPr>
            <w:r>
              <w:rPr>
                <w:rFonts w:hint="eastAsia" w:ascii="宋体" w:hAnsi="宋体"/>
                <w:color w:val="000000"/>
                <w:szCs w:val="21"/>
                <w:lang w:val="zh-CN"/>
              </w:rPr>
              <w:t xml:space="preserve">检验结论：合格         </w:t>
            </w:r>
          </w:p>
          <w:p>
            <w:pPr>
              <w:spacing w:line="360" w:lineRule="auto"/>
              <w:ind w:firstLine="420" w:firstLineChars="200"/>
              <w:rPr>
                <w:rFonts w:hint="eastAsia" w:ascii="宋体" w:hAnsi="宋体" w:eastAsia="宋体" w:cs="宋体"/>
                <w:szCs w:val="21"/>
                <w:lang w:val="en-US" w:eastAsia="zh-CN"/>
              </w:rPr>
            </w:pPr>
            <w:r>
              <w:rPr>
                <w:rFonts w:hint="eastAsia" w:ascii="宋体" w:hAnsi="宋体"/>
                <w:color w:val="000000"/>
                <w:szCs w:val="21"/>
                <w:lang w:val="zh-CN"/>
              </w:rPr>
              <w:t>检验员：陈淑容    20</w:t>
            </w:r>
            <w:r>
              <w:rPr>
                <w:rFonts w:hint="eastAsia" w:ascii="宋体" w:hAnsi="宋体"/>
                <w:color w:val="000000"/>
                <w:szCs w:val="21"/>
              </w:rPr>
              <w:t>2</w:t>
            </w:r>
            <w:r>
              <w:rPr>
                <w:rFonts w:hint="eastAsia" w:ascii="宋体" w:hAnsi="宋体"/>
                <w:color w:val="000000"/>
                <w:szCs w:val="21"/>
                <w:lang w:val="en-US" w:eastAsia="zh-CN"/>
              </w:rPr>
              <w:t>1</w:t>
            </w:r>
            <w:r>
              <w:rPr>
                <w:rFonts w:hint="eastAsia" w:ascii="宋体" w:hAnsi="宋体"/>
                <w:color w:val="000000"/>
                <w:szCs w:val="21"/>
                <w:lang w:val="zh-CN"/>
              </w:rPr>
              <w:t>.</w:t>
            </w:r>
            <w:r>
              <w:rPr>
                <w:rFonts w:hint="eastAsia" w:ascii="宋体" w:hAnsi="宋体"/>
                <w:color w:val="000000"/>
                <w:szCs w:val="21"/>
                <w:lang w:val="en-US" w:eastAsia="zh-CN"/>
              </w:rPr>
              <w:t>4</w:t>
            </w:r>
            <w:r>
              <w:rPr>
                <w:rFonts w:hint="eastAsia" w:ascii="宋体" w:hAnsi="宋体"/>
                <w:color w:val="000000"/>
                <w:szCs w:val="21"/>
                <w:lang w:val="zh-CN"/>
              </w:rPr>
              <w:t>.</w:t>
            </w:r>
            <w:r>
              <w:rPr>
                <w:rFonts w:hint="eastAsia" w:ascii="宋体" w:hAnsi="宋体"/>
                <w:color w:val="000000"/>
                <w:szCs w:val="21"/>
              </w:rPr>
              <w:t>1</w:t>
            </w:r>
            <w:r>
              <w:rPr>
                <w:rFonts w:hint="eastAsia" w:ascii="宋体" w:hAnsi="宋体"/>
                <w:color w:val="000000"/>
                <w:szCs w:val="21"/>
                <w:lang w:val="en-US" w:eastAsia="zh-CN"/>
              </w:rPr>
              <w:t>5</w:t>
            </w:r>
          </w:p>
          <w:p>
            <w:pPr>
              <w:snapToGrid w:val="0"/>
              <w:spacing w:line="400" w:lineRule="exact"/>
              <w:ind w:firstLine="420" w:firstLineChars="200"/>
              <w:rPr>
                <w:rFonts w:ascii="宋体" w:hAnsi="宋体"/>
                <w:color w:val="000000"/>
                <w:szCs w:val="21"/>
                <w:lang w:val="zh-CN"/>
              </w:rPr>
            </w:pPr>
          </w:p>
          <w:p>
            <w:pPr>
              <w:rPr>
                <w:rFonts w:ascii="宋体" w:hAnsi="宋体"/>
                <w:szCs w:val="21"/>
              </w:rPr>
            </w:pPr>
            <w:r>
              <w:rPr>
                <w:rFonts w:hint="eastAsia" w:ascii="宋体" w:hAnsi="宋体"/>
                <w:szCs w:val="21"/>
              </w:rPr>
              <w:t>、、、、、、</w:t>
            </w:r>
          </w:p>
          <w:p>
            <w:pPr>
              <w:spacing w:line="400" w:lineRule="atLeast"/>
              <w:rPr>
                <w:rFonts w:ascii="宋体" w:hAnsi="宋体" w:cs="宋体"/>
                <w:b/>
                <w:bCs/>
                <w:szCs w:val="21"/>
              </w:rPr>
            </w:pPr>
            <w:r>
              <w:rPr>
                <w:rFonts w:hint="eastAsia" w:ascii="宋体" w:hAnsi="宋体" w:cs="宋体"/>
                <w:b/>
                <w:bCs/>
                <w:szCs w:val="21"/>
              </w:rPr>
              <w:t>二、过程检验，</w:t>
            </w:r>
          </w:p>
          <w:p>
            <w:pPr>
              <w:spacing w:line="360" w:lineRule="auto"/>
              <w:rPr>
                <w:rFonts w:ascii="宋体" w:hAnsi="宋体" w:cs="宋体"/>
                <w:szCs w:val="21"/>
              </w:rPr>
            </w:pPr>
            <w:r>
              <w:rPr>
                <w:rFonts w:hint="eastAsia" w:ascii="宋体" w:hAnsi="宋体" w:cs="宋体"/>
                <w:szCs w:val="21"/>
              </w:rPr>
              <w:t>验收依据：</w:t>
            </w:r>
            <w:r>
              <w:rPr>
                <w:rFonts w:hint="eastAsia" w:ascii="宋体" w:hAnsi="宋体"/>
                <w:szCs w:val="21"/>
              </w:rPr>
              <w:t>《建设工程勘察设计市场管理规定》、《建筑工程设计文件编制深度规定》、《房屋建筑制图统一标准》GB/T 50001--2010、《室外排水设计规范》GB 50014-2006）2016版、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r>
              <w:rPr>
                <w:rFonts w:hint="eastAsia" w:ascii="宋体" w:hAnsi="宋体" w:cs="宋体"/>
                <w:szCs w:val="21"/>
              </w:rPr>
              <w:t>及合同等标准；</w:t>
            </w:r>
          </w:p>
          <w:p>
            <w:pPr>
              <w:spacing w:line="400" w:lineRule="exact"/>
              <w:rPr>
                <w:rFonts w:ascii="宋体" w:hAnsi="宋体" w:cs="宋体"/>
                <w:szCs w:val="21"/>
              </w:rPr>
            </w:pPr>
          </w:p>
          <w:p>
            <w:pPr>
              <w:spacing w:line="360" w:lineRule="auto"/>
              <w:rPr>
                <w:rFonts w:hint="eastAsia" w:ascii="宋体" w:hAnsi="宋体"/>
                <w:szCs w:val="21"/>
                <w:lang w:eastAsia="zh-CN"/>
              </w:rPr>
            </w:pPr>
            <w:r>
              <w:rPr>
                <w:rFonts w:hint="eastAsia" w:ascii="宋体" w:hAnsi="宋体"/>
                <w:szCs w:val="21"/>
                <w:lang w:eastAsia="zh-CN"/>
              </w:rPr>
              <w:t>查见：项目“一品澜山三期项目”</w:t>
            </w:r>
          </w:p>
          <w:p>
            <w:pPr>
              <w:spacing w:line="360" w:lineRule="auto"/>
              <w:rPr>
                <w:rFonts w:hint="default" w:ascii="宋体" w:hAnsi="宋体" w:eastAsia="宋体"/>
                <w:szCs w:val="21"/>
                <w:lang w:val="en-US" w:eastAsia="zh-CN"/>
              </w:rPr>
            </w:pPr>
            <w:r>
              <w:rPr>
                <w:rFonts w:hint="eastAsia" w:ascii="宋体" w:hAnsi="宋体"/>
                <w:szCs w:val="21"/>
                <w:lang w:val="zh-CN"/>
              </w:rPr>
              <w:t>工程地点：乐至县（</w:t>
            </w:r>
            <w:r>
              <w:rPr>
                <w:rFonts w:hint="eastAsia" w:ascii="宋体" w:hAnsi="宋体"/>
                <w:szCs w:val="21"/>
                <w:lang w:val="en-US" w:eastAsia="zh-CN"/>
              </w:rPr>
              <w:t>2018</w:t>
            </w:r>
            <w:r>
              <w:rPr>
                <w:rFonts w:hint="eastAsia" w:ascii="宋体" w:hAnsi="宋体"/>
                <w:szCs w:val="21"/>
                <w:lang w:val="zh-CN"/>
              </w:rPr>
              <w:t>）</w:t>
            </w:r>
            <w:r>
              <w:rPr>
                <w:rFonts w:hint="eastAsia" w:ascii="宋体" w:hAnsi="宋体"/>
                <w:szCs w:val="21"/>
                <w:lang w:val="en-US" w:eastAsia="zh-CN"/>
              </w:rPr>
              <w:t>91号地块</w:t>
            </w:r>
          </w:p>
          <w:p>
            <w:pPr>
              <w:spacing w:line="400" w:lineRule="exact"/>
              <w:rPr>
                <w:rFonts w:hint="eastAsia" w:ascii="宋体" w:hAnsi="宋体" w:cs="宋体"/>
                <w:szCs w:val="21"/>
                <w:lang w:eastAsia="zh-CN"/>
              </w:rPr>
            </w:pPr>
            <w:r>
              <w:rPr>
                <w:rFonts w:hint="eastAsia" w:ascii="宋体" w:hAnsi="宋体" w:cs="宋体"/>
                <w:szCs w:val="21"/>
              </w:rPr>
              <w:t>顾客名称：</w:t>
            </w:r>
            <w:r>
              <w:rPr>
                <w:rFonts w:hint="eastAsia" w:ascii="宋体" w:hAnsi="宋体" w:cs="宋体"/>
                <w:szCs w:val="21"/>
                <w:lang w:eastAsia="zh-CN"/>
              </w:rPr>
              <w:t>乐至县永运汇诚房地产有限公司</w:t>
            </w:r>
          </w:p>
          <w:p>
            <w:pPr>
              <w:spacing w:line="400" w:lineRule="exact"/>
              <w:rPr>
                <w:rFonts w:hint="default" w:ascii="宋体" w:hAnsi="宋体" w:cs="宋体"/>
                <w:szCs w:val="21"/>
                <w:lang w:val="en-US" w:eastAsia="zh-CN"/>
              </w:rPr>
            </w:pPr>
            <w:r>
              <w:rPr>
                <w:rFonts w:hint="eastAsia" w:ascii="宋体" w:hAnsi="宋体" w:cs="宋体"/>
                <w:szCs w:val="21"/>
                <w:lang w:eastAsia="zh-CN"/>
              </w:rPr>
              <w:t>签订时间：</w:t>
            </w:r>
            <w:r>
              <w:rPr>
                <w:rFonts w:hint="eastAsia" w:ascii="宋体" w:hAnsi="宋体" w:cs="宋体"/>
                <w:szCs w:val="21"/>
                <w:lang w:val="en-US" w:eastAsia="zh-CN"/>
              </w:rPr>
              <w:t>2021年5月8日</w:t>
            </w:r>
          </w:p>
          <w:p>
            <w:pPr>
              <w:spacing w:line="400" w:lineRule="exact"/>
              <w:rPr>
                <w:rFonts w:hint="eastAsia" w:ascii="宋体" w:hAnsi="宋体" w:cs="宋体"/>
                <w:szCs w:val="21"/>
                <w:lang w:eastAsia="zh-CN"/>
              </w:rPr>
            </w:pPr>
            <w:r>
              <w:rPr>
                <w:rFonts w:hint="eastAsia" w:ascii="宋体" w:hAnsi="宋体" w:cs="宋体"/>
                <w:szCs w:val="21"/>
              </w:rPr>
              <w:t>查见</w:t>
            </w:r>
            <w:r>
              <w:rPr>
                <w:rFonts w:hint="eastAsia" w:ascii="宋体" w:hAnsi="宋体" w:cs="宋体"/>
                <w:szCs w:val="21"/>
                <w:lang w:eastAsia="zh-CN"/>
              </w:rPr>
              <w:t>甲方向乙方提供的设计有关资料：设计委托书、</w:t>
            </w:r>
            <w:r>
              <w:rPr>
                <w:rFonts w:hint="eastAsia" w:ascii="宋体" w:hAnsi="宋体" w:cs="宋体"/>
                <w:szCs w:val="21"/>
                <w:lang w:val="en-US" w:eastAsia="zh-CN"/>
              </w:rPr>
              <w:t>1:500实测</w:t>
            </w:r>
            <w:r>
              <w:rPr>
                <w:rFonts w:hint="eastAsia" w:ascii="宋体" w:hAnsi="宋体" w:cs="宋体"/>
                <w:szCs w:val="21"/>
                <w:lang w:eastAsia="zh-CN"/>
              </w:rPr>
              <w:t>地形图、设计条件和定点通知、工程地质详勘资料、建设主管部门相关批文、消防主管部门相关批文等。</w:t>
            </w:r>
          </w:p>
          <w:p>
            <w:pPr>
              <w:spacing w:line="400" w:lineRule="exact"/>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eastAsia="zh-CN"/>
              </w:rPr>
              <w:t>方案</w:t>
            </w:r>
            <w:r>
              <w:rPr>
                <w:rFonts w:hint="eastAsia" w:ascii="宋体" w:hAnsi="宋体" w:cs="宋体"/>
                <w:szCs w:val="21"/>
              </w:rPr>
              <w:t>设计</w:t>
            </w:r>
            <w:r>
              <w:rPr>
                <w:rFonts w:hint="eastAsia" w:ascii="宋体" w:hAnsi="宋体" w:cs="宋体"/>
                <w:szCs w:val="21"/>
                <w:lang w:eastAsia="zh-CN"/>
              </w:rPr>
              <w:t>计划</w:t>
            </w:r>
            <w:r>
              <w:rPr>
                <w:rFonts w:hint="eastAsia" w:ascii="宋体" w:hAnsi="宋体" w:cs="宋体"/>
                <w:szCs w:val="21"/>
              </w:rPr>
              <w:t>》</w:t>
            </w:r>
            <w:r>
              <w:rPr>
                <w:rFonts w:hint="eastAsia" w:ascii="宋体" w:hAnsi="宋体" w:cs="宋体"/>
                <w:szCs w:val="21"/>
                <w:lang w:eastAsia="zh-CN"/>
              </w:rPr>
              <w:t>明确了设计人员、设计时间节点、交付、设计服务具体内容等。</w:t>
            </w:r>
          </w:p>
          <w:p>
            <w:pPr>
              <w:spacing w:line="400" w:lineRule="exact"/>
              <w:rPr>
                <w:rFonts w:hint="default" w:ascii="宋体" w:hAnsi="宋体" w:cs="宋体"/>
                <w:szCs w:val="21"/>
                <w:lang w:val="en-US" w:eastAsia="zh-CN"/>
              </w:rPr>
            </w:pPr>
            <w:r>
              <w:rPr>
                <w:rFonts w:hint="eastAsia" w:ascii="宋体" w:hAnsi="宋体" w:cs="宋体"/>
                <w:szCs w:val="21"/>
                <w:lang w:val="en-US" w:eastAsia="zh-CN"/>
              </w:rPr>
              <w:t>提供该项目“重庆市综合能源（电力）保障中心”设计方案规划送审表、审批文件、意见反馈表等</w:t>
            </w:r>
          </w:p>
          <w:p>
            <w:pPr>
              <w:spacing w:line="360" w:lineRule="auto"/>
              <w:rPr>
                <w:rFonts w:hint="eastAsia" w:ascii="宋体" w:hAnsi="宋体"/>
                <w:szCs w:val="21"/>
                <w:lang w:eastAsia="zh-CN"/>
              </w:rPr>
            </w:pPr>
            <w:r>
              <w:rPr>
                <w:rFonts w:hint="eastAsia" w:ascii="宋体" w:hAnsi="宋体"/>
                <w:szCs w:val="21"/>
              </w:rPr>
              <w:t>设计开发过程监控</w:t>
            </w:r>
            <w:r>
              <w:rPr>
                <w:rFonts w:hint="eastAsia" w:ascii="宋体" w:hAnsi="宋体"/>
                <w:szCs w:val="21"/>
                <w:lang w:eastAsia="zh-CN"/>
              </w:rPr>
              <w:t>过程</w:t>
            </w:r>
            <w:r>
              <w:rPr>
                <w:rFonts w:hint="eastAsia" w:ascii="宋体" w:hAnsi="宋体"/>
                <w:szCs w:val="21"/>
              </w:rPr>
              <w:t>记录详见8.3设计开发条款</w:t>
            </w:r>
            <w:r>
              <w:rPr>
                <w:rFonts w:hint="eastAsia" w:ascii="宋体" w:hAnsi="宋体"/>
                <w:szCs w:val="21"/>
                <w:lang w:eastAsia="zh-CN"/>
              </w:rPr>
              <w:t>记录表。</w:t>
            </w:r>
          </w:p>
          <w:p>
            <w:pPr>
              <w:spacing w:line="360" w:lineRule="auto"/>
              <w:rPr>
                <w:rFonts w:ascii="宋体" w:hAnsi="宋体"/>
                <w:szCs w:val="21"/>
              </w:rPr>
            </w:pPr>
          </w:p>
          <w:p>
            <w:pPr>
              <w:numPr>
                <w:ilvl w:val="0"/>
                <w:numId w:val="5"/>
              </w:numPr>
              <w:autoSpaceDE w:val="0"/>
              <w:autoSpaceDN w:val="0"/>
              <w:spacing w:line="360" w:lineRule="auto"/>
              <w:ind w:left="0" w:leftChars="0" w:firstLine="0" w:firstLineChars="0"/>
              <w:rPr>
                <w:rFonts w:hint="eastAsia" w:ascii="宋体" w:hAnsi="宋体"/>
                <w:szCs w:val="21"/>
              </w:rPr>
            </w:pPr>
            <w:r>
              <w:rPr>
                <w:rFonts w:hint="eastAsia" w:ascii="宋体" w:hAnsi="宋体"/>
                <w:b/>
                <w:bCs/>
                <w:szCs w:val="21"/>
              </w:rPr>
              <w:t>成品检验：</w:t>
            </w:r>
            <w:r>
              <w:rPr>
                <w:rFonts w:hint="eastAsia" w:ascii="宋体" w:hAnsi="宋体"/>
                <w:szCs w:val="21"/>
              </w:rPr>
              <w:t>设计验收通过客户验收的方式进行。 建筑工程设计文件通过审查后交付顾客时，在《</w:t>
            </w:r>
            <w:r>
              <w:rPr>
                <w:rFonts w:hint="eastAsia" w:ascii="宋体" w:hAnsi="宋体"/>
                <w:szCs w:val="21"/>
                <w:lang w:eastAsia="zh-CN"/>
              </w:rPr>
              <w:t>图纸（文件）</w:t>
            </w:r>
            <w:r>
              <w:rPr>
                <w:rFonts w:hint="eastAsia" w:ascii="宋体" w:hAnsi="宋体"/>
                <w:szCs w:val="21"/>
              </w:rPr>
              <w:t>交</w:t>
            </w:r>
            <w:r>
              <w:rPr>
                <w:rFonts w:hint="eastAsia" w:ascii="宋体" w:hAnsi="宋体"/>
                <w:szCs w:val="21"/>
                <w:lang w:eastAsia="zh-CN"/>
              </w:rPr>
              <w:t>付</w:t>
            </w:r>
            <w:r>
              <w:rPr>
                <w:rFonts w:hint="eastAsia" w:ascii="宋体" w:hAnsi="宋体"/>
                <w:szCs w:val="21"/>
              </w:rPr>
              <w:t>清单》记录交付内容，项目经理或项目助理同时将</w:t>
            </w:r>
            <w:r>
              <w:rPr>
                <w:rFonts w:hint="eastAsia" w:ascii="宋体" w:hAnsi="宋体"/>
                <w:szCs w:val="21"/>
                <w:lang w:eastAsia="zh-CN"/>
              </w:rPr>
              <w:t>设计全套资料</w:t>
            </w:r>
            <w:r>
              <w:rPr>
                <w:rFonts w:hint="eastAsia" w:ascii="宋体" w:hAnsi="宋体"/>
                <w:szCs w:val="21"/>
              </w:rPr>
              <w:t>提交顾客，请顾客确认意见并签章。</w:t>
            </w:r>
          </w:p>
          <w:p>
            <w:pPr>
              <w:numPr>
                <w:numId w:val="0"/>
              </w:numPr>
              <w:autoSpaceDE w:val="0"/>
              <w:autoSpaceDN w:val="0"/>
              <w:spacing w:line="360" w:lineRule="auto"/>
              <w:ind w:leftChars="0" w:firstLine="420" w:firstLineChars="200"/>
              <w:rPr>
                <w:rFonts w:hint="eastAsia" w:ascii="宋体" w:hAnsi="宋体"/>
                <w:szCs w:val="21"/>
              </w:rPr>
            </w:pPr>
            <w:r>
              <w:rPr>
                <w:rFonts w:hint="eastAsia" w:ascii="宋体" w:hAnsi="宋体"/>
                <w:szCs w:val="21"/>
                <w:lang w:eastAsia="zh-CN"/>
              </w:rPr>
              <w:t>查见《图纸（文件）</w:t>
            </w:r>
            <w:r>
              <w:rPr>
                <w:rFonts w:hint="eastAsia" w:ascii="宋体" w:hAnsi="宋体"/>
                <w:szCs w:val="21"/>
              </w:rPr>
              <w:t>交</w:t>
            </w:r>
            <w:r>
              <w:rPr>
                <w:rFonts w:hint="eastAsia" w:ascii="宋体" w:hAnsi="宋体"/>
                <w:szCs w:val="21"/>
                <w:lang w:eastAsia="zh-CN"/>
              </w:rPr>
              <w:t>付</w:t>
            </w:r>
            <w:r>
              <w:rPr>
                <w:rFonts w:hint="eastAsia" w:ascii="宋体" w:hAnsi="宋体"/>
                <w:szCs w:val="21"/>
              </w:rPr>
              <w:t>清单</w:t>
            </w:r>
            <w:r>
              <w:rPr>
                <w:rFonts w:hint="eastAsia" w:ascii="宋体" w:hAnsi="宋体"/>
                <w:szCs w:val="21"/>
                <w:lang w:eastAsia="zh-CN"/>
              </w:rPr>
              <w:t>》</w:t>
            </w:r>
          </w:p>
          <w:p>
            <w:pPr>
              <w:ind w:firstLine="420" w:firstLineChars="200"/>
              <w:rPr>
                <w:rFonts w:hint="eastAsia" w:ascii="宋体" w:hAnsi="宋体" w:eastAsia="宋体"/>
                <w:szCs w:val="21"/>
                <w:lang w:eastAsia="zh-CN"/>
              </w:rPr>
            </w:pPr>
            <w:r>
              <w:rPr>
                <w:rFonts w:hint="eastAsia" w:ascii="宋体" w:hAnsi="宋体"/>
                <w:szCs w:val="21"/>
              </w:rPr>
              <w:t>项目：</w:t>
            </w:r>
            <w:r>
              <w:rPr>
                <w:rFonts w:hint="eastAsia" w:ascii="宋体" w:hAnsi="宋体"/>
                <w:szCs w:val="21"/>
                <w:lang w:eastAsia="zh-CN"/>
              </w:rPr>
              <w:t>重庆市综合能源（电力）保障中心</w:t>
            </w:r>
          </w:p>
          <w:p>
            <w:pPr>
              <w:spacing w:line="400" w:lineRule="exact"/>
              <w:ind w:firstLine="420" w:firstLineChars="200"/>
              <w:rPr>
                <w:rFonts w:hint="eastAsia" w:ascii="宋体" w:hAnsi="宋体"/>
                <w:szCs w:val="21"/>
              </w:rPr>
            </w:pPr>
            <w:r>
              <w:rPr>
                <w:rFonts w:hint="eastAsia" w:ascii="宋体" w:hAnsi="宋体"/>
                <w:szCs w:val="21"/>
              </w:rPr>
              <w:t>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03</w:t>
            </w:r>
            <w:r>
              <w:rPr>
                <w:rFonts w:hint="eastAsia" w:ascii="宋体" w:hAnsi="宋体"/>
                <w:szCs w:val="21"/>
              </w:rPr>
              <w:t>日</w:t>
            </w:r>
          </w:p>
          <w:p>
            <w:pPr>
              <w:spacing w:line="400" w:lineRule="exact"/>
              <w:ind w:firstLine="420" w:firstLineChars="200"/>
              <w:rPr>
                <w:rFonts w:hint="eastAsia" w:ascii="宋体" w:hAnsi="宋体" w:eastAsia="宋体"/>
                <w:szCs w:val="21"/>
                <w:lang w:eastAsia="zh-CN"/>
              </w:rPr>
            </w:pPr>
            <w:r>
              <w:rPr>
                <w:rFonts w:hint="eastAsia" w:ascii="宋体" w:hAnsi="宋体"/>
                <w:szCs w:val="21"/>
                <w:lang w:eastAsia="zh-CN"/>
              </w:rPr>
              <w:t>提交内容：方案设计文件（区位分析及资源分析、建筑平面图、外立面分色彩图、剖面图、设计说明等）、初设文件（建筑设计图纸、结构设计图纸、电气设计图纸等）、初设概算书、施工图设计文件、全套设计文件光盘。</w:t>
            </w:r>
          </w:p>
          <w:p>
            <w:pPr>
              <w:spacing w:line="400" w:lineRule="exact"/>
              <w:ind w:firstLine="420" w:firstLineChars="200"/>
              <w:rPr>
                <w:rFonts w:ascii="宋体" w:hAnsi="宋体"/>
                <w:szCs w:val="21"/>
              </w:rPr>
            </w:pPr>
            <w:r>
              <w:rPr>
                <w:rFonts w:hint="eastAsia" w:ascii="宋体" w:hAnsi="宋体"/>
                <w:szCs w:val="21"/>
                <w:lang w:val="zh-CN"/>
              </w:rPr>
              <w:t>确认</w:t>
            </w:r>
            <w:r>
              <w:rPr>
                <w:rFonts w:hint="eastAsia" w:ascii="宋体" w:hAnsi="宋体"/>
                <w:szCs w:val="21"/>
              </w:rPr>
              <w:t>:设计符合要求</w:t>
            </w:r>
          </w:p>
          <w:p>
            <w:pPr>
              <w:spacing w:line="400" w:lineRule="exact"/>
              <w:ind w:firstLine="420" w:firstLineChars="200"/>
              <w:rPr>
                <w:rFonts w:ascii="宋体" w:hAnsi="宋体"/>
                <w:szCs w:val="21"/>
              </w:rPr>
            </w:pPr>
            <w:r>
              <w:rPr>
                <w:rFonts w:hint="eastAsia" w:ascii="宋体" w:hAnsi="宋体"/>
                <w:szCs w:val="21"/>
              </w:rPr>
              <w:t>顾客：</w:t>
            </w:r>
            <w:r>
              <w:rPr>
                <w:rFonts w:hint="eastAsia" w:ascii="宋体" w:hAnsi="宋体"/>
                <w:szCs w:val="21"/>
                <w:lang w:eastAsia="zh-CN"/>
              </w:rPr>
              <w:t>赵晴</w:t>
            </w:r>
            <w:r>
              <w:rPr>
                <w:rFonts w:hint="eastAsia" w:ascii="宋体" w:hAnsi="宋体"/>
                <w:szCs w:val="21"/>
              </w:rPr>
              <w:t xml:space="preserve">      </w:t>
            </w:r>
          </w:p>
          <w:p>
            <w:pPr>
              <w:spacing w:line="400" w:lineRule="exact"/>
              <w:ind w:firstLine="420" w:firstLineChars="200"/>
              <w:rPr>
                <w:rFonts w:hint="eastAsia" w:ascii="宋体" w:hAnsi="宋体" w:eastAsia="宋体"/>
                <w:szCs w:val="21"/>
                <w:lang w:eastAsia="zh-CN"/>
              </w:rPr>
            </w:pPr>
            <w:r>
              <w:rPr>
                <w:rFonts w:hint="eastAsia" w:ascii="宋体" w:hAnsi="宋体"/>
                <w:szCs w:val="21"/>
                <w:lang w:eastAsia="zh-CN"/>
              </w:rPr>
              <w:t>经办人</w:t>
            </w:r>
            <w:r>
              <w:rPr>
                <w:rFonts w:hint="eastAsia" w:ascii="宋体" w:hAnsi="宋体"/>
                <w:szCs w:val="21"/>
              </w:rPr>
              <w:t>：</w:t>
            </w:r>
            <w:r>
              <w:rPr>
                <w:rFonts w:hint="eastAsia" w:ascii="宋体" w:hAnsi="宋体"/>
                <w:szCs w:val="21"/>
                <w:lang w:eastAsia="zh-CN"/>
              </w:rPr>
              <w:t>张陈</w:t>
            </w:r>
          </w:p>
          <w:p>
            <w:pPr>
              <w:spacing w:line="400" w:lineRule="atLeast"/>
              <w:ind w:firstLine="420" w:firstLineChars="200"/>
              <w:rPr>
                <w:rFonts w:ascii="宋体" w:hAnsi="宋体" w:cs="宋体"/>
                <w:szCs w:val="21"/>
              </w:rPr>
            </w:pPr>
            <w:r>
              <w:rPr>
                <w:rFonts w:hint="eastAsia" w:ascii="宋体" w:hAnsi="宋体" w:cs="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spacing w:line="400" w:lineRule="exact"/>
              <w:ind w:firstLine="420" w:firstLineChars="200"/>
              <w:rPr>
                <w:rFonts w:hint="eastAsia" w:ascii="宋体" w:hAnsi="宋体"/>
                <w:szCs w:val="21"/>
                <w:lang w:eastAsia="zh-CN"/>
              </w:rPr>
            </w:pPr>
            <w:r>
              <w:rPr>
                <w:rFonts w:hint="eastAsia" w:ascii="宋体" w:hAnsi="宋体"/>
                <w:szCs w:val="21"/>
                <w:lang w:eastAsia="zh-CN"/>
              </w:rPr>
              <w:t>不合格输出的控制</w:t>
            </w:r>
          </w:p>
        </w:tc>
        <w:tc>
          <w:tcPr>
            <w:tcW w:w="960" w:type="dxa"/>
          </w:tcPr>
          <w:p>
            <w:pPr>
              <w:spacing w:line="400" w:lineRule="exact"/>
              <w:rPr>
                <w:rFonts w:hint="eastAsia" w:ascii="宋体" w:hAnsi="宋体"/>
                <w:szCs w:val="21"/>
                <w:lang w:eastAsia="zh-CN"/>
              </w:rPr>
            </w:pPr>
            <w:r>
              <w:rPr>
                <w:rFonts w:hint="eastAsia" w:ascii="宋体" w:hAnsi="宋体"/>
                <w:szCs w:val="21"/>
                <w:lang w:eastAsia="zh-CN"/>
              </w:rPr>
              <w:t xml:space="preserve">Q8.7 </w:t>
            </w:r>
          </w:p>
        </w:tc>
        <w:tc>
          <w:tcPr>
            <w:tcW w:w="10004" w:type="dxa"/>
          </w:tcPr>
          <w:p>
            <w:pPr>
              <w:spacing w:line="400" w:lineRule="exact"/>
              <w:ind w:firstLine="420" w:firstLineChars="200"/>
              <w:rPr>
                <w:rFonts w:hint="eastAsia" w:ascii="宋体" w:hAnsi="宋体"/>
                <w:szCs w:val="21"/>
                <w:lang w:eastAsia="zh-CN"/>
              </w:rPr>
            </w:pPr>
            <w:r>
              <w:rPr>
                <w:rFonts w:hint="eastAsia" w:ascii="宋体" w:hAnsi="宋体"/>
                <w:szCs w:val="21"/>
                <w:lang w:eastAsia="zh-CN"/>
              </w:rPr>
              <w:t>公司明确各类、各阶段的不合格的控制管控要求，包括输入阶段、过程监视和测量阶段、输出阶段的不合格之识别、确定、标识、处置措施等，公司明确并实施处置不合格输出的途径。</w:t>
            </w:r>
          </w:p>
          <w:p>
            <w:pPr>
              <w:spacing w:line="400" w:lineRule="exact"/>
              <w:ind w:firstLine="420" w:firstLineChars="200"/>
              <w:rPr>
                <w:rFonts w:hint="eastAsia" w:ascii="宋体" w:hAnsi="宋体"/>
                <w:szCs w:val="21"/>
                <w:lang w:eastAsia="zh-CN"/>
              </w:rPr>
            </w:pPr>
            <w:r>
              <w:rPr>
                <w:rFonts w:hint="eastAsia" w:ascii="宋体" w:hAnsi="宋体"/>
                <w:szCs w:val="21"/>
                <w:lang w:eastAsia="zh-CN"/>
              </w:rPr>
              <w:t>对不合格的处置方法选择、采取措施的程度取决于不合格的性质及其对产品和服务的影响程度。对适用于纠正的不合格输出，在进行纠正之后须实施再验证，对实施不合格处置后须保留相关记录。</w:t>
            </w:r>
          </w:p>
          <w:p>
            <w:pPr>
              <w:spacing w:line="400" w:lineRule="exact"/>
              <w:ind w:firstLine="420" w:firstLineChars="200"/>
              <w:rPr>
                <w:rFonts w:hint="eastAsia" w:ascii="宋体" w:hAnsi="宋体"/>
                <w:szCs w:val="21"/>
                <w:lang w:eastAsia="zh-CN"/>
              </w:rPr>
            </w:pPr>
            <w:r>
              <w:rPr>
                <w:rFonts w:hint="eastAsia" w:ascii="宋体" w:hAnsi="宋体"/>
                <w:szCs w:val="21"/>
                <w:lang w:eastAsia="zh-CN"/>
              </w:rPr>
              <w:t>公司编制了《不符合、纠正和预防措施控制程序》，对不合格品的控制及其职责、权限及要求进行了规定。查不合格记录情况</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查见“重庆市综合能源（电力）”项目设计资料，施工图设计评审中提出，施工图总图环境部分未见围墙做法大样。但审核现场不能出示实施该次不合格处置后保留处置记录的成文信息。不符合ISO 9001:2015标准8.7条款 “组织应保留下列成文信息：a）描述不合格；b）描述所采取的措施”。</w:t>
            </w:r>
          </w:p>
          <w:p>
            <w:pPr>
              <w:spacing w:line="400" w:lineRule="exact"/>
              <w:ind w:firstLine="420" w:firstLineChars="200"/>
              <w:rPr>
                <w:rFonts w:hint="eastAsia" w:ascii="宋体" w:hAnsi="宋体"/>
                <w:szCs w:val="21"/>
                <w:lang w:eastAsia="zh-CN"/>
              </w:rPr>
            </w:pPr>
            <w:r>
              <w:rPr>
                <w:rFonts w:hint="eastAsia" w:ascii="宋体" w:hAnsi="宋体"/>
                <w:szCs w:val="21"/>
                <w:lang w:eastAsia="zh-CN"/>
              </w:rPr>
              <w:t xml:space="preserve">经查，该公司体系运行以来没发生对不合格品进行让步放行的情况 </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过程进行监视，通过质量目标的定期考核对目标完成情况进行监测，设计过程中主要通过设计人员自检，审核校验人员对设计输出进行监控，相关第三方公司对设计成果进行评审等方式进行控制，详见评审报告、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rPr>
              <w:t>持续改进控制</w:t>
            </w:r>
            <w:r>
              <w:rPr>
                <w:rFonts w:hint="eastAsia" w:ascii="宋体" w:hAnsi="宋体" w:cs="宋体"/>
                <w:szCs w:val="24"/>
              </w:rPr>
              <w:t>程序》《不符合、纠正和预防措施控制程序》，实施纠正措施，消除不合格的原因，以防止其再发生。在程序文件中规定了对不合格品的处理要求，不合格品处理程序和机构健全。现场提供有不合格品处置单。</w:t>
            </w:r>
          </w:p>
          <w:p>
            <w:pPr>
              <w:ind w:firstLine="420" w:firstLineChars="200"/>
              <w:rPr>
                <w:rFonts w:ascii="宋体" w:hAnsi="宋体" w:cs="宋体"/>
                <w:szCs w:val="24"/>
              </w:rPr>
            </w:pPr>
            <w:r>
              <w:rPr>
                <w:rFonts w:hint="eastAsia" w:ascii="宋体" w:hAnsi="宋体" w:cs="宋体"/>
                <w:szCs w:val="24"/>
              </w:rPr>
              <w:t>抽查不合格品处置记录：</w:t>
            </w:r>
          </w:p>
          <w:p>
            <w:pPr>
              <w:ind w:firstLine="420" w:firstLineChars="200"/>
              <w:rPr>
                <w:rFonts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eastAsia="宋体" w:cs="宋体"/>
                <w:szCs w:val="24"/>
                <w:lang w:eastAsia="zh-CN"/>
              </w:rPr>
            </w:pPr>
            <w:r>
              <w:rPr>
                <w:rFonts w:hint="eastAsia" w:ascii="宋体" w:hAnsi="宋体" w:cs="宋体"/>
                <w:szCs w:val="24"/>
              </w:rPr>
              <w:t>时间：20</w:t>
            </w:r>
            <w:r>
              <w:rPr>
                <w:rFonts w:hint="eastAsia" w:ascii="宋体" w:hAnsi="宋体" w:cs="宋体"/>
                <w:szCs w:val="24"/>
                <w:lang w:val="en-US" w:eastAsia="zh-CN"/>
              </w:rPr>
              <w:t>21</w:t>
            </w:r>
            <w:r>
              <w:rPr>
                <w:rFonts w:hint="eastAsia" w:ascii="宋体" w:hAnsi="宋体" w:cs="宋体"/>
                <w:szCs w:val="24"/>
              </w:rPr>
              <w:t>年</w:t>
            </w:r>
            <w:r>
              <w:rPr>
                <w:rFonts w:hint="eastAsia" w:ascii="宋体" w:hAnsi="宋体" w:cs="宋体"/>
                <w:szCs w:val="24"/>
                <w:lang w:val="en-US" w:eastAsia="zh-CN"/>
              </w:rPr>
              <w:t>06</w:t>
            </w:r>
            <w:r>
              <w:rPr>
                <w:rFonts w:hint="eastAsia" w:ascii="宋体" w:hAnsi="宋体" w:cs="宋体"/>
                <w:szCs w:val="24"/>
              </w:rPr>
              <w:t>月</w:t>
            </w:r>
            <w:r>
              <w:rPr>
                <w:rFonts w:hint="eastAsia" w:ascii="宋体" w:hAnsi="宋体" w:cs="宋体"/>
                <w:szCs w:val="24"/>
                <w:lang w:val="en-US" w:eastAsia="zh-CN"/>
              </w:rPr>
              <w:t>25</w:t>
            </w:r>
            <w:r>
              <w:rPr>
                <w:rFonts w:hint="eastAsia" w:ascii="宋体" w:hAnsi="宋体" w:cs="宋体"/>
                <w:szCs w:val="24"/>
              </w:rPr>
              <w:t>日  责任部门：</w:t>
            </w:r>
            <w:r>
              <w:rPr>
                <w:rFonts w:hint="eastAsia" w:ascii="宋体" w:hAnsi="宋体" w:cs="宋体"/>
                <w:szCs w:val="24"/>
                <w:lang w:eastAsia="zh-CN"/>
              </w:rPr>
              <w:t>市场策划部</w:t>
            </w:r>
          </w:p>
          <w:p>
            <w:pPr>
              <w:ind w:firstLine="420" w:firstLineChars="200"/>
              <w:rPr>
                <w:rFonts w:hint="eastAsia" w:ascii="宋体" w:hAnsi="宋体" w:eastAsia="宋体" w:cs="宋体"/>
                <w:szCs w:val="24"/>
                <w:lang w:eastAsia="zh-CN"/>
              </w:rPr>
            </w:pPr>
            <w:r>
              <w:rPr>
                <w:rFonts w:hint="eastAsia" w:ascii="宋体" w:hAnsi="宋体" w:cs="宋体"/>
                <w:szCs w:val="24"/>
              </w:rPr>
              <w:t>不合格事实描述：</w:t>
            </w:r>
            <w:r>
              <w:rPr>
                <w:rFonts w:hint="eastAsia"/>
                <w:szCs w:val="21"/>
              </w:rPr>
              <w:t>市场策划部</w:t>
            </w:r>
            <w:r>
              <w:rPr>
                <w:rFonts w:hint="eastAsia" w:ascii="宋体" w:hAnsi="宋体" w:cs="宋体"/>
                <w:color w:val="000000"/>
                <w:szCs w:val="24"/>
              </w:rPr>
              <w:t>未提供对</w:t>
            </w:r>
            <w:r>
              <w:rPr>
                <w:rFonts w:hint="eastAsia" w:ascii="宋体" w:hAnsi="宋体" w:cs="宋体"/>
                <w:color w:val="000000"/>
                <w:szCs w:val="24"/>
                <w:lang w:eastAsia="zh-CN"/>
              </w:rPr>
              <w:t>图文印刷供应商“重庆极致图文制作有限公司”进行年度评价</w:t>
            </w:r>
            <w:r>
              <w:rPr>
                <w:rFonts w:hint="eastAsia" w:ascii="宋体" w:hAnsi="宋体" w:cs="宋体"/>
                <w:color w:val="000000"/>
                <w:szCs w:val="24"/>
              </w:rPr>
              <w:t>的证据</w:t>
            </w:r>
            <w:r>
              <w:rPr>
                <w:rFonts w:hint="eastAsia" w:ascii="宋体" w:hAnsi="宋体" w:cs="宋体"/>
                <w:color w:val="000000"/>
                <w:szCs w:val="24"/>
                <w:lang w:eastAsia="zh-CN"/>
              </w:rPr>
              <w:t>。</w:t>
            </w:r>
          </w:p>
          <w:p>
            <w:pPr>
              <w:ind w:firstLine="420" w:firstLineChars="200"/>
              <w:rPr>
                <w:rFonts w:ascii="宋体" w:hAnsi="宋体" w:cs="宋体"/>
                <w:szCs w:val="24"/>
              </w:rPr>
            </w:pPr>
            <w:r>
              <w:rPr>
                <w:rFonts w:hint="eastAsia" w:ascii="宋体" w:hAnsi="宋体" w:cs="宋体"/>
                <w:szCs w:val="24"/>
              </w:rPr>
              <w:t>原因分析：</w:t>
            </w:r>
            <w:r>
              <w:rPr>
                <w:rFonts w:hint="eastAsia" w:ascii="宋体" w:hAnsi="宋体" w:cs="宋体"/>
                <w:szCs w:val="24"/>
                <w:lang w:eastAsia="zh-CN"/>
              </w:rPr>
              <w:t>相关</w:t>
            </w:r>
            <w:r>
              <w:rPr>
                <w:rFonts w:hint="eastAsia" w:ascii="宋体" w:hAnsi="宋体" w:cs="宋体"/>
                <w:szCs w:val="24"/>
              </w:rPr>
              <w:t>人员</w:t>
            </w:r>
            <w:r>
              <w:rPr>
                <w:rFonts w:hint="eastAsia" w:ascii="宋体" w:hAnsi="宋体" w:cs="宋体"/>
                <w:szCs w:val="24"/>
                <w:lang w:eastAsia="zh-CN"/>
              </w:rPr>
              <w:t>工作</w:t>
            </w:r>
            <w:r>
              <w:rPr>
                <w:rFonts w:hint="eastAsia" w:ascii="宋体" w:hAnsi="宋体" w:cs="宋体"/>
                <w:szCs w:val="24"/>
              </w:rPr>
              <w:t>失误</w:t>
            </w:r>
            <w:r>
              <w:rPr>
                <w:rFonts w:hint="eastAsia" w:ascii="宋体" w:hAnsi="宋体" w:cs="宋体"/>
                <w:szCs w:val="24"/>
                <w:lang w:eastAsia="zh-CN"/>
              </w:rPr>
              <w:t>，对标准理解的不够</w:t>
            </w:r>
            <w:r>
              <w:rPr>
                <w:rFonts w:hint="eastAsia" w:ascii="宋体" w:hAnsi="宋体" w:cs="宋体"/>
                <w:szCs w:val="24"/>
              </w:rPr>
              <w:t>。</w:t>
            </w:r>
          </w:p>
          <w:p>
            <w:pPr>
              <w:ind w:firstLine="420" w:firstLineChars="200"/>
              <w:rPr>
                <w:rFonts w:ascii="宋体" w:hAnsi="宋体" w:cs="宋体"/>
                <w:szCs w:val="24"/>
              </w:rPr>
            </w:pPr>
            <w:r>
              <w:rPr>
                <w:rFonts w:hint="eastAsia" w:ascii="宋体" w:hAnsi="宋体" w:cs="宋体"/>
                <w:szCs w:val="24"/>
              </w:rPr>
              <w:t>纠正措施：对相关人员进行</w:t>
            </w:r>
            <w:r>
              <w:rPr>
                <w:rFonts w:hint="eastAsia" w:ascii="宋体" w:hAnsi="宋体" w:cs="宋体"/>
                <w:szCs w:val="24"/>
                <w:lang w:eastAsia="zh-CN"/>
              </w:rPr>
              <w:t>标准的培训</w:t>
            </w:r>
            <w:r>
              <w:rPr>
                <w:rFonts w:hint="eastAsia" w:ascii="宋体" w:hAnsi="宋体" w:cs="宋体"/>
                <w:szCs w:val="24"/>
              </w:rPr>
              <w:t>，</w:t>
            </w:r>
            <w:r>
              <w:rPr>
                <w:rFonts w:hint="eastAsia" w:ascii="宋体" w:hAnsi="宋体" w:cs="宋体"/>
                <w:szCs w:val="24"/>
                <w:lang w:eastAsia="zh-CN"/>
              </w:rPr>
              <w:t>对该供方进行</w:t>
            </w:r>
            <w:r>
              <w:rPr>
                <w:rFonts w:hint="eastAsia" w:ascii="宋体" w:hAnsi="宋体" w:cs="宋体"/>
                <w:szCs w:val="24"/>
              </w:rPr>
              <w:t>补充</w:t>
            </w:r>
            <w:r>
              <w:rPr>
                <w:rFonts w:hint="eastAsia" w:ascii="宋体" w:hAnsi="宋体" w:cs="宋体"/>
                <w:szCs w:val="24"/>
                <w:lang w:eastAsia="zh-CN"/>
              </w:rPr>
              <w:t>年度评价</w:t>
            </w:r>
            <w:r>
              <w:rPr>
                <w:rFonts w:hint="eastAsia" w:ascii="宋体" w:hAnsi="宋体" w:cs="宋体"/>
                <w:szCs w:val="24"/>
              </w:rPr>
              <w:t>。</w:t>
            </w:r>
          </w:p>
          <w:p>
            <w:pPr>
              <w:ind w:firstLine="420" w:firstLineChars="200"/>
              <w:rPr>
                <w:rFonts w:ascii="宋体" w:hAnsi="宋体" w:cs="宋体"/>
                <w:szCs w:val="24"/>
              </w:rPr>
            </w:pPr>
            <w:r>
              <w:rPr>
                <w:rFonts w:hint="eastAsia" w:ascii="宋体" w:hAnsi="宋体" w:cs="宋体"/>
                <w:szCs w:val="24"/>
              </w:rPr>
              <w:t>纠正措施完成情况：已按纠正措施实施并验证有效。</w:t>
            </w:r>
          </w:p>
          <w:p>
            <w:pPr>
              <w:ind w:firstLine="420" w:firstLineChars="200"/>
              <w:rPr>
                <w:rFonts w:ascii="宋体" w:hAnsi="宋体" w:cs="宋体"/>
                <w:szCs w:val="24"/>
              </w:rPr>
            </w:pPr>
            <w:r>
              <w:rPr>
                <w:rFonts w:hint="eastAsia" w:ascii="宋体" w:hAnsi="宋体" w:cs="宋体"/>
                <w:szCs w:val="24"/>
              </w:rPr>
              <w:t>措施验证：有效</w:t>
            </w:r>
          </w:p>
          <w:p>
            <w:pPr>
              <w:ind w:firstLine="420" w:firstLineChars="200"/>
              <w:rPr>
                <w:rFonts w:hint="default" w:ascii="宋体" w:hAnsi="宋体" w:eastAsia="宋体" w:cs="宋体"/>
                <w:szCs w:val="24"/>
                <w:lang w:val="en-US" w:eastAsia="zh-CN"/>
              </w:rPr>
            </w:pPr>
            <w:r>
              <w:rPr>
                <w:rFonts w:hint="eastAsia" w:ascii="宋体" w:hAnsi="宋体" w:cs="宋体"/>
                <w:szCs w:val="24"/>
              </w:rPr>
              <w:t>验证人：徐援援  20</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06</w:t>
            </w:r>
            <w:r>
              <w:rPr>
                <w:rFonts w:hint="eastAsia" w:ascii="宋体" w:hAnsi="宋体" w:cs="宋体"/>
                <w:szCs w:val="24"/>
              </w:rPr>
              <w:t>.</w:t>
            </w:r>
            <w:r>
              <w:rPr>
                <w:rFonts w:hint="eastAsia" w:ascii="宋体" w:hAnsi="宋体" w:cs="宋体"/>
                <w:szCs w:val="24"/>
                <w:lang w:val="en-US" w:eastAsia="zh-CN"/>
              </w:rPr>
              <w:t>26</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tc>
      </w:tr>
    </w:tbl>
    <w:p>
      <w:pPr>
        <w:pStyle w:val="6"/>
      </w:pPr>
    </w:p>
    <w:p>
      <w:pPr>
        <w:pStyle w:val="6"/>
        <w:rPr>
          <w:rFonts w:ascii="隶书" w:hAnsi="宋体" w:eastAsia="隶书"/>
          <w:bCs/>
          <w:color w:val="000000"/>
          <w:sz w:val="36"/>
          <w:szCs w:val="36"/>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1.55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hint="eastAsia"/>
                    <w:sz w:val="18"/>
                    <w:szCs w:val="18"/>
                  </w:rPr>
                </w:pPr>
                <w:r>
                  <w:rPr>
                    <w:rFonts w:hint="eastAsia"/>
                    <w:sz w:val="18"/>
                    <w:szCs w:val="18"/>
                  </w:rPr>
                  <w:t>ISC-B-II-12(05版）</w:t>
                </w:r>
              </w:p>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D26F2"/>
    <w:multiLevelType w:val="singleLevel"/>
    <w:tmpl w:val="9BFD26F2"/>
    <w:lvl w:ilvl="0" w:tentative="0">
      <w:start w:val="1"/>
      <w:numFmt w:val="chineseCounting"/>
      <w:suff w:val="nothing"/>
      <w:lvlText w:val="%1、"/>
      <w:lvlJc w:val="left"/>
      <w:rPr>
        <w:rFonts w:hint="eastAsia"/>
      </w:rPr>
    </w:lvl>
  </w:abstractNum>
  <w:abstractNum w:abstractNumId="1">
    <w:nsid w:val="31A8F412"/>
    <w:multiLevelType w:val="singleLevel"/>
    <w:tmpl w:val="31A8F412"/>
    <w:lvl w:ilvl="0" w:tentative="0">
      <w:start w:val="1"/>
      <w:numFmt w:val="decimal"/>
      <w:suff w:val="nothing"/>
      <w:lvlText w:val="%1、"/>
      <w:lvlJc w:val="left"/>
      <w:pPr>
        <w:ind w:left="-210"/>
      </w:pPr>
    </w:lvl>
  </w:abstractNum>
  <w:abstractNum w:abstractNumId="2">
    <w:nsid w:val="57033466"/>
    <w:multiLevelType w:val="singleLevel"/>
    <w:tmpl w:val="57033466"/>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82ECA70"/>
    <w:multiLevelType w:val="singleLevel"/>
    <w:tmpl w:val="682ECA70"/>
    <w:lvl w:ilvl="0" w:tentative="0">
      <w:start w:val="6"/>
      <w:numFmt w:val="decimal"/>
      <w:suff w:val="nothing"/>
      <w:lvlText w:val="%1、"/>
      <w:lvlJc w:val="left"/>
    </w:lvl>
  </w:abstractNum>
  <w:num w:numId="1">
    <w:abstractNumId w:val="3"/>
    <w:lvlOverride w:ilvl="0">
      <w:startOverride w:val="1"/>
    </w:lvlOverride>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77348"/>
    <w:rsid w:val="00087997"/>
    <w:rsid w:val="00092E94"/>
    <w:rsid w:val="000B0F58"/>
    <w:rsid w:val="000C5CF4"/>
    <w:rsid w:val="00121D4A"/>
    <w:rsid w:val="001372C9"/>
    <w:rsid w:val="00156BDB"/>
    <w:rsid w:val="001779F8"/>
    <w:rsid w:val="001A2D7F"/>
    <w:rsid w:val="001C3D64"/>
    <w:rsid w:val="001D7F85"/>
    <w:rsid w:val="001F19B3"/>
    <w:rsid w:val="002348A4"/>
    <w:rsid w:val="002939AD"/>
    <w:rsid w:val="002C1C1E"/>
    <w:rsid w:val="002D052C"/>
    <w:rsid w:val="00302BDC"/>
    <w:rsid w:val="003054F8"/>
    <w:rsid w:val="00326DAB"/>
    <w:rsid w:val="00337922"/>
    <w:rsid w:val="00340867"/>
    <w:rsid w:val="003409D3"/>
    <w:rsid w:val="00351BBE"/>
    <w:rsid w:val="0037364C"/>
    <w:rsid w:val="00380837"/>
    <w:rsid w:val="003A198A"/>
    <w:rsid w:val="003C1EA9"/>
    <w:rsid w:val="003C7502"/>
    <w:rsid w:val="003E3F16"/>
    <w:rsid w:val="003E4034"/>
    <w:rsid w:val="003E7F60"/>
    <w:rsid w:val="00400C50"/>
    <w:rsid w:val="00410914"/>
    <w:rsid w:val="0042712D"/>
    <w:rsid w:val="00461F69"/>
    <w:rsid w:val="00484C75"/>
    <w:rsid w:val="004867BB"/>
    <w:rsid w:val="00490D95"/>
    <w:rsid w:val="004B2D62"/>
    <w:rsid w:val="004E6218"/>
    <w:rsid w:val="005323B7"/>
    <w:rsid w:val="00536930"/>
    <w:rsid w:val="00550F48"/>
    <w:rsid w:val="00564E53"/>
    <w:rsid w:val="00597E56"/>
    <w:rsid w:val="005C003B"/>
    <w:rsid w:val="005D5659"/>
    <w:rsid w:val="005E3396"/>
    <w:rsid w:val="00600C20"/>
    <w:rsid w:val="00604D34"/>
    <w:rsid w:val="00630D8A"/>
    <w:rsid w:val="006329B3"/>
    <w:rsid w:val="00644FE2"/>
    <w:rsid w:val="00647519"/>
    <w:rsid w:val="006504AE"/>
    <w:rsid w:val="00653135"/>
    <w:rsid w:val="00654193"/>
    <w:rsid w:val="0066090A"/>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1073B"/>
    <w:rsid w:val="008573BB"/>
    <w:rsid w:val="00857927"/>
    <w:rsid w:val="00866E06"/>
    <w:rsid w:val="00867943"/>
    <w:rsid w:val="0089223D"/>
    <w:rsid w:val="008973EE"/>
    <w:rsid w:val="008977D0"/>
    <w:rsid w:val="00897991"/>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8AD"/>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90BD0"/>
    <w:rsid w:val="00DE3704"/>
    <w:rsid w:val="00DE4E4C"/>
    <w:rsid w:val="00E16BF7"/>
    <w:rsid w:val="00E43878"/>
    <w:rsid w:val="00E6224C"/>
    <w:rsid w:val="00EB0164"/>
    <w:rsid w:val="00EB7D5D"/>
    <w:rsid w:val="00ED0F62"/>
    <w:rsid w:val="00EE0488"/>
    <w:rsid w:val="00F12FEB"/>
    <w:rsid w:val="00F17B97"/>
    <w:rsid w:val="00F50C3B"/>
    <w:rsid w:val="00FA4678"/>
    <w:rsid w:val="00FB7714"/>
    <w:rsid w:val="00FD07E2"/>
    <w:rsid w:val="00FD315D"/>
    <w:rsid w:val="00FE4DDD"/>
    <w:rsid w:val="00FF2AC6"/>
    <w:rsid w:val="00FF558F"/>
    <w:rsid w:val="01056406"/>
    <w:rsid w:val="01080F34"/>
    <w:rsid w:val="01490194"/>
    <w:rsid w:val="01496133"/>
    <w:rsid w:val="01605DEF"/>
    <w:rsid w:val="018C3692"/>
    <w:rsid w:val="02081CF6"/>
    <w:rsid w:val="02483FFD"/>
    <w:rsid w:val="029A5DCF"/>
    <w:rsid w:val="03006806"/>
    <w:rsid w:val="031220FA"/>
    <w:rsid w:val="031A1B40"/>
    <w:rsid w:val="03291499"/>
    <w:rsid w:val="03671936"/>
    <w:rsid w:val="03967396"/>
    <w:rsid w:val="03DD7702"/>
    <w:rsid w:val="03EB3DE7"/>
    <w:rsid w:val="04212269"/>
    <w:rsid w:val="04650EA1"/>
    <w:rsid w:val="04BD12AD"/>
    <w:rsid w:val="04C407B8"/>
    <w:rsid w:val="04F13B81"/>
    <w:rsid w:val="04F32E0F"/>
    <w:rsid w:val="04FE559C"/>
    <w:rsid w:val="05043775"/>
    <w:rsid w:val="05260D68"/>
    <w:rsid w:val="052A0403"/>
    <w:rsid w:val="052D1224"/>
    <w:rsid w:val="05457539"/>
    <w:rsid w:val="05685456"/>
    <w:rsid w:val="06157BA0"/>
    <w:rsid w:val="0619134A"/>
    <w:rsid w:val="061E5BCB"/>
    <w:rsid w:val="065C0F54"/>
    <w:rsid w:val="070C44EB"/>
    <w:rsid w:val="072E6175"/>
    <w:rsid w:val="07575A40"/>
    <w:rsid w:val="079A3A06"/>
    <w:rsid w:val="082E191C"/>
    <w:rsid w:val="085862EE"/>
    <w:rsid w:val="08670BCD"/>
    <w:rsid w:val="08B6587C"/>
    <w:rsid w:val="092F61A7"/>
    <w:rsid w:val="09460488"/>
    <w:rsid w:val="09575DA5"/>
    <w:rsid w:val="09922463"/>
    <w:rsid w:val="099821A3"/>
    <w:rsid w:val="09C53550"/>
    <w:rsid w:val="0A21708D"/>
    <w:rsid w:val="0A303874"/>
    <w:rsid w:val="0AE558EA"/>
    <w:rsid w:val="0B1552BC"/>
    <w:rsid w:val="0B465BAF"/>
    <w:rsid w:val="0BB96498"/>
    <w:rsid w:val="0C3D61E5"/>
    <w:rsid w:val="0C520637"/>
    <w:rsid w:val="0C584468"/>
    <w:rsid w:val="0C5C6ABC"/>
    <w:rsid w:val="0C787740"/>
    <w:rsid w:val="0C8B5EE6"/>
    <w:rsid w:val="0CBB0BDF"/>
    <w:rsid w:val="0D1A3FF3"/>
    <w:rsid w:val="0D3012B7"/>
    <w:rsid w:val="0D672BE8"/>
    <w:rsid w:val="0D705E1E"/>
    <w:rsid w:val="0D822A8E"/>
    <w:rsid w:val="0DEF40FB"/>
    <w:rsid w:val="0E120358"/>
    <w:rsid w:val="0E285C1C"/>
    <w:rsid w:val="0E3B2C02"/>
    <w:rsid w:val="0E5D6ADD"/>
    <w:rsid w:val="0E8B6948"/>
    <w:rsid w:val="0ECA5800"/>
    <w:rsid w:val="0ECE130A"/>
    <w:rsid w:val="0EF36577"/>
    <w:rsid w:val="0F0B4173"/>
    <w:rsid w:val="0F507361"/>
    <w:rsid w:val="0F69588D"/>
    <w:rsid w:val="10284507"/>
    <w:rsid w:val="10366C91"/>
    <w:rsid w:val="108219C2"/>
    <w:rsid w:val="10BA7EC3"/>
    <w:rsid w:val="10F403CB"/>
    <w:rsid w:val="113621F1"/>
    <w:rsid w:val="11864BB7"/>
    <w:rsid w:val="11F040E2"/>
    <w:rsid w:val="12666C83"/>
    <w:rsid w:val="12CD55D1"/>
    <w:rsid w:val="12EA2ECE"/>
    <w:rsid w:val="132E52B7"/>
    <w:rsid w:val="13940637"/>
    <w:rsid w:val="139A06AE"/>
    <w:rsid w:val="13C5789E"/>
    <w:rsid w:val="13CA7A66"/>
    <w:rsid w:val="13E172A1"/>
    <w:rsid w:val="13E216CD"/>
    <w:rsid w:val="140A37CC"/>
    <w:rsid w:val="14932102"/>
    <w:rsid w:val="14AA422F"/>
    <w:rsid w:val="152D1788"/>
    <w:rsid w:val="15331A66"/>
    <w:rsid w:val="15603258"/>
    <w:rsid w:val="157161DF"/>
    <w:rsid w:val="159B7A6A"/>
    <w:rsid w:val="159D4C69"/>
    <w:rsid w:val="15CF5AB6"/>
    <w:rsid w:val="15D1070B"/>
    <w:rsid w:val="16017105"/>
    <w:rsid w:val="16AA0E63"/>
    <w:rsid w:val="16CD3993"/>
    <w:rsid w:val="171A1F21"/>
    <w:rsid w:val="17342358"/>
    <w:rsid w:val="174477E8"/>
    <w:rsid w:val="17581277"/>
    <w:rsid w:val="17642D40"/>
    <w:rsid w:val="176E7CBF"/>
    <w:rsid w:val="1780696F"/>
    <w:rsid w:val="179D53DF"/>
    <w:rsid w:val="18376B18"/>
    <w:rsid w:val="187E5A7F"/>
    <w:rsid w:val="188E6525"/>
    <w:rsid w:val="18C71C76"/>
    <w:rsid w:val="19112AAB"/>
    <w:rsid w:val="193A00A4"/>
    <w:rsid w:val="193E1DB0"/>
    <w:rsid w:val="194A3F60"/>
    <w:rsid w:val="19A97F9F"/>
    <w:rsid w:val="19AD76B0"/>
    <w:rsid w:val="19C61A53"/>
    <w:rsid w:val="19F83E88"/>
    <w:rsid w:val="1A4F0AC3"/>
    <w:rsid w:val="1A4F7882"/>
    <w:rsid w:val="1AF21724"/>
    <w:rsid w:val="1B11313F"/>
    <w:rsid w:val="1B1844F1"/>
    <w:rsid w:val="1B2F4F5C"/>
    <w:rsid w:val="1BD96506"/>
    <w:rsid w:val="1BEC16E3"/>
    <w:rsid w:val="1C1239C0"/>
    <w:rsid w:val="1C424D15"/>
    <w:rsid w:val="1C855657"/>
    <w:rsid w:val="1C855CF5"/>
    <w:rsid w:val="1C8766BF"/>
    <w:rsid w:val="1CF8552C"/>
    <w:rsid w:val="1CFA228F"/>
    <w:rsid w:val="1D723931"/>
    <w:rsid w:val="1D86488B"/>
    <w:rsid w:val="1DA1032E"/>
    <w:rsid w:val="1DD41696"/>
    <w:rsid w:val="1E7F15AF"/>
    <w:rsid w:val="1E827806"/>
    <w:rsid w:val="1ED04591"/>
    <w:rsid w:val="1EEA59D5"/>
    <w:rsid w:val="1F0A4565"/>
    <w:rsid w:val="1FB66283"/>
    <w:rsid w:val="1FBF13BF"/>
    <w:rsid w:val="1FCB751C"/>
    <w:rsid w:val="20E564E8"/>
    <w:rsid w:val="20E744F0"/>
    <w:rsid w:val="20F761A6"/>
    <w:rsid w:val="21C50D52"/>
    <w:rsid w:val="21DC01A6"/>
    <w:rsid w:val="221162C2"/>
    <w:rsid w:val="22396E51"/>
    <w:rsid w:val="228B19FB"/>
    <w:rsid w:val="228E7302"/>
    <w:rsid w:val="22B52733"/>
    <w:rsid w:val="22DA7B76"/>
    <w:rsid w:val="23121856"/>
    <w:rsid w:val="23234EB1"/>
    <w:rsid w:val="23481412"/>
    <w:rsid w:val="23527BDD"/>
    <w:rsid w:val="23623F44"/>
    <w:rsid w:val="237F251A"/>
    <w:rsid w:val="23B07BF3"/>
    <w:rsid w:val="23D92577"/>
    <w:rsid w:val="23D95941"/>
    <w:rsid w:val="23E944F4"/>
    <w:rsid w:val="242D4752"/>
    <w:rsid w:val="24641382"/>
    <w:rsid w:val="24A92DB6"/>
    <w:rsid w:val="24EE1B78"/>
    <w:rsid w:val="24FA582E"/>
    <w:rsid w:val="25085904"/>
    <w:rsid w:val="252E72B8"/>
    <w:rsid w:val="254565A2"/>
    <w:rsid w:val="25714868"/>
    <w:rsid w:val="25A45D61"/>
    <w:rsid w:val="25C866FC"/>
    <w:rsid w:val="25F84AF9"/>
    <w:rsid w:val="26032122"/>
    <w:rsid w:val="26154162"/>
    <w:rsid w:val="26270E93"/>
    <w:rsid w:val="262D5544"/>
    <w:rsid w:val="27097A5E"/>
    <w:rsid w:val="2725121F"/>
    <w:rsid w:val="27B122D1"/>
    <w:rsid w:val="282544B2"/>
    <w:rsid w:val="2858031A"/>
    <w:rsid w:val="289D39A3"/>
    <w:rsid w:val="28C7226F"/>
    <w:rsid w:val="28E23870"/>
    <w:rsid w:val="29035382"/>
    <w:rsid w:val="29270BE3"/>
    <w:rsid w:val="29453770"/>
    <w:rsid w:val="29EF23F3"/>
    <w:rsid w:val="2A0129D7"/>
    <w:rsid w:val="2A095F9D"/>
    <w:rsid w:val="2A594C6A"/>
    <w:rsid w:val="2A9D0851"/>
    <w:rsid w:val="2AAC5D8B"/>
    <w:rsid w:val="2ADE6C6A"/>
    <w:rsid w:val="2B742192"/>
    <w:rsid w:val="2BC62B92"/>
    <w:rsid w:val="2BFC17A7"/>
    <w:rsid w:val="2C467BA8"/>
    <w:rsid w:val="2C67157A"/>
    <w:rsid w:val="2C6D5266"/>
    <w:rsid w:val="2C89687D"/>
    <w:rsid w:val="2CAC1648"/>
    <w:rsid w:val="2CD334E0"/>
    <w:rsid w:val="2CD921C2"/>
    <w:rsid w:val="2CF364AB"/>
    <w:rsid w:val="2CF917CE"/>
    <w:rsid w:val="2D0B30BD"/>
    <w:rsid w:val="2D1E75E1"/>
    <w:rsid w:val="2D8513B4"/>
    <w:rsid w:val="2DB430DC"/>
    <w:rsid w:val="2DD05244"/>
    <w:rsid w:val="2E7E795F"/>
    <w:rsid w:val="2E8E095C"/>
    <w:rsid w:val="2EDC34F6"/>
    <w:rsid w:val="2EFF0DD6"/>
    <w:rsid w:val="2F5303AF"/>
    <w:rsid w:val="2F684C25"/>
    <w:rsid w:val="2F7B2B7C"/>
    <w:rsid w:val="2F946775"/>
    <w:rsid w:val="2FA71559"/>
    <w:rsid w:val="2FDD711B"/>
    <w:rsid w:val="30C911A9"/>
    <w:rsid w:val="3116319A"/>
    <w:rsid w:val="311E4660"/>
    <w:rsid w:val="312001C0"/>
    <w:rsid w:val="318F73CF"/>
    <w:rsid w:val="31A765EB"/>
    <w:rsid w:val="31B3629F"/>
    <w:rsid w:val="325A6E8D"/>
    <w:rsid w:val="32612542"/>
    <w:rsid w:val="326F2270"/>
    <w:rsid w:val="3284097C"/>
    <w:rsid w:val="33761F75"/>
    <w:rsid w:val="337832E1"/>
    <w:rsid w:val="343D3673"/>
    <w:rsid w:val="345A4736"/>
    <w:rsid w:val="35190968"/>
    <w:rsid w:val="351F57C1"/>
    <w:rsid w:val="35483CAC"/>
    <w:rsid w:val="356E3917"/>
    <w:rsid w:val="35BB1498"/>
    <w:rsid w:val="35F53312"/>
    <w:rsid w:val="35FD5A22"/>
    <w:rsid w:val="360E3F7B"/>
    <w:rsid w:val="361D5678"/>
    <w:rsid w:val="368B08EC"/>
    <w:rsid w:val="36E8542D"/>
    <w:rsid w:val="36ED65A4"/>
    <w:rsid w:val="370467D2"/>
    <w:rsid w:val="37301D19"/>
    <w:rsid w:val="3774278E"/>
    <w:rsid w:val="37936572"/>
    <w:rsid w:val="37EF5562"/>
    <w:rsid w:val="380758E7"/>
    <w:rsid w:val="380F2A66"/>
    <w:rsid w:val="381447DD"/>
    <w:rsid w:val="382D21A6"/>
    <w:rsid w:val="38617AF9"/>
    <w:rsid w:val="388136A4"/>
    <w:rsid w:val="38BF61D0"/>
    <w:rsid w:val="38E77624"/>
    <w:rsid w:val="38EA54FC"/>
    <w:rsid w:val="390628F0"/>
    <w:rsid w:val="39BF0F8B"/>
    <w:rsid w:val="39CC5549"/>
    <w:rsid w:val="39F60714"/>
    <w:rsid w:val="3A0342D0"/>
    <w:rsid w:val="3A1F30FA"/>
    <w:rsid w:val="3A2B0E98"/>
    <w:rsid w:val="3A583B0D"/>
    <w:rsid w:val="3A664A54"/>
    <w:rsid w:val="3B1C52C0"/>
    <w:rsid w:val="3B230E29"/>
    <w:rsid w:val="3B406BC5"/>
    <w:rsid w:val="3B4B3835"/>
    <w:rsid w:val="3B5A7E60"/>
    <w:rsid w:val="3B663019"/>
    <w:rsid w:val="3B957D84"/>
    <w:rsid w:val="3BE6004E"/>
    <w:rsid w:val="3BEA5483"/>
    <w:rsid w:val="3C40665C"/>
    <w:rsid w:val="3C6A2F77"/>
    <w:rsid w:val="3CDF2DD0"/>
    <w:rsid w:val="3CFC2D06"/>
    <w:rsid w:val="3D4F5FCB"/>
    <w:rsid w:val="3D923991"/>
    <w:rsid w:val="3DDA129D"/>
    <w:rsid w:val="3E1A70D8"/>
    <w:rsid w:val="3E7161FA"/>
    <w:rsid w:val="3E911EC8"/>
    <w:rsid w:val="3F004F19"/>
    <w:rsid w:val="3F490816"/>
    <w:rsid w:val="3F611AAF"/>
    <w:rsid w:val="3F7F664E"/>
    <w:rsid w:val="3FA322B5"/>
    <w:rsid w:val="408376E5"/>
    <w:rsid w:val="40BA275F"/>
    <w:rsid w:val="40D80443"/>
    <w:rsid w:val="414B2206"/>
    <w:rsid w:val="414D1C74"/>
    <w:rsid w:val="416009DD"/>
    <w:rsid w:val="41C0182A"/>
    <w:rsid w:val="41D27513"/>
    <w:rsid w:val="41F41FE3"/>
    <w:rsid w:val="420E26AF"/>
    <w:rsid w:val="42D0288D"/>
    <w:rsid w:val="436E4AAC"/>
    <w:rsid w:val="4385380F"/>
    <w:rsid w:val="43DA0E1F"/>
    <w:rsid w:val="43DE430C"/>
    <w:rsid w:val="44544875"/>
    <w:rsid w:val="44555ECC"/>
    <w:rsid w:val="44764C3E"/>
    <w:rsid w:val="448A1023"/>
    <w:rsid w:val="44D8733A"/>
    <w:rsid w:val="44D96FA2"/>
    <w:rsid w:val="45590B27"/>
    <w:rsid w:val="456335F5"/>
    <w:rsid w:val="458C6ABD"/>
    <w:rsid w:val="45D65303"/>
    <w:rsid w:val="46360095"/>
    <w:rsid w:val="46540702"/>
    <w:rsid w:val="46C96420"/>
    <w:rsid w:val="46E2777F"/>
    <w:rsid w:val="46F20CA3"/>
    <w:rsid w:val="46FC5533"/>
    <w:rsid w:val="470B1A75"/>
    <w:rsid w:val="479E5820"/>
    <w:rsid w:val="47EB4727"/>
    <w:rsid w:val="483F0A17"/>
    <w:rsid w:val="4843470A"/>
    <w:rsid w:val="4898100E"/>
    <w:rsid w:val="48CF6A3D"/>
    <w:rsid w:val="491C2D8B"/>
    <w:rsid w:val="494A4E91"/>
    <w:rsid w:val="498E042A"/>
    <w:rsid w:val="499E7FDB"/>
    <w:rsid w:val="49EB30AE"/>
    <w:rsid w:val="4A460D78"/>
    <w:rsid w:val="4ADE6631"/>
    <w:rsid w:val="4B080463"/>
    <w:rsid w:val="4B216513"/>
    <w:rsid w:val="4B6A050A"/>
    <w:rsid w:val="4B7D7C65"/>
    <w:rsid w:val="4B8E1E61"/>
    <w:rsid w:val="4B94427F"/>
    <w:rsid w:val="4BAA77A9"/>
    <w:rsid w:val="4BD271BB"/>
    <w:rsid w:val="4BD470B4"/>
    <w:rsid w:val="4C170A3F"/>
    <w:rsid w:val="4C512B69"/>
    <w:rsid w:val="4C7715D1"/>
    <w:rsid w:val="4C8B7CC0"/>
    <w:rsid w:val="4C91077F"/>
    <w:rsid w:val="4C937E13"/>
    <w:rsid w:val="4C9950C2"/>
    <w:rsid w:val="4CA17881"/>
    <w:rsid w:val="4CE61DCC"/>
    <w:rsid w:val="4D495305"/>
    <w:rsid w:val="4D716FCD"/>
    <w:rsid w:val="4D8751CE"/>
    <w:rsid w:val="4DCB3D65"/>
    <w:rsid w:val="4DE01AF6"/>
    <w:rsid w:val="4E092CB0"/>
    <w:rsid w:val="4E256E11"/>
    <w:rsid w:val="4E31075B"/>
    <w:rsid w:val="4E7F7D2B"/>
    <w:rsid w:val="4EB204C4"/>
    <w:rsid w:val="4EC82C16"/>
    <w:rsid w:val="4EF14FDD"/>
    <w:rsid w:val="4F0F289E"/>
    <w:rsid w:val="4F0F2C94"/>
    <w:rsid w:val="4F1D7832"/>
    <w:rsid w:val="4F337F0D"/>
    <w:rsid w:val="4F6F2AE4"/>
    <w:rsid w:val="4F8A2E61"/>
    <w:rsid w:val="4FED4ADC"/>
    <w:rsid w:val="50015CFF"/>
    <w:rsid w:val="506663D8"/>
    <w:rsid w:val="50B66481"/>
    <w:rsid w:val="50F75AB7"/>
    <w:rsid w:val="50FA3545"/>
    <w:rsid w:val="510D6B37"/>
    <w:rsid w:val="511738AF"/>
    <w:rsid w:val="51201198"/>
    <w:rsid w:val="51457BFC"/>
    <w:rsid w:val="51690678"/>
    <w:rsid w:val="51BE6E02"/>
    <w:rsid w:val="522B3DDE"/>
    <w:rsid w:val="5350755F"/>
    <w:rsid w:val="536C0FAD"/>
    <w:rsid w:val="536C2446"/>
    <w:rsid w:val="53A40369"/>
    <w:rsid w:val="5422309A"/>
    <w:rsid w:val="543F01A3"/>
    <w:rsid w:val="54BD58E3"/>
    <w:rsid w:val="55123739"/>
    <w:rsid w:val="552174A6"/>
    <w:rsid w:val="554251E6"/>
    <w:rsid w:val="555C320C"/>
    <w:rsid w:val="55863F06"/>
    <w:rsid w:val="55B12772"/>
    <w:rsid w:val="561D0F5E"/>
    <w:rsid w:val="56685C51"/>
    <w:rsid w:val="569A50AC"/>
    <w:rsid w:val="56A412F1"/>
    <w:rsid w:val="56BA5450"/>
    <w:rsid w:val="56F95E92"/>
    <w:rsid w:val="571A59B3"/>
    <w:rsid w:val="57202B61"/>
    <w:rsid w:val="579D2B75"/>
    <w:rsid w:val="57B725CF"/>
    <w:rsid w:val="580F1310"/>
    <w:rsid w:val="581D41D8"/>
    <w:rsid w:val="589F008D"/>
    <w:rsid w:val="58A417AD"/>
    <w:rsid w:val="58DF5C8A"/>
    <w:rsid w:val="58E14C69"/>
    <w:rsid w:val="593D2BB2"/>
    <w:rsid w:val="595E70C4"/>
    <w:rsid w:val="59D40917"/>
    <w:rsid w:val="59EC0E65"/>
    <w:rsid w:val="5A367FFA"/>
    <w:rsid w:val="5A7E58CF"/>
    <w:rsid w:val="5A813E7E"/>
    <w:rsid w:val="5AB32BD6"/>
    <w:rsid w:val="5AB97E8A"/>
    <w:rsid w:val="5ADF3251"/>
    <w:rsid w:val="5B315C68"/>
    <w:rsid w:val="5B622077"/>
    <w:rsid w:val="5B967670"/>
    <w:rsid w:val="5C2E484F"/>
    <w:rsid w:val="5C8759D7"/>
    <w:rsid w:val="5CB77CE0"/>
    <w:rsid w:val="5CBC0110"/>
    <w:rsid w:val="5CD8450F"/>
    <w:rsid w:val="5CF82CE8"/>
    <w:rsid w:val="5CFE7DD7"/>
    <w:rsid w:val="5D0C2942"/>
    <w:rsid w:val="5D2A257F"/>
    <w:rsid w:val="5D2D3CAA"/>
    <w:rsid w:val="5D391A80"/>
    <w:rsid w:val="5D552C5A"/>
    <w:rsid w:val="5D5705EF"/>
    <w:rsid w:val="5D89639A"/>
    <w:rsid w:val="5E1150B7"/>
    <w:rsid w:val="5E3F49A2"/>
    <w:rsid w:val="5E47731D"/>
    <w:rsid w:val="5EA12B9A"/>
    <w:rsid w:val="5ECF7BAC"/>
    <w:rsid w:val="5F4773EF"/>
    <w:rsid w:val="5F4C6F07"/>
    <w:rsid w:val="5FE8108B"/>
    <w:rsid w:val="5FF62D31"/>
    <w:rsid w:val="5FFA4D6A"/>
    <w:rsid w:val="60067138"/>
    <w:rsid w:val="6029459D"/>
    <w:rsid w:val="60E72F4A"/>
    <w:rsid w:val="60F84D1C"/>
    <w:rsid w:val="610E3D12"/>
    <w:rsid w:val="6110202E"/>
    <w:rsid w:val="613B7A6B"/>
    <w:rsid w:val="617577DF"/>
    <w:rsid w:val="626F7239"/>
    <w:rsid w:val="62CF5133"/>
    <w:rsid w:val="62F171C3"/>
    <w:rsid w:val="62F52E6C"/>
    <w:rsid w:val="634A432B"/>
    <w:rsid w:val="636C6083"/>
    <w:rsid w:val="637C7BC7"/>
    <w:rsid w:val="63EC1F57"/>
    <w:rsid w:val="63EE3F01"/>
    <w:rsid w:val="63FD5DAD"/>
    <w:rsid w:val="64627994"/>
    <w:rsid w:val="649C18BC"/>
    <w:rsid w:val="64D2634C"/>
    <w:rsid w:val="64D824EF"/>
    <w:rsid w:val="650862E6"/>
    <w:rsid w:val="657A1D5A"/>
    <w:rsid w:val="65DB1EF4"/>
    <w:rsid w:val="65FC495D"/>
    <w:rsid w:val="660E73AB"/>
    <w:rsid w:val="66116779"/>
    <w:rsid w:val="6619138B"/>
    <w:rsid w:val="663D6B05"/>
    <w:rsid w:val="66616DB8"/>
    <w:rsid w:val="67211344"/>
    <w:rsid w:val="6780040F"/>
    <w:rsid w:val="67BD0E21"/>
    <w:rsid w:val="67F55EC7"/>
    <w:rsid w:val="684C7ADF"/>
    <w:rsid w:val="68A04D44"/>
    <w:rsid w:val="693E044A"/>
    <w:rsid w:val="69587633"/>
    <w:rsid w:val="695E482E"/>
    <w:rsid w:val="6A507957"/>
    <w:rsid w:val="6AAA3E48"/>
    <w:rsid w:val="6AEA7AF2"/>
    <w:rsid w:val="6B4A198C"/>
    <w:rsid w:val="6B5917D2"/>
    <w:rsid w:val="6B9A6715"/>
    <w:rsid w:val="6BB02EF2"/>
    <w:rsid w:val="6BBB6B04"/>
    <w:rsid w:val="6BC863EA"/>
    <w:rsid w:val="6BD73AAA"/>
    <w:rsid w:val="6BEF7E19"/>
    <w:rsid w:val="6C3072AE"/>
    <w:rsid w:val="6C9A6B8F"/>
    <w:rsid w:val="6CB1564B"/>
    <w:rsid w:val="6CBF63BD"/>
    <w:rsid w:val="6CD112D5"/>
    <w:rsid w:val="6CD8190E"/>
    <w:rsid w:val="6CFE1145"/>
    <w:rsid w:val="6D3858A5"/>
    <w:rsid w:val="6D6E35BD"/>
    <w:rsid w:val="6D7376C6"/>
    <w:rsid w:val="6D7C6D5F"/>
    <w:rsid w:val="6DA33118"/>
    <w:rsid w:val="6DAA599C"/>
    <w:rsid w:val="6DAF3A77"/>
    <w:rsid w:val="6E25669A"/>
    <w:rsid w:val="6E324B48"/>
    <w:rsid w:val="6E9269E6"/>
    <w:rsid w:val="6EE54AA1"/>
    <w:rsid w:val="6EE65F4E"/>
    <w:rsid w:val="6F404126"/>
    <w:rsid w:val="6F491496"/>
    <w:rsid w:val="6F6430DC"/>
    <w:rsid w:val="6F844904"/>
    <w:rsid w:val="6FC74D96"/>
    <w:rsid w:val="70454EEB"/>
    <w:rsid w:val="704A4309"/>
    <w:rsid w:val="70663B26"/>
    <w:rsid w:val="70B06FA0"/>
    <w:rsid w:val="70D8104E"/>
    <w:rsid w:val="70E3231A"/>
    <w:rsid w:val="70FE5EC6"/>
    <w:rsid w:val="714632D6"/>
    <w:rsid w:val="71C84DC1"/>
    <w:rsid w:val="71D05A85"/>
    <w:rsid w:val="720A47D0"/>
    <w:rsid w:val="721510B4"/>
    <w:rsid w:val="726C3568"/>
    <w:rsid w:val="72921D4E"/>
    <w:rsid w:val="729F652D"/>
    <w:rsid w:val="72AE160A"/>
    <w:rsid w:val="72AF6C02"/>
    <w:rsid w:val="72CF6103"/>
    <w:rsid w:val="72D450E2"/>
    <w:rsid w:val="730F4870"/>
    <w:rsid w:val="731047AF"/>
    <w:rsid w:val="732A6DDC"/>
    <w:rsid w:val="735559D2"/>
    <w:rsid w:val="742643CB"/>
    <w:rsid w:val="74555723"/>
    <w:rsid w:val="74A56582"/>
    <w:rsid w:val="74CB71F9"/>
    <w:rsid w:val="74D806E7"/>
    <w:rsid w:val="755325FC"/>
    <w:rsid w:val="75694C77"/>
    <w:rsid w:val="762448CE"/>
    <w:rsid w:val="7650531B"/>
    <w:rsid w:val="765877A0"/>
    <w:rsid w:val="76594CCF"/>
    <w:rsid w:val="76C93AB7"/>
    <w:rsid w:val="770F0868"/>
    <w:rsid w:val="776F4D8F"/>
    <w:rsid w:val="77E51BA1"/>
    <w:rsid w:val="78291F1A"/>
    <w:rsid w:val="78750324"/>
    <w:rsid w:val="78814505"/>
    <w:rsid w:val="78E63429"/>
    <w:rsid w:val="79462179"/>
    <w:rsid w:val="79CC08D9"/>
    <w:rsid w:val="79CF3375"/>
    <w:rsid w:val="7B083F1C"/>
    <w:rsid w:val="7B2A74FD"/>
    <w:rsid w:val="7B4D447F"/>
    <w:rsid w:val="7BEA0F5D"/>
    <w:rsid w:val="7C2D40E2"/>
    <w:rsid w:val="7C7E34E3"/>
    <w:rsid w:val="7C924EE0"/>
    <w:rsid w:val="7C9A0293"/>
    <w:rsid w:val="7D086C5E"/>
    <w:rsid w:val="7D0E6E74"/>
    <w:rsid w:val="7D5F3783"/>
    <w:rsid w:val="7DA61122"/>
    <w:rsid w:val="7E3365F2"/>
    <w:rsid w:val="7E3B26F9"/>
    <w:rsid w:val="7EEB6AD3"/>
    <w:rsid w:val="7F1F7A14"/>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styleId="9">
    <w:name w:val="Body Text First Indent"/>
    <w:basedOn w:val="2"/>
    <w:qFormat/>
    <w:uiPriority w:val="0"/>
    <w:pPr>
      <w:ind w:firstLine="420" w:firstLineChars="100"/>
    </w:p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paragraph" w:customStyle="1" w:styleId="19">
    <w:name w:val="正文文本缩进 21"/>
    <w:basedOn w:val="1"/>
    <w:qFormat/>
    <w:uiPriority w:val="0"/>
    <w:pPr>
      <w:adjustRightInd w:val="0"/>
      <w:spacing w:line="400" w:lineRule="exact"/>
      <w:ind w:firstLine="578"/>
      <w:jc w:val="left"/>
      <w:textAlignment w:val="baseline"/>
    </w:pPr>
    <w:rPr>
      <w:kern w:val="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66B06-18B1-4864-B6F3-B44F56FAE609}">
  <ds:schemaRefs/>
</ds:datastoreItem>
</file>

<file path=docProps/app.xml><?xml version="1.0" encoding="utf-8"?>
<Properties xmlns="http://schemas.openxmlformats.org/officeDocument/2006/extended-properties" xmlns:vt="http://schemas.openxmlformats.org/officeDocument/2006/docPropsVTypes">
  <Template>Normal</Template>
  <Pages>41</Pages>
  <Words>3410</Words>
  <Characters>19443</Characters>
  <Lines>162</Lines>
  <Paragraphs>45</Paragraphs>
  <TotalTime>5</TotalTime>
  <ScaleCrop>false</ScaleCrop>
  <LinksUpToDate>false</LinksUpToDate>
  <CharactersWithSpaces>22808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2021-08-20T09:10:57Z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E324102FAFC947E59D4F8B96B064344D</vt:lpwstr>
  </property>
</Properties>
</file>