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tabs>
                <w:tab w:val="center" w:pos="3169"/>
              </w:tabs>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受审核部门：管理层   主管领导：</w:t>
            </w:r>
            <w:r>
              <w:rPr>
                <w:rFonts w:hint="eastAsia" w:ascii="宋体" w:hAnsi="宋体" w:cs="宋体"/>
                <w:color w:val="auto"/>
                <w:sz w:val="24"/>
                <w:szCs w:val="24"/>
                <w:lang w:val="en-US" w:eastAsia="zh-CN"/>
              </w:rPr>
              <w:t>王彬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陪</w:t>
            </w:r>
            <w:r>
              <w:rPr>
                <w:rFonts w:hint="eastAsia" w:ascii="宋体" w:hAnsi="宋体" w:eastAsia="宋体" w:cs="宋体"/>
                <w:color w:val="auto"/>
                <w:sz w:val="24"/>
                <w:szCs w:val="24"/>
                <w:highlight w:val="none"/>
              </w:rPr>
              <w:t>同人员：</w:t>
            </w:r>
            <w:r>
              <w:rPr>
                <w:rFonts w:hint="eastAsia" w:ascii="宋体" w:hAnsi="宋体" w:eastAsia="宋体" w:cs="宋体"/>
                <w:color w:val="auto"/>
                <w:sz w:val="24"/>
                <w:szCs w:val="24"/>
                <w:highlight w:val="none"/>
                <w:lang w:val="en-US" w:eastAsia="zh-CN"/>
              </w:rPr>
              <w:t>李光强</w:t>
            </w:r>
          </w:p>
        </w:tc>
        <w:tc>
          <w:tcPr>
            <w:tcW w:w="1585" w:type="dxa"/>
            <w:vMerge w:val="restart"/>
            <w:vAlign w:val="center"/>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tabs>
                <w:tab w:val="center" w:pos="3169"/>
              </w:tabs>
              <w:spacing w:line="4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cs="宋体"/>
                <w:color w:val="auto"/>
                <w:sz w:val="24"/>
                <w:szCs w:val="24"/>
                <w:lang w:val="en-US" w:eastAsia="zh-CN"/>
              </w:rPr>
              <w:t>冉景洲</w:t>
            </w:r>
            <w:r>
              <w:rPr>
                <w:rFonts w:hint="eastAsia" w:ascii="宋体" w:hAnsi="宋体" w:eastAsia="宋体" w:cs="宋体"/>
                <w:color w:val="auto"/>
                <w:sz w:val="24"/>
                <w:szCs w:val="24"/>
              </w:rPr>
              <w:t>，   审核时间：</w:t>
            </w:r>
            <w:r>
              <w:rPr>
                <w:rFonts w:hint="eastAsia" w:ascii="宋体" w:hAnsi="宋体" w:eastAsia="宋体" w:cs="宋体"/>
                <w:color w:val="auto"/>
                <w:sz w:val="24"/>
                <w:szCs w:val="24"/>
                <w:lang w:eastAsia="zh-CN"/>
              </w:rPr>
              <w:t>2021年8月18日</w:t>
            </w:r>
            <w:r>
              <w:rPr>
                <w:rFonts w:hint="eastAsia" w:ascii="宋体" w:hAnsi="宋体" w:eastAsia="宋体" w:cs="宋体"/>
                <w:color w:val="auto"/>
                <w:sz w:val="24"/>
                <w:szCs w:val="24"/>
                <w:lang w:val="en-US" w:eastAsia="zh-CN"/>
              </w:rPr>
              <w:t>上午</w:t>
            </w:r>
          </w:p>
        </w:tc>
        <w:tc>
          <w:tcPr>
            <w:tcW w:w="1585" w:type="dxa"/>
            <w:vMerge w:val="continue"/>
          </w:tcPr>
          <w:p>
            <w:pPr>
              <w:tabs>
                <w:tab w:val="center" w:pos="3169"/>
              </w:tabs>
              <w:spacing w:line="400" w:lineRule="exact"/>
              <w:jc w:val="lef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tabs>
                <w:tab w:val="center" w:pos="3169"/>
              </w:tabs>
              <w:spacing w:line="400" w:lineRule="exact"/>
              <w:jc w:val="left"/>
              <w:rPr>
                <w:rFonts w:hint="eastAsia" w:ascii="宋体" w:hAnsi="宋体" w:eastAsia="宋体" w:cs="宋体"/>
                <w:color w:val="auto"/>
                <w:sz w:val="18"/>
                <w:szCs w:val="18"/>
              </w:rPr>
            </w:pPr>
            <w:r>
              <w:rPr>
                <w:rFonts w:hint="eastAsia" w:ascii="宋体" w:hAnsi="宋体" w:eastAsia="宋体" w:cs="宋体"/>
                <w:color w:val="auto"/>
                <w:sz w:val="24"/>
                <w:szCs w:val="24"/>
              </w:rPr>
              <w:t>审核条款</w:t>
            </w:r>
            <w:r>
              <w:rPr>
                <w:rFonts w:hint="eastAsia" w:ascii="宋体" w:hAnsi="宋体" w:eastAsia="宋体" w:cs="宋体"/>
                <w:color w:val="auto"/>
                <w:szCs w:val="21"/>
              </w:rPr>
              <w:t>：</w:t>
            </w:r>
            <w:r>
              <w:rPr>
                <w:rFonts w:hint="eastAsia" w:ascii="宋体" w:hAnsi="宋体" w:eastAsia="宋体" w:cs="宋体"/>
                <w:color w:val="auto"/>
                <w:sz w:val="18"/>
                <w:szCs w:val="18"/>
              </w:rPr>
              <w:t>QMS-2015</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 w:val="18"/>
                <w:szCs w:val="18"/>
              </w:rPr>
              <w:t>EMS-2015 ： 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1585" w:type="dxa"/>
            <w:vMerge w:val="continue"/>
          </w:tcPr>
          <w:p>
            <w:pPr>
              <w:tabs>
                <w:tab w:val="center" w:pos="3169"/>
              </w:tabs>
              <w:spacing w:line="400" w:lineRule="exact"/>
              <w:jc w:val="lef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QE:4.1;4.2;4.3;4.4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抽查，</w:t>
            </w:r>
            <w:r>
              <w:rPr>
                <w:rFonts w:hint="eastAsia" w:ascii="宋体" w:hAnsi="宋体" w:cs="宋体"/>
                <w:color w:val="auto"/>
                <w:szCs w:val="21"/>
              </w:rPr>
              <w:t>相关方：顾客需求和期望：</w:t>
            </w:r>
            <w:r>
              <w:rPr>
                <w:rFonts w:hint="eastAsia" w:ascii="宋体" w:hAnsi="宋体" w:cs="宋体"/>
                <w:color w:val="auto"/>
                <w:szCs w:val="21"/>
                <w:lang w:eastAsia="zh-CN"/>
              </w:rPr>
              <w:t>产品</w:t>
            </w:r>
            <w:r>
              <w:rPr>
                <w:rFonts w:hint="eastAsia" w:ascii="宋体" w:hAnsi="宋体" w:cs="宋体"/>
                <w:color w:val="auto"/>
                <w:szCs w:val="21"/>
              </w:rPr>
              <w:t>质量符合顾客要求；及时维修交付；价格合理等。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质量、环境</w:t>
            </w:r>
            <w:r>
              <w:rPr>
                <w:rFonts w:hint="eastAsia" w:ascii="宋体" w:hAnsi="宋体" w:cs="宋体"/>
                <w:color w:val="auto"/>
                <w:szCs w:val="21"/>
              </w:rPr>
              <w:t>管理体系的范围是：</w:t>
            </w:r>
          </w:p>
          <w:p>
            <w:pPr>
              <w:spacing w:line="400" w:lineRule="exact"/>
              <w:jc w:val="left"/>
              <w:rPr>
                <w:rFonts w:hint="eastAsia" w:ascii="宋体" w:hAnsi="宋体"/>
                <w:color w:val="auto"/>
                <w:sz w:val="21"/>
                <w:szCs w:val="21"/>
              </w:rPr>
            </w:pPr>
            <w:r>
              <w:rPr>
                <w:rFonts w:hint="eastAsia" w:ascii="宋体" w:hAnsi="宋体"/>
                <w:color w:val="auto"/>
                <w:sz w:val="21"/>
                <w:szCs w:val="21"/>
              </w:rPr>
              <w:t>QMS: 遮阳产品（布艺窗帘、百叶、卷帘、柔纱帘）的设计、生产、销售；软装饰品、电动窗帘、电动窗饰、家具、地毯、墙纸、装饰材料(不含危险化学品)的销售。</w:t>
            </w:r>
          </w:p>
          <w:p>
            <w:pPr>
              <w:spacing w:line="400" w:lineRule="exact"/>
              <w:jc w:val="left"/>
              <w:rPr>
                <w:rFonts w:hint="eastAsia" w:ascii="宋体" w:hAnsi="宋体"/>
                <w:color w:val="auto"/>
                <w:sz w:val="21"/>
                <w:szCs w:val="21"/>
              </w:rPr>
            </w:pPr>
            <w:r>
              <w:rPr>
                <w:rFonts w:hint="eastAsia" w:ascii="宋体" w:hAnsi="宋体"/>
                <w:color w:val="auto"/>
                <w:sz w:val="21"/>
                <w:szCs w:val="21"/>
              </w:rPr>
              <w:t>EMS:</w:t>
            </w:r>
            <w:r>
              <w:rPr>
                <w:rFonts w:hint="eastAsia" w:ascii="宋体" w:hAnsi="宋体"/>
                <w:color w:val="auto"/>
                <w:szCs w:val="21"/>
              </w:rPr>
              <w:t xml:space="preserve"> </w:t>
            </w:r>
            <w:r>
              <w:rPr>
                <w:rFonts w:hint="eastAsia" w:ascii="宋体" w:hAnsi="宋体"/>
                <w:color w:val="auto"/>
                <w:sz w:val="21"/>
                <w:szCs w:val="21"/>
              </w:rPr>
              <w:t>遮阳产品（布艺窗帘、百叶、卷帘、柔纱帘）的设计、生产、销售；软装饰品、电动窗帘、电动窗饰、家具、地毯、墙纸、装饰材料(不含危险化学品)的销售</w:t>
            </w:r>
            <w:r>
              <w:rPr>
                <w:rFonts w:hint="eastAsia" w:ascii="宋体"/>
                <w:color w:val="auto"/>
                <w:szCs w:val="21"/>
              </w:rPr>
              <w:t>及相关环境管理活动</w:t>
            </w:r>
            <w:r>
              <w:rPr>
                <w:rFonts w:hint="eastAsia"/>
                <w:color w:val="auto"/>
                <w:szCs w:val="21"/>
              </w:rPr>
              <w:t>。</w:t>
            </w:r>
            <w:r>
              <w:rPr>
                <w:rFonts w:hint="eastAsia" w:ascii="宋体" w:hAnsi="宋体"/>
                <w:color w:val="auto"/>
                <w:sz w:val="21"/>
                <w:szCs w:val="21"/>
              </w:rPr>
              <w:t> </w:t>
            </w:r>
          </w:p>
          <w:p>
            <w:pPr>
              <w:spacing w:line="400" w:lineRule="exact"/>
              <w:ind w:firstLine="420" w:firstLineChars="200"/>
              <w:rPr>
                <w:rFonts w:hint="default" w:eastAsia="宋体"/>
                <w:color w:val="auto"/>
                <w:lang w:val="en-US" w:eastAsia="zh-CN"/>
              </w:rPr>
            </w:pPr>
            <w:r>
              <w:rPr>
                <w:rFonts w:hint="eastAsia"/>
                <w:color w:val="auto"/>
                <w:lang w:val="en-US" w:eastAsia="zh-CN"/>
              </w:rPr>
              <w:t>现场确认：</w:t>
            </w:r>
            <w:r>
              <w:rPr>
                <w:rFonts w:hint="eastAsia" w:ascii="宋体" w:hAnsi="宋体" w:eastAsia="宋体" w:cs="Times New Roman"/>
                <w:color w:val="auto"/>
                <w:szCs w:val="21"/>
              </w:rPr>
              <w:t>需确认过程：销售过程，也是关键过程。</w:t>
            </w:r>
          </w:p>
          <w:p>
            <w:pPr>
              <w:pStyle w:val="11"/>
              <w:ind w:firstLine="230" w:firstLineChars="100"/>
              <w:rPr>
                <w:color w:val="auto"/>
              </w:rPr>
            </w:pPr>
            <w:r>
              <w:rPr>
                <w:rFonts w:hint="eastAsia" w:ascii="宋体" w:hAnsi="宋体" w:cs="宋体"/>
                <w:color w:val="auto"/>
                <w:szCs w:val="21"/>
              </w:rPr>
              <w:t>公司经营地</w:t>
            </w:r>
            <w:r>
              <w:rPr>
                <w:rFonts w:hint="eastAsia" w:ascii="宋体" w:hAnsi="宋体" w:cs="宋体"/>
                <w:bCs w:val="0"/>
                <w:color w:val="auto"/>
                <w:spacing w:val="0"/>
                <w:szCs w:val="21"/>
              </w:rPr>
              <w:t>址：</w:t>
            </w:r>
            <w:bookmarkStart w:id="0" w:name="办公地址"/>
            <w:r>
              <w:rPr>
                <w:rFonts w:asciiTheme="minorEastAsia" w:hAnsiTheme="minorEastAsia" w:eastAsiaTheme="minorEastAsia"/>
                <w:color w:val="auto"/>
                <w:sz w:val="20"/>
              </w:rPr>
              <w:t>重庆市渝北区兰馨大道18号附5号豪门布艺</w:t>
            </w:r>
            <w:bookmarkEnd w:id="0"/>
            <w:r>
              <w:rPr>
                <w:rFonts w:hint="eastAsia" w:ascii="宋体" w:hAnsi="宋体" w:cs="宋体"/>
                <w:bCs w:val="0"/>
                <w:color w:val="auto"/>
                <w:spacing w:val="0"/>
                <w:szCs w:val="21"/>
              </w:rPr>
              <w:t>。</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w:t>
            </w:r>
            <w:r>
              <w:rPr>
                <w:rFonts w:hint="eastAsia" w:ascii="宋体" w:hAnsi="宋体" w:cs="宋体"/>
                <w:color w:val="auto"/>
                <w:szCs w:val="21"/>
                <w:lang w:eastAsia="zh-CN"/>
              </w:rPr>
              <w:t>和</w:t>
            </w:r>
            <w:r>
              <w:rPr>
                <w:rFonts w:hint="eastAsia" w:ascii="宋体" w:hAnsi="宋体" w:cs="宋体"/>
                <w:color w:val="auto"/>
                <w:szCs w:val="21"/>
                <w:lang w:val="de-DE"/>
              </w:rPr>
              <w:t>GB/T45001-2020 / ISO45001：2018</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龙世芳</w:t>
            </w:r>
            <w:r>
              <w:rPr>
                <w:rFonts w:hint="eastAsia" w:ascii="宋体" w:hAnsi="宋体" w:cs="宋体"/>
                <w:color w:val="auto"/>
                <w:szCs w:val="21"/>
              </w:rPr>
              <w:t>；管代：</w:t>
            </w:r>
            <w:r>
              <w:rPr>
                <w:rFonts w:hint="eastAsia" w:ascii="宋体" w:hAnsi="宋体" w:cs="宋体"/>
                <w:color w:val="auto"/>
                <w:szCs w:val="21"/>
                <w:lang w:val="en-US" w:eastAsia="zh-CN"/>
              </w:rPr>
              <w:t>王彬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lang w:eastAsia="zh-CN"/>
              </w:rPr>
              <w:t>质量、环境（</w:t>
            </w:r>
            <w:r>
              <w:rPr>
                <w:rFonts w:hint="eastAsia" w:ascii="宋体" w:hAnsi="宋体" w:cs="宋体"/>
                <w:color w:val="auto"/>
                <w:szCs w:val="21"/>
                <w:lang w:val="en-US" w:eastAsia="zh-CN"/>
              </w:rPr>
              <w:t>含</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lang w:eastAsia="zh-CN"/>
              </w:rPr>
              <w:t>保证质量  及时交货  以客为尊，顾客满意</w:t>
            </w:r>
            <w:r>
              <w:rPr>
                <w:rFonts w:hint="eastAsia" w:ascii="宋体" w:hAnsi="宋体" w:cs="宋体"/>
                <w:color w:val="auto"/>
                <w:lang w:eastAsia="zh-CN"/>
              </w:rPr>
              <w:t>；</w:t>
            </w:r>
            <w:r>
              <w:rPr>
                <w:rFonts w:hint="eastAsia" w:ascii="宋体" w:hAnsi="宋体" w:eastAsia="宋体" w:cs="宋体"/>
                <w:color w:val="auto"/>
                <w:lang w:eastAsia="zh-CN"/>
              </w:rPr>
              <w:t>节能降耗，保护环境，以人为本，安全第一</w:t>
            </w:r>
            <w:r>
              <w:rPr>
                <w:rFonts w:hint="eastAsia" w:ascii="宋体" w:hAnsi="宋体" w:cs="宋体"/>
                <w:color w:val="auto"/>
                <w:lang w:eastAsia="zh-CN"/>
              </w:rPr>
              <w:t>；</w:t>
            </w:r>
            <w:r>
              <w:rPr>
                <w:rFonts w:hint="eastAsia" w:ascii="宋体" w:hAnsi="宋体" w:eastAsia="宋体" w:cs="宋体"/>
                <w:color w:val="auto"/>
                <w:lang w:eastAsia="zh-CN"/>
              </w:rPr>
              <w:t>预防为主，综合治理，规范管理，持续改进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eastAsia="zh-CN"/>
              </w:rPr>
              <w:t>质量、环境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质量、环境</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质量、环境</w:t>
            </w:r>
            <w:r>
              <w:rPr>
                <w:rFonts w:hint="eastAsia" w:ascii="宋体" w:hAnsi="宋体" w:cs="宋体"/>
                <w:color w:val="auto"/>
                <w:szCs w:val="21"/>
                <w:lang w:val="en-US" w:eastAsia="zh-CN"/>
              </w:rPr>
              <w:t>管理</w:t>
            </w:r>
            <w:r>
              <w:rPr>
                <w:rFonts w:hint="eastAsia" w:ascii="宋体" w:hAnsi="宋体" w:cs="宋体"/>
                <w:color w:val="auto"/>
                <w:szCs w:val="21"/>
              </w:rPr>
              <w:t>方针的内容和管理基本符合标准和法规要求。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QE6.1 </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w:t>
            </w:r>
            <w:r>
              <w:rPr>
                <w:rFonts w:hint="eastAsia"/>
                <w:color w:val="auto"/>
              </w:rPr>
              <w:t>风险和机遇管理制度</w:t>
            </w:r>
            <w:r>
              <w:rPr>
                <w:rFonts w:hint="eastAsia" w:ascii="宋体" w:hAnsi="宋体" w:cs="宋体"/>
                <w:color w:val="auto"/>
                <w:szCs w:val="24"/>
              </w:rPr>
              <w:t>，内容包括风险类型、风险因素、应对机遇及措施、现行控制方法、涉及的场所及部门等；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商品</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提供有《环境因</w:t>
            </w:r>
            <w:r>
              <w:rPr>
                <w:rFonts w:hint="eastAsia" w:ascii="宋体" w:hAnsi="宋体" w:cs="宋体"/>
                <w:color w:val="auto"/>
                <w:szCs w:val="21"/>
                <w:highlight w:val="none"/>
              </w:rPr>
              <w:t>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公司重要环境因素有以下二项：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潜在</w:t>
            </w:r>
            <w:r>
              <w:rPr>
                <w:rFonts w:hint="eastAsia" w:ascii="宋体" w:hAnsi="宋体" w:cs="宋体"/>
                <w:color w:val="auto"/>
                <w:szCs w:val="21"/>
                <w:highlight w:val="none"/>
              </w:rPr>
              <w:t>火灾；2）固废的排放。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抽查以下二项重要环境因素的管理措施：</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潜在</w:t>
            </w:r>
            <w:r>
              <w:rPr>
                <w:rFonts w:hint="eastAsia" w:ascii="宋体" w:hAnsi="宋体" w:cs="宋体"/>
                <w:color w:val="auto"/>
                <w:szCs w:val="21"/>
                <w:highlight w:val="none"/>
              </w:rPr>
              <w:t>火灾：（1）</w:t>
            </w:r>
            <w:r>
              <w:rPr>
                <w:rFonts w:hint="eastAsia" w:ascii="宋体" w:hAnsi="宋体" w:cs="宋体"/>
                <w:color w:val="auto"/>
                <w:szCs w:val="21"/>
                <w:highlight w:val="none"/>
                <w:lang w:val="en-US" w:eastAsia="zh-CN"/>
              </w:rPr>
              <w:t>建立消防检查管理制度</w:t>
            </w:r>
            <w:r>
              <w:rPr>
                <w:rFonts w:hint="eastAsia" w:ascii="宋体" w:hAnsi="宋体"/>
                <w:color w:val="auto"/>
                <w:szCs w:val="21"/>
                <w:highlight w:val="none"/>
              </w:rPr>
              <w:t>；（2）</w:t>
            </w:r>
            <w:r>
              <w:rPr>
                <w:rFonts w:hint="eastAsia" w:ascii="宋体" w:hAnsi="宋体"/>
                <w:color w:val="auto"/>
                <w:szCs w:val="21"/>
                <w:highlight w:val="none"/>
                <w:lang w:val="en-US" w:eastAsia="zh-CN"/>
              </w:rPr>
              <w:t>确定消防小组人员职责；</w:t>
            </w:r>
            <w:r>
              <w:rPr>
                <w:rFonts w:hint="eastAsia" w:ascii="宋体" w:hAnsi="宋体"/>
                <w:color w:val="auto"/>
                <w:szCs w:val="21"/>
                <w:highlight w:val="none"/>
              </w:rPr>
              <w:t>（3）</w:t>
            </w:r>
            <w:r>
              <w:rPr>
                <w:rFonts w:hint="eastAsia" w:ascii="宋体" w:hAnsi="宋体"/>
                <w:color w:val="auto"/>
                <w:szCs w:val="21"/>
                <w:highlight w:val="none"/>
                <w:lang w:val="en-US" w:eastAsia="zh-CN"/>
              </w:rPr>
              <w:t>按规定每日进行消防检查；</w:t>
            </w:r>
            <w:r>
              <w:rPr>
                <w:rFonts w:hint="eastAsia" w:ascii="宋体" w:hAnsi="宋体"/>
                <w:color w:val="auto"/>
                <w:szCs w:val="21"/>
                <w:highlight w:val="none"/>
              </w:rPr>
              <w:t>（4）</w:t>
            </w:r>
            <w:r>
              <w:rPr>
                <w:rFonts w:hint="eastAsia" w:ascii="宋体" w:hAnsi="宋体"/>
                <w:color w:val="auto"/>
                <w:szCs w:val="21"/>
                <w:highlight w:val="none"/>
                <w:lang w:val="en-US" w:eastAsia="zh-CN"/>
              </w:rPr>
              <w:t>制定应急准备响应预案；（5）进行消防学习</w:t>
            </w:r>
            <w:r>
              <w:rPr>
                <w:rFonts w:hint="eastAsia" w:ascii="宋体" w:hAnsi="宋体"/>
                <w:color w:val="auto"/>
                <w:szCs w:val="21"/>
                <w:highlight w:val="none"/>
              </w:rPr>
              <w:t>。</w:t>
            </w:r>
          </w:p>
          <w:p>
            <w:pPr>
              <w:pStyle w:val="16"/>
              <w:ind w:firstLine="0" w:firstLineChars="0"/>
              <w:rPr>
                <w:rFonts w:hint="default" w:ascii="宋体" w:hAnsi="宋体"/>
                <w:color w:val="auto"/>
                <w:szCs w:val="21"/>
                <w:highlight w:val="none"/>
                <w:lang w:val="en-US"/>
              </w:rPr>
            </w:pPr>
            <w:r>
              <w:rPr>
                <w:rFonts w:hint="eastAsia" w:ascii="宋体" w:hAnsi="宋体" w:cs="宋体"/>
                <w:color w:val="auto"/>
                <w:szCs w:val="21"/>
                <w:highlight w:val="none"/>
              </w:rPr>
              <w:t>2、固废排放：（1）对工作人员进行教育，增强员工的环保意识；（2）</w:t>
            </w:r>
            <w:r>
              <w:rPr>
                <w:rFonts w:hint="eastAsia" w:ascii="宋体" w:hAnsi="宋体"/>
                <w:color w:val="auto"/>
                <w:sz w:val="21"/>
                <w:szCs w:val="21"/>
                <w:highlight w:val="none"/>
                <w:lang w:val="en-US" w:eastAsia="zh-CN"/>
              </w:rPr>
              <w:t>办公、生活区域配置垃圾桶对办公垃圾分类收集后由市政环卫部门统一处理</w:t>
            </w:r>
            <w:r>
              <w:rPr>
                <w:rFonts w:hint="eastAsia" w:ascii="宋体" w:hAnsi="宋体" w:cs="宋体"/>
                <w:color w:val="auto"/>
                <w:sz w:val="21"/>
                <w:szCs w:val="21"/>
                <w:highlight w:val="none"/>
                <w:lang w:val="en-US" w:eastAsia="zh-CN" w:bidi="ar"/>
              </w:rPr>
              <w:t>；（3）办公危险</w:t>
            </w:r>
            <w:r>
              <w:rPr>
                <w:rFonts w:hint="eastAsia" w:ascii="宋体" w:hAnsi="宋体"/>
                <w:color w:val="auto"/>
                <w:sz w:val="21"/>
                <w:szCs w:val="21"/>
                <w:highlight w:val="none"/>
                <w:lang w:val="en-US" w:eastAsia="zh-CN"/>
              </w:rPr>
              <w:t>废弃物单独存放（废硒鼓、废电池、墨盒等）由供应商以旧换新回收；（4）生产废料（边角料、废包装箱等）由集中收集后外售回收公司......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 xml:space="preserve">  应对风险和机遇的措施应与其对于产品和服务符合性的潜在影响相适应。</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color w:val="auto"/>
              </w:rPr>
            </w:pPr>
            <w:r>
              <w:rPr>
                <w:rFonts w:hint="eastAsia"/>
                <w:color w:val="auto"/>
                <w:szCs w:val="21"/>
              </w:rPr>
              <w:t>策划措施</w:t>
            </w:r>
          </w:p>
        </w:tc>
        <w:tc>
          <w:tcPr>
            <w:tcW w:w="960"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E6.1.4</w:t>
            </w: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004" w:type="dxa"/>
          </w:tcPr>
          <w:p>
            <w:pPr>
              <w:pStyle w:val="7"/>
              <w:spacing w:line="400" w:lineRule="exact"/>
              <w:rPr>
                <w:color w:val="auto"/>
                <w:szCs w:val="21"/>
                <w:highlight w:val="none"/>
              </w:rPr>
            </w:pPr>
            <w:r>
              <w:rPr>
                <w:rFonts w:hint="eastAsia" w:ascii="宋体" w:hAnsi="宋体"/>
                <w:color w:val="auto"/>
                <w:kern w:val="2"/>
                <w:sz w:val="21"/>
                <w:szCs w:val="21"/>
                <w:highlight w:val="none"/>
              </w:rPr>
              <w:t>查《</w:t>
            </w:r>
            <w:r>
              <w:rPr>
                <w:rFonts w:hint="eastAsia" w:ascii="宋体" w:hAnsi="宋体"/>
                <w:color w:val="auto"/>
                <w:kern w:val="2"/>
                <w:sz w:val="21"/>
                <w:szCs w:val="21"/>
                <w:highlight w:val="none"/>
                <w:lang w:val="en-US" w:eastAsia="zh-CN"/>
              </w:rPr>
              <w:t>质量、环境、安全目标统计表</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eastAsia="zh-CN"/>
              </w:rPr>
              <w:t>2021年1月-7月</w:t>
            </w:r>
            <w:r>
              <w:rPr>
                <w:rFonts w:hint="eastAsia" w:ascii="宋体" w:hAnsi="宋体"/>
                <w:color w:val="auto"/>
                <w:kern w:val="2"/>
                <w:sz w:val="21"/>
                <w:szCs w:val="21"/>
                <w:highlight w:val="none"/>
              </w:rPr>
              <w:t>对目标进行考核，考核情况为：</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质量目标：</w:t>
            </w:r>
            <w:r>
              <w:rPr>
                <w:rFonts w:hint="eastAsia" w:ascii="宋体" w:hAnsi="宋体" w:cs="宋体"/>
                <w:color w:val="auto"/>
                <w:szCs w:val="21"/>
                <w:highlight w:val="none"/>
                <w:lang w:val="en-US" w:eastAsia="zh-CN"/>
              </w:rPr>
              <w:t xml:space="preserve">                         实施情况（2021年1月-7月）</w:t>
            </w:r>
          </w:p>
          <w:p>
            <w:pPr>
              <w:spacing w:line="360" w:lineRule="auto"/>
              <w:ind w:left="210" w:leftChars="1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产品一次交验合格率≥</w:t>
            </w:r>
            <w:r>
              <w:rPr>
                <w:rFonts w:ascii="宋体" w:hAnsi="宋体" w:eastAsia="宋体" w:cs="宋体"/>
                <w:color w:val="auto"/>
                <w:highlight w:val="none"/>
                <w:lang w:eastAsia="zh-CN"/>
              </w:rPr>
              <w:t>9</w:t>
            </w:r>
            <w:r>
              <w:rPr>
                <w:rFonts w:hint="eastAsia" w:ascii="宋体" w:hAnsi="宋体" w:eastAsia="宋体" w:cs="宋体"/>
                <w:color w:val="auto"/>
                <w:highlight w:val="none"/>
                <w:lang w:eastAsia="zh-CN"/>
              </w:rPr>
              <w:t>8</w:t>
            </w:r>
            <w:r>
              <w:rPr>
                <w:rFonts w:ascii="宋体" w:hAnsi="宋体" w:eastAsia="宋体" w:cs="宋体"/>
                <w:color w:val="auto"/>
                <w:highlight w:val="none"/>
                <w:lang w:eastAsia="zh-CN"/>
              </w:rPr>
              <w:t>%</w:t>
            </w:r>
            <w:r>
              <w:rPr>
                <w:rFonts w:hint="eastAsia" w:ascii="宋体" w:hAnsi="宋体" w:cs="宋体"/>
                <w:color w:val="auto"/>
                <w:highlight w:val="none"/>
                <w:lang w:val="en-US" w:eastAsia="zh-CN"/>
              </w:rPr>
              <w:t>；                 98.7%</w:t>
            </w:r>
          </w:p>
          <w:p>
            <w:pPr>
              <w:spacing w:line="360" w:lineRule="auto"/>
              <w:ind w:left="210" w:leftChars="1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顾客满意度≥</w:t>
            </w:r>
            <w:r>
              <w:rPr>
                <w:rFonts w:ascii="宋体" w:hAnsi="宋体" w:eastAsia="宋体" w:cs="宋体"/>
                <w:color w:val="auto"/>
                <w:highlight w:val="none"/>
                <w:lang w:eastAsia="zh-CN"/>
              </w:rPr>
              <w:t>9</w:t>
            </w:r>
            <w:r>
              <w:rPr>
                <w:rFonts w:hint="eastAsia" w:ascii="宋体" w:hAnsi="宋体" w:cs="宋体"/>
                <w:color w:val="auto"/>
                <w:highlight w:val="none"/>
                <w:lang w:val="en-US" w:eastAsia="zh-CN"/>
              </w:rPr>
              <w:t>5</w:t>
            </w:r>
            <w:r>
              <w:rPr>
                <w:rFonts w:ascii="宋体" w:hAnsi="宋体" w:eastAsia="宋体" w:cs="宋体"/>
                <w:color w:val="auto"/>
                <w:highlight w:val="none"/>
                <w:lang w:eastAsia="zh-CN"/>
              </w:rPr>
              <w:t>%</w:t>
            </w:r>
            <w:r>
              <w:rPr>
                <w:rFonts w:hint="eastAsia" w:ascii="宋体" w:hAnsi="宋体" w:cs="宋体"/>
                <w:color w:val="auto"/>
                <w:highlight w:val="none"/>
                <w:lang w:val="en-US" w:eastAsia="zh-CN"/>
              </w:rPr>
              <w:t>；                         97%</w:t>
            </w:r>
          </w:p>
          <w:p>
            <w:pPr>
              <w:spacing w:line="360" w:lineRule="auto"/>
              <w:ind w:left="210" w:leftChars="1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客户投诉处理率</w:t>
            </w:r>
            <w:r>
              <w:rPr>
                <w:rFonts w:ascii="宋体" w:hAnsi="宋体" w:eastAsia="宋体" w:cs="宋体"/>
                <w:color w:val="auto"/>
                <w:highlight w:val="none"/>
                <w:lang w:eastAsia="zh-CN"/>
              </w:rPr>
              <w:t>100%</w:t>
            </w:r>
            <w:r>
              <w:rPr>
                <w:rFonts w:hint="eastAsia" w:ascii="宋体" w:hAnsi="宋体" w:cs="宋体"/>
                <w:color w:val="auto"/>
                <w:highlight w:val="none"/>
                <w:lang w:val="en-US" w:eastAsia="zh-CN"/>
              </w:rPr>
              <w:t>；                      100%</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环境目标 ：</w:t>
            </w:r>
            <w:r>
              <w:rPr>
                <w:rFonts w:hint="eastAsia" w:ascii="宋体" w:hAnsi="宋体" w:cs="宋体"/>
                <w:color w:val="auto"/>
                <w:szCs w:val="21"/>
                <w:highlight w:val="none"/>
                <w:lang w:val="en-US" w:eastAsia="zh-CN"/>
              </w:rPr>
              <w:t xml:space="preserve">                      实施情况（2021年1月-7月）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highlight w:val="none"/>
                <w:lang w:eastAsia="zh-CN"/>
              </w:rPr>
              <w:t>固体分类收集</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集中处理</w:t>
            </w:r>
            <w:r>
              <w:rPr>
                <w:rFonts w:ascii="宋体" w:hAnsi="宋体" w:eastAsia="宋体" w:cs="宋体"/>
                <w:color w:val="auto"/>
                <w:highlight w:val="none"/>
                <w:lang w:eastAsia="zh-CN"/>
              </w:rPr>
              <w:t>100%</w:t>
            </w: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highlight w:val="none"/>
                <w:lang w:val="en-US" w:eastAsia="zh-CN"/>
              </w:rPr>
              <w:t>100%</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2、火灾事故为零。 </w:t>
            </w:r>
            <w:r>
              <w:rPr>
                <w:rFonts w:hint="eastAsia" w:ascii="宋体" w:hAnsi="宋体" w:cs="宋体"/>
                <w:color w:val="auto"/>
                <w:szCs w:val="21"/>
                <w:highlight w:val="none"/>
                <w:lang w:val="en-US" w:eastAsia="zh-CN"/>
              </w:rPr>
              <w:t xml:space="preserve">                    未发生火灾事故</w:t>
            </w:r>
          </w:p>
          <w:p>
            <w:pPr>
              <w:ind w:firstLine="210" w:firstLineChars="100"/>
              <w:rPr>
                <w:rFonts w:ascii="宋体" w:hAnsi="宋体"/>
                <w:color w:val="auto"/>
                <w:szCs w:val="21"/>
                <w:highlight w:val="none"/>
              </w:rPr>
            </w:pPr>
            <w:r>
              <w:rPr>
                <w:rFonts w:hint="eastAsia" w:ascii="宋体" w:hAnsi="宋体" w:cs="宋体"/>
                <w:color w:val="auto"/>
                <w:szCs w:val="21"/>
                <w:highlight w:val="none"/>
              </w:rPr>
              <w:t>均达到目标，并将指标进行了分解。</w:t>
            </w:r>
          </w:p>
        </w:tc>
        <w:tc>
          <w:tcPr>
            <w:tcW w:w="1585" w:type="dxa"/>
          </w:tcPr>
          <w:p>
            <w:pPr>
              <w:rPr>
                <w:rFonts w:hint="eastAsia" w:eastAsia="宋体"/>
                <w:color w:val="auto"/>
                <w:highlight w:val="none"/>
                <w:lang w:eastAsia="zh-C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Cs w:val="21"/>
                <w:lang w:eastAsia="zh-CN"/>
              </w:rPr>
              <w:t>、</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遮阳产品（布艺窗帘、百叶、卷帘、柔纱帘）的设计、生产、销售；软装饰品、电动窗帘、电动窗饰、家具、地毯、墙纸、装饰材料(不含危险化学品)的销售及相关环境管理活动的需要。</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rFonts w:ascii="宋体" w:hAnsi="宋体" w:cs="宋体"/>
                <w:color w:val="auto"/>
                <w:szCs w:val="21"/>
              </w:rPr>
            </w:pPr>
            <w:r>
              <w:rPr>
                <w:rFonts w:hint="eastAsia" w:ascii="宋体" w:hAnsi="宋体" w:cs="宋体"/>
                <w:color w:val="auto"/>
                <w:szCs w:val="21"/>
              </w:rPr>
              <w:t xml:space="preserve">Q7.1.2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3"/>
              <w:tabs>
                <w:tab w:val="left" w:pos="902"/>
                <w:tab w:val="clear" w:pos="1069"/>
              </w:tabs>
              <w:ind w:left="0" w:right="1"/>
              <w:rPr>
                <w:rFonts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经理：有较强的信息沟通能力、指挥能力和协调能力，熟悉市场行情、有把握客户需求的能力等。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lang w:val="en-US" w:eastAsia="zh-CN"/>
              </w:rPr>
              <w:t>E</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val="en-US" w:eastAsia="zh-CN"/>
              </w:rPr>
              <w:t>过程的测量和监控程序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应急准备与响应程序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合规性评价控制程序</w:t>
            </w:r>
            <w:r>
              <w:rPr>
                <w:rFonts w:hint="eastAsia" w:ascii="宋体" w:hAnsi="宋体" w:cs="宋体"/>
                <w:color w:val="auto"/>
                <w:szCs w:val="21"/>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color w:val="auto"/>
                <w:szCs w:val="21"/>
                <w:lang w:eastAsia="zh-CN"/>
              </w:rPr>
            </w:pPr>
            <w:r>
              <w:rPr>
                <w:rFonts w:hint="eastAsia" w:ascii="宋体" w:hAnsi="宋体" w:cs="宋体"/>
                <w:color w:val="auto"/>
                <w:szCs w:val="21"/>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28</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olor w:val="auto"/>
                <w:szCs w:val="21"/>
                <w:lang w:eastAsia="zh-CN"/>
              </w:rPr>
              <w:t>（</w:t>
            </w:r>
            <w:r>
              <w:rPr>
                <w:rFonts w:hint="eastAsia" w:ascii="宋体" w:hAnsi="宋体"/>
                <w:color w:val="auto"/>
                <w:szCs w:val="21"/>
                <w:lang w:val="en-US" w:eastAsia="zh-CN"/>
              </w:rPr>
              <w:t>去年内审时间</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color w:val="auto"/>
                <w:szCs w:val="21"/>
                <w:lang w:eastAsia="zh-CN"/>
              </w:rPr>
              <w:t>，时间间隔</w:t>
            </w:r>
            <w:r>
              <w:rPr>
                <w:rFonts w:hint="eastAsia"/>
                <w:color w:val="auto"/>
                <w:szCs w:val="21"/>
                <w:lang w:val="en-US" w:eastAsia="zh-CN"/>
              </w:rPr>
              <w:t>未</w:t>
            </w:r>
            <w:r>
              <w:rPr>
                <w:rFonts w:hint="eastAsia"/>
                <w:color w:val="auto"/>
                <w:szCs w:val="21"/>
                <w:lang w:eastAsia="zh-CN"/>
              </w:rPr>
              <w:t>超过</w:t>
            </w:r>
            <w:r>
              <w:rPr>
                <w:rFonts w:hint="eastAsia"/>
                <w:color w:val="auto"/>
                <w:szCs w:val="21"/>
                <w:lang w:val="en-US" w:eastAsia="zh-CN"/>
              </w:rPr>
              <w:t>12个月，符合相关</w:t>
            </w:r>
            <w:r>
              <w:rPr>
                <w:rFonts w:hint="eastAsia"/>
                <w:color w:val="auto"/>
                <w:szCs w:val="21"/>
                <w:lang w:eastAsia="zh-CN"/>
              </w:rPr>
              <w:t>策划</w:t>
            </w:r>
            <w:r>
              <w:rPr>
                <w:rFonts w:hint="eastAsia"/>
                <w:color w:val="auto"/>
                <w:szCs w:val="21"/>
                <w:lang w:val="en-US" w:eastAsia="zh-CN"/>
              </w:rPr>
              <w:t>及</w:t>
            </w:r>
            <w:r>
              <w:rPr>
                <w:rFonts w:hint="eastAsia"/>
                <w:color w:val="auto"/>
                <w:szCs w:val="21"/>
                <w:lang w:eastAsia="zh-CN"/>
              </w:rPr>
              <w:t>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kern w:val="0"/>
                <w:szCs w:val="21"/>
                <w:lang w:val="en-US" w:eastAsia="zh-CN"/>
              </w:rPr>
              <w:t>龙世芳</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组织结构</w:t>
            </w:r>
            <w:r>
              <w:rPr>
                <w:rFonts w:hint="eastAsia" w:ascii="宋体" w:hAnsi="宋体" w:cs="宋体"/>
                <w:color w:val="auto"/>
                <w:szCs w:val="21"/>
                <w:highlight w:val="none"/>
              </w:rPr>
              <w:t>、职责权限合理性、有效性。；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顾客反馈、满意度调查结果等信息。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改进的建议：</w:t>
            </w:r>
            <w:r>
              <w:rPr>
                <w:rFonts w:hint="eastAsia" w:ascii="宋体" w:hAnsi="宋体" w:eastAsia="宋体" w:cs="Times New Roman"/>
                <w:color w:val="auto"/>
                <w:kern w:val="0"/>
                <w:sz w:val="21"/>
                <w:szCs w:val="21"/>
                <w:highlight w:val="none"/>
                <w:lang w:val="en-US" w:eastAsia="zh-CN" w:bidi="ar-SA"/>
              </w:rPr>
              <w:t>加强对</w:t>
            </w:r>
            <w:r>
              <w:rPr>
                <w:rFonts w:hint="eastAsia" w:ascii="宋体" w:hAnsi="宋体" w:cs="Times New Roman"/>
                <w:color w:val="auto"/>
                <w:kern w:val="0"/>
                <w:sz w:val="21"/>
                <w:szCs w:val="21"/>
                <w:highlight w:val="none"/>
                <w:lang w:val="en-US" w:eastAsia="zh-CN" w:bidi="ar-SA"/>
              </w:rPr>
              <w:t>生产制作文件的更新，提高生产效率及客户满意度。</w:t>
            </w:r>
            <w:r>
              <w:rPr>
                <w:rFonts w:hint="eastAsia" w:ascii="宋体" w:hAnsi="宋体" w:eastAsia="宋体" w:cs="Times New Roman"/>
                <w:color w:val="auto"/>
                <w:kern w:val="0"/>
                <w:sz w:val="21"/>
                <w:szCs w:val="21"/>
                <w:highlight w:val="none"/>
                <w:lang w:val="en-US" w:eastAsia="zh-CN" w:bidi="ar-SA"/>
              </w:rPr>
              <w:t>由行政部负责</w:t>
            </w:r>
            <w:r>
              <w:rPr>
                <w:rFonts w:hint="eastAsia" w:ascii="宋体" w:hAnsi="宋体" w:cs="Times New Roman"/>
                <w:color w:val="auto"/>
                <w:kern w:val="0"/>
                <w:sz w:val="21"/>
                <w:szCs w:val="21"/>
                <w:highlight w:val="none"/>
                <w:lang w:val="en-US" w:eastAsia="zh-CN" w:bidi="ar-SA"/>
              </w:rPr>
              <w:t>在2021年11月底完成</w:t>
            </w:r>
            <w:r>
              <w:rPr>
                <w:rFonts w:hint="eastAsia" w:ascii="宋体" w:hAnsi="宋体" w:eastAsia="宋体" w:cs="Times New Roman"/>
                <w:color w:val="auto"/>
                <w:kern w:val="0"/>
                <w:sz w:val="21"/>
                <w:szCs w:val="21"/>
                <w:highlight w:val="none"/>
                <w:lang w:val="en-US" w:eastAsia="zh-CN" w:bidi="ar-SA"/>
              </w:rPr>
              <w:t>。</w:t>
            </w:r>
            <w:r>
              <w:rPr>
                <w:rFonts w:hint="eastAsia" w:ascii="宋体" w:hAnsi="宋体" w:cs="宋体"/>
                <w:color w:val="auto"/>
                <w:szCs w:val="21"/>
                <w:highlight w:val="none"/>
              </w:rPr>
              <w:t>查管理评审改进</w:t>
            </w: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：由</w:t>
            </w:r>
            <w:r>
              <w:rPr>
                <w:rFonts w:hint="eastAsia" w:ascii="宋体" w:hAnsi="宋体" w:cs="宋体"/>
                <w:color w:val="auto"/>
                <w:szCs w:val="21"/>
                <w:highlight w:val="none"/>
                <w:lang w:eastAsia="zh-CN"/>
              </w:rPr>
              <w:t>行政</w:t>
            </w:r>
            <w:r>
              <w:rPr>
                <w:rFonts w:hint="eastAsia" w:ascii="宋体" w:hAnsi="宋体" w:cs="宋体"/>
                <w:color w:val="auto"/>
                <w:szCs w:val="21"/>
                <w:highlight w:val="none"/>
              </w:rPr>
              <w:t>部负责，各部门配合，在202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30日</w:t>
            </w:r>
            <w:r>
              <w:rPr>
                <w:rFonts w:hint="eastAsia" w:ascii="宋体" w:hAnsi="宋体"/>
                <w:color w:val="auto"/>
                <w:szCs w:val="21"/>
                <w:highlight w:val="none"/>
              </w:rPr>
              <w:t>完成</w:t>
            </w:r>
            <w:r>
              <w:rPr>
                <w:rFonts w:hint="eastAsia" w:ascii="宋体" w:hAnsi="宋体" w:cs="宋体"/>
                <w:color w:val="auto"/>
                <w:szCs w:val="21"/>
                <w:highlight w:val="none"/>
              </w:rPr>
              <w:t>相关培训及改进工作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下次审核时关注</w:t>
            </w:r>
            <w:r>
              <w:rPr>
                <w:rFonts w:hint="eastAsia" w:ascii="宋体" w:hAnsi="宋体" w:cs="宋体"/>
                <w:color w:val="auto"/>
                <w:szCs w:val="21"/>
                <w:highlight w:val="none"/>
              </w:rPr>
              <w:t>。</w:t>
            </w:r>
          </w:p>
          <w:p>
            <w:pPr>
              <w:pStyle w:val="11"/>
              <w:rPr>
                <w:color w:val="auto"/>
                <w:highlight w:val="none"/>
              </w:rPr>
            </w:pPr>
            <w:r>
              <w:rPr>
                <w:rFonts w:hint="eastAsia" w:ascii="宋体" w:hAnsi="宋体" w:cs="宋体"/>
                <w:color w:val="auto"/>
                <w:szCs w:val="21"/>
                <w:highlight w:val="none"/>
              </w:rPr>
              <w:t>对上一次管理评审提出的改进措施经本次验证已经实施并验证有效。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QE10.1;10.2;10.3</w:t>
            </w:r>
          </w:p>
        </w:tc>
        <w:tc>
          <w:tcPr>
            <w:tcW w:w="10004" w:type="dxa"/>
          </w:tcPr>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cs="宋体"/>
                <w:color w:val="auto"/>
                <w:szCs w:val="21"/>
              </w:rPr>
              <w:t>》、《不合格</w:t>
            </w:r>
            <w:r>
              <w:rPr>
                <w:rFonts w:hint="eastAsia" w:ascii="宋体" w:hAnsi="宋体" w:cs="宋体"/>
                <w:color w:val="auto"/>
                <w:szCs w:val="21"/>
                <w:lang w:eastAsia="zh-CN"/>
              </w:rPr>
              <w:t>（</w:t>
            </w:r>
            <w:r>
              <w:rPr>
                <w:rFonts w:hint="eastAsia" w:ascii="宋体" w:hAnsi="宋体" w:cs="宋体"/>
                <w:color w:val="auto"/>
                <w:szCs w:val="21"/>
              </w:rPr>
              <w:t>品</w:t>
            </w:r>
            <w:r>
              <w:rPr>
                <w:rFonts w:hint="eastAsia" w:ascii="宋体" w:hAnsi="宋体" w:cs="宋体"/>
                <w:color w:val="auto"/>
                <w:szCs w:val="21"/>
                <w:lang w:eastAsia="zh-CN"/>
              </w:rPr>
              <w:t>、</w:t>
            </w:r>
            <w:r>
              <w:rPr>
                <w:rFonts w:hint="eastAsia" w:ascii="宋体" w:hAnsi="宋体" w:cs="宋体"/>
                <w:color w:val="auto"/>
                <w:szCs w:val="21"/>
                <w:lang w:val="en-US" w:eastAsia="zh-CN"/>
              </w:rPr>
              <w:t>项、事故、事件）</w:t>
            </w:r>
            <w:r>
              <w:rPr>
                <w:rFonts w:hint="eastAsia" w:ascii="宋体" w:hAnsi="宋体" w:cs="宋体"/>
                <w:color w:val="auto"/>
                <w:szCs w:val="21"/>
              </w:rPr>
              <w:t>控制程序》、《</w:t>
            </w:r>
            <w:r>
              <w:rPr>
                <w:rFonts w:hint="eastAsia" w:ascii="宋体" w:hAnsi="宋体" w:cs="宋体"/>
                <w:color w:val="auto"/>
                <w:szCs w:val="21"/>
                <w:lang w:val="en-US" w:eastAsia="zh-CN"/>
              </w:rPr>
              <w:t>过程的测量和监控程序</w:t>
            </w:r>
            <w:r>
              <w:rPr>
                <w:rFonts w:hint="eastAsia" w:ascii="宋体" w:hAnsi="宋体" w:cs="宋体"/>
                <w:color w:val="auto"/>
                <w:szCs w:val="21"/>
              </w:rPr>
              <w:t>》、《</w:t>
            </w:r>
            <w:r>
              <w:rPr>
                <w:rFonts w:hint="eastAsia" w:ascii="宋体" w:hAnsi="宋体" w:cs="宋体"/>
                <w:color w:val="auto"/>
                <w:szCs w:val="21"/>
                <w:lang w:val="en-US" w:eastAsia="zh-CN"/>
              </w:rPr>
              <w:t>改进</w:t>
            </w:r>
            <w:r>
              <w:rPr>
                <w:rFonts w:hint="eastAsia" w:ascii="宋体" w:hAnsi="宋体" w:cs="宋体"/>
                <w:color w:val="auto"/>
                <w:szCs w:val="21"/>
              </w:rPr>
              <w:t>控制程序》及《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质量和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公司通过质量方针、目标的达成分析、内部质量审核结果、数据资料统计分析、纠正和预防措施和管理评审等方式，以推动质量和环境管理体系的持续改进。</w:t>
            </w:r>
          </w:p>
          <w:p>
            <w:pPr>
              <w:spacing w:line="0" w:lineRule="atLeast"/>
              <w:jc w:val="left"/>
              <w:rPr>
                <w:rFonts w:hint="eastAsia" w:ascii="宋体" w:hAnsi="宋体" w:cs="宋体"/>
                <w:color w:val="auto"/>
                <w:szCs w:val="21"/>
              </w:rPr>
            </w:pPr>
            <w:r>
              <w:rPr>
                <w:rFonts w:hint="eastAsia" w:ascii="宋体" w:hAnsi="宋体" w:cs="宋体"/>
                <w:color w:val="auto"/>
                <w:szCs w:val="21"/>
              </w:rPr>
              <w:t>公司制定《</w:t>
            </w:r>
            <w:r>
              <w:rPr>
                <w:rFonts w:hint="eastAsia" w:ascii="宋体" w:hAnsi="宋体"/>
                <w:bCs/>
                <w:color w:val="auto"/>
                <w:spacing w:val="-20"/>
                <w:szCs w:val="21"/>
              </w:rPr>
              <w:t>不合格</w:t>
            </w:r>
            <w:r>
              <w:rPr>
                <w:rFonts w:hint="eastAsia" w:ascii="宋体" w:hAnsi="宋体"/>
                <w:bCs/>
                <w:color w:val="auto"/>
                <w:spacing w:val="-20"/>
                <w:szCs w:val="21"/>
                <w:lang w:eastAsia="zh-CN"/>
              </w:rPr>
              <w:t>（</w:t>
            </w:r>
            <w:r>
              <w:rPr>
                <w:rFonts w:hint="eastAsia" w:ascii="宋体" w:hAnsi="宋体"/>
                <w:bCs/>
                <w:color w:val="auto"/>
                <w:spacing w:val="-20"/>
                <w:szCs w:val="21"/>
              </w:rPr>
              <w:t>品</w:t>
            </w:r>
            <w:r>
              <w:rPr>
                <w:rFonts w:hint="eastAsia" w:ascii="宋体" w:hAnsi="宋体"/>
                <w:bCs/>
                <w:color w:val="auto"/>
                <w:spacing w:val="-20"/>
                <w:szCs w:val="21"/>
                <w:lang w:eastAsia="zh-CN"/>
              </w:rPr>
              <w:t>、</w:t>
            </w:r>
            <w:r>
              <w:rPr>
                <w:rFonts w:hint="eastAsia" w:ascii="宋体" w:hAnsi="宋体"/>
                <w:bCs/>
                <w:color w:val="auto"/>
                <w:spacing w:val="-20"/>
                <w:szCs w:val="21"/>
                <w:lang w:val="en-US" w:eastAsia="zh-CN"/>
              </w:rPr>
              <w:t>项、事故、事件）</w:t>
            </w:r>
            <w:r>
              <w:rPr>
                <w:rFonts w:hint="eastAsia" w:ascii="宋体" w:hAnsi="宋体"/>
                <w:bCs/>
                <w:color w:val="auto"/>
                <w:spacing w:val="-20"/>
                <w:szCs w:val="21"/>
              </w:rPr>
              <w:t>控制程序</w:t>
            </w:r>
            <w:r>
              <w:rPr>
                <w:rFonts w:hint="eastAsia" w:ascii="宋体" w:hAnsi="宋体" w:cs="宋体"/>
                <w:color w:val="auto"/>
                <w:szCs w:val="21"/>
              </w:rPr>
              <w:t>》及《</w:t>
            </w:r>
            <w:r>
              <w:rPr>
                <w:rFonts w:hint="eastAsia" w:ascii="宋体" w:hAnsi="宋体" w:cs="宋体"/>
                <w:color w:val="auto"/>
                <w:szCs w:val="21"/>
                <w:lang w:val="en-US" w:eastAsia="zh-CN"/>
              </w:rPr>
              <w:t>过程的测量和监控程序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报废，如需降级使用或改变用途时，报总经理批准实施；在</w:t>
            </w:r>
            <w:r>
              <w:rPr>
                <w:rFonts w:hint="eastAsia" w:ascii="宋体" w:hAnsi="宋体"/>
                <w:color w:val="auto"/>
                <w:sz w:val="21"/>
                <w:szCs w:val="21"/>
              </w:rPr>
              <w:t>遮阳产品</w:t>
            </w:r>
            <w:r>
              <w:rPr>
                <w:rFonts w:hint="eastAsia" w:ascii="宋体" w:hAnsi="宋体"/>
                <w:color w:val="auto"/>
                <w:sz w:val="21"/>
                <w:szCs w:val="21"/>
                <w:lang w:val="en-US" w:eastAsia="zh-CN"/>
              </w:rPr>
              <w:t>生产和</w:t>
            </w:r>
            <w:r>
              <w:rPr>
                <w:rFonts w:hint="eastAsia"/>
                <w:color w:val="auto"/>
              </w:rPr>
              <w:t>销售服务</w:t>
            </w:r>
            <w:r>
              <w:rPr>
                <w:rFonts w:hint="eastAsia" w:ascii="宋体" w:hAnsi="宋体" w:cs="宋体"/>
                <w:color w:val="auto"/>
                <w:szCs w:val="21"/>
              </w:rPr>
              <w:t>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ascii="宋体" w:hAnsi="宋体" w:cs="宋体"/>
                <w:color w:val="auto"/>
                <w:szCs w:val="21"/>
                <w:lang w:val="en-US" w:eastAsia="zh-CN"/>
              </w:rPr>
              <w:t>改进</w:t>
            </w:r>
            <w:r>
              <w:rPr>
                <w:rFonts w:hint="eastAsia" w:ascii="宋体" w:hAnsi="宋体" w:cs="宋体"/>
                <w:color w:val="auto"/>
                <w:szCs w:val="21"/>
              </w:rPr>
              <w:t>控制程序》实施纠正措施。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 xml:space="preserve">受审核部门：管理层  </w:t>
            </w:r>
            <w:r>
              <w:rPr>
                <w:rFonts w:hint="eastAsia"/>
                <w:color w:val="auto"/>
                <w:sz w:val="24"/>
                <w:szCs w:val="24"/>
                <w:highlight w:val="none"/>
              </w:rPr>
              <w:t xml:space="preserve"> 主管领导：</w:t>
            </w:r>
            <w:r>
              <w:rPr>
                <w:rFonts w:hint="eastAsia"/>
                <w:color w:val="auto"/>
                <w:sz w:val="24"/>
                <w:szCs w:val="24"/>
                <w:highlight w:val="none"/>
                <w:lang w:eastAsia="zh-CN"/>
              </w:rPr>
              <w:t>王彬，</w:t>
            </w:r>
            <w:r>
              <w:rPr>
                <w:rFonts w:hint="eastAsia"/>
                <w:color w:val="auto"/>
                <w:sz w:val="24"/>
                <w:szCs w:val="24"/>
                <w:highlight w:val="none"/>
              </w:rPr>
              <w:t xml:space="preserve">      陪同人员：</w:t>
            </w:r>
            <w:r>
              <w:rPr>
                <w:rFonts w:hint="eastAsia"/>
                <w:color w:val="auto"/>
                <w:sz w:val="24"/>
                <w:szCs w:val="24"/>
                <w:highlight w:val="none"/>
                <w:lang w:val="en-US" w:eastAsia="zh-CN"/>
              </w:rPr>
              <w:t>李光强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审核员：杨珍全，   审核时间：</w:t>
            </w:r>
            <w:r>
              <w:rPr>
                <w:rFonts w:hint="eastAsia"/>
                <w:color w:val="auto"/>
                <w:sz w:val="24"/>
                <w:szCs w:val="24"/>
                <w:lang w:eastAsia="zh-CN"/>
              </w:rPr>
              <w:t>2021年8月18日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rPr>
              <w:t>ISO45001：2018：4.1组织及其环境;4.2相关方需求与期望;4.3确定体系范围;4.4体系;5.1领导作用与承诺;5.2方针;5.3组织的角色、职责和权限；5.4员工参与和协商；6.1应对风险和机遇的措施；6.1.4措施的策划；6.2目标及其实现的策划；7.1资源；7.4信息和沟通；9.1监视、测量、分析和评价；9.3管理评审；10.1事件、不符合和纠正措施；10.2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抽查：</w:t>
            </w:r>
            <w:r>
              <w:rPr>
                <w:rFonts w:hint="eastAsia" w:ascii="宋体" w:hAnsi="宋体" w:cs="宋体"/>
                <w:color w:val="auto"/>
                <w:szCs w:val="21"/>
              </w:rPr>
              <w:t>顾客</w:t>
            </w:r>
            <w:r>
              <w:rPr>
                <w:rFonts w:hint="eastAsia" w:ascii="宋体" w:hAnsi="宋体" w:cs="宋体"/>
                <w:color w:val="auto"/>
                <w:szCs w:val="21"/>
                <w:lang w:eastAsia="zh-CN"/>
              </w:rPr>
              <w:t>，</w:t>
            </w:r>
            <w:r>
              <w:rPr>
                <w:rFonts w:hint="eastAsia" w:ascii="宋体" w:hAnsi="宋体" w:cs="宋体"/>
                <w:color w:val="auto"/>
                <w:szCs w:val="21"/>
              </w:rPr>
              <w:t>需求和期望：</w:t>
            </w:r>
            <w:r>
              <w:rPr>
                <w:rFonts w:hint="eastAsia" w:ascii="宋体" w:hAnsi="宋体" w:cs="宋体"/>
                <w:color w:val="auto"/>
                <w:szCs w:val="21"/>
                <w:lang w:eastAsia="zh-CN"/>
              </w:rPr>
              <w:t>产品</w:t>
            </w:r>
            <w:r>
              <w:rPr>
                <w:rFonts w:hint="eastAsia" w:ascii="宋体" w:hAnsi="宋体" w:cs="宋体"/>
                <w:color w:val="auto"/>
                <w:szCs w:val="21"/>
              </w:rPr>
              <w:t>质量符合顾客要求；及时维修交付；价格合理等。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olor w:val="auto"/>
                <w:sz w:val="21"/>
                <w:szCs w:val="21"/>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管理体系的范围是：</w:t>
            </w:r>
          </w:p>
          <w:p>
            <w:pPr>
              <w:spacing w:line="400" w:lineRule="exact"/>
              <w:ind w:firstLine="210" w:firstLineChars="100"/>
              <w:jc w:val="left"/>
              <w:rPr>
                <w:rFonts w:hint="eastAsia" w:ascii="宋体" w:hAnsi="宋体"/>
                <w:color w:val="auto"/>
                <w:sz w:val="21"/>
                <w:szCs w:val="21"/>
              </w:rPr>
            </w:pPr>
            <w:r>
              <w:rPr>
                <w:rFonts w:hint="eastAsia" w:ascii="宋体" w:hAnsi="宋体"/>
                <w:color w:val="auto"/>
                <w:sz w:val="21"/>
                <w:szCs w:val="21"/>
              </w:rPr>
              <w:t>OHSMS: 遮阳产品（布艺窗帘、百叶、卷帘、柔纱帘）的设计、生产、销售；软装饰品、电动窗帘、电动窗饰、家具、地毯、墙纸、装饰材料(不含危险化学品)的销售所涉及的相关职业健康安全管理活动。</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龙世芳</w:t>
            </w:r>
            <w:r>
              <w:rPr>
                <w:rFonts w:hint="eastAsia" w:ascii="宋体" w:hAnsi="宋体" w:cs="宋体"/>
                <w:color w:val="auto"/>
                <w:szCs w:val="21"/>
              </w:rPr>
              <w:t>；管代：</w:t>
            </w:r>
            <w:r>
              <w:rPr>
                <w:rFonts w:hint="eastAsia" w:ascii="宋体" w:hAnsi="宋体" w:cs="宋体"/>
                <w:color w:val="auto"/>
                <w:szCs w:val="21"/>
                <w:lang w:val="en-US" w:eastAsia="zh-CN"/>
              </w:rPr>
              <w:t>王彬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lang w:eastAsia="zh-CN"/>
              </w:rPr>
              <w:t>质量、环境）</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w:t>
            </w:r>
            <w:r>
              <w:rPr>
                <w:rFonts w:hint="eastAsia" w:ascii="宋体" w:hAnsi="宋体" w:eastAsia="宋体" w:cs="宋体"/>
                <w:color w:val="auto"/>
                <w:lang w:eastAsia="zh-CN"/>
              </w:rPr>
              <w:t>保证质量  及时交货  以客为尊，顾客满意</w:t>
            </w:r>
            <w:r>
              <w:rPr>
                <w:rFonts w:hint="eastAsia" w:ascii="宋体" w:hAnsi="宋体" w:cs="宋体"/>
                <w:color w:val="auto"/>
                <w:lang w:eastAsia="zh-CN"/>
              </w:rPr>
              <w:t>；</w:t>
            </w:r>
            <w:r>
              <w:rPr>
                <w:rFonts w:hint="eastAsia" w:ascii="宋体" w:hAnsi="宋体" w:eastAsia="宋体" w:cs="宋体"/>
                <w:color w:val="auto"/>
                <w:lang w:eastAsia="zh-CN"/>
              </w:rPr>
              <w:t>节能降耗，保护环境，以人为本，安全第一</w:t>
            </w:r>
            <w:r>
              <w:rPr>
                <w:rFonts w:hint="eastAsia" w:ascii="宋体" w:hAnsi="宋体" w:cs="宋体"/>
                <w:color w:val="auto"/>
                <w:lang w:eastAsia="zh-CN"/>
              </w:rPr>
              <w:t>；</w:t>
            </w:r>
            <w:r>
              <w:rPr>
                <w:rFonts w:hint="eastAsia" w:ascii="宋体" w:hAnsi="宋体" w:eastAsia="宋体" w:cs="宋体"/>
                <w:color w:val="auto"/>
                <w:lang w:eastAsia="zh-CN"/>
              </w:rPr>
              <w:t>预防为主，综合治理，规范管理，持续改进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李光强</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李光强</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李光强</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提供有《</w:t>
            </w:r>
            <w:r>
              <w:rPr>
                <w:rFonts w:hint="eastAsia" w:ascii="宋体" w:hAnsi="宋体" w:cs="宋体"/>
                <w:color w:val="auto"/>
                <w:szCs w:val="21"/>
                <w:highlight w:val="none"/>
                <w:lang w:val="en-US" w:eastAsia="zh-CN"/>
              </w:rPr>
              <w:t>危险源辨识、风险评价和风险控制程序</w:t>
            </w:r>
            <w:r>
              <w:rPr>
                <w:rFonts w:hint="eastAsia" w:ascii="宋体" w:hAnsi="宋体" w:eastAsia="宋体" w:cs="宋体"/>
                <w:color w:val="auto"/>
                <w:szCs w:val="21"/>
                <w:highlight w:val="none"/>
                <w:lang w:val="en-US" w:eastAsia="zh-CN"/>
              </w:rPr>
              <w:t>》，内容包括危险源的识别、确认、汇总、评价和不可接受风险的确定、登记、清单发放及更新控制。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有以下三项：</w:t>
            </w:r>
          </w:p>
          <w:p>
            <w:pPr>
              <w:numPr>
                <w:ilvl w:val="0"/>
                <w:numId w:val="2"/>
              </w:numPr>
              <w:tabs>
                <w:tab w:val="center" w:pos="3169"/>
              </w:tabs>
              <w:spacing w:line="400" w:lineRule="exact"/>
              <w:jc w:val="left"/>
              <w:rPr>
                <w:color w:val="auto"/>
                <w:szCs w:val="21"/>
                <w:highlight w:val="none"/>
              </w:rPr>
            </w:pPr>
            <w:r>
              <w:rPr>
                <w:rFonts w:hint="eastAsia"/>
                <w:color w:val="auto"/>
                <w:szCs w:val="21"/>
                <w:highlight w:val="none"/>
              </w:rPr>
              <w:t>火灾；2）触电；3）</w:t>
            </w:r>
            <w:r>
              <w:rPr>
                <w:rFonts w:hint="eastAsia"/>
                <w:color w:val="auto"/>
                <w:szCs w:val="21"/>
                <w:highlight w:val="none"/>
                <w:lang w:val="en-US" w:eastAsia="zh-CN"/>
              </w:rPr>
              <w:t>人身</w:t>
            </w:r>
            <w:r>
              <w:rPr>
                <w:rFonts w:hint="eastAsia"/>
                <w:color w:val="auto"/>
                <w:szCs w:val="21"/>
                <w:highlight w:val="none"/>
                <w:lang w:eastAsia="zh-CN"/>
              </w:rPr>
              <w:t>伤害</w:t>
            </w:r>
            <w:r>
              <w:rPr>
                <w:rFonts w:hint="eastAsia"/>
                <w:color w:val="auto"/>
                <w:szCs w:val="21"/>
                <w:highlight w:val="none"/>
              </w:rPr>
              <w:t>。</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w:t>
            </w:r>
            <w:r>
              <w:rPr>
                <w:rFonts w:hint="eastAsia" w:ascii="宋体" w:hAnsi="宋体" w:cs="宋体"/>
                <w:color w:val="auto"/>
                <w:szCs w:val="21"/>
                <w:highlight w:val="none"/>
                <w:lang w:eastAsia="zh-CN"/>
              </w:rPr>
              <w:t>不可接受风险</w:t>
            </w:r>
            <w:r>
              <w:rPr>
                <w:rFonts w:hint="eastAsia" w:ascii="宋体" w:hAnsi="宋体" w:cs="宋体"/>
                <w:color w:val="auto"/>
                <w:szCs w:val="21"/>
                <w:highlight w:val="none"/>
              </w:rPr>
              <w:t>的控制措施：</w:t>
            </w:r>
          </w:p>
          <w:p>
            <w:pPr>
              <w:numPr>
                <w:ilvl w:val="0"/>
                <w:numId w:val="3"/>
              </w:num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人身</w:t>
            </w:r>
            <w:r>
              <w:rPr>
                <w:rFonts w:hint="eastAsia" w:ascii="宋体" w:hAnsi="宋体" w:cs="宋体"/>
                <w:color w:val="auto"/>
                <w:szCs w:val="21"/>
                <w:highlight w:val="none"/>
                <w:lang w:eastAsia="zh-CN"/>
              </w:rPr>
              <w:t>伤害</w:t>
            </w:r>
            <w:r>
              <w:rPr>
                <w:rFonts w:hint="eastAsia" w:ascii="宋体" w:hAnsi="宋体" w:cs="宋体"/>
                <w:color w:val="auto"/>
                <w:szCs w:val="21"/>
                <w:highlight w:val="none"/>
              </w:rPr>
              <w:t>：</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加强员工的职业健康安全知识；岗位技能的</w:t>
            </w:r>
            <w:r>
              <w:rPr>
                <w:rFonts w:hint="eastAsia" w:ascii="宋体" w:hAnsi="宋体" w:cs="宋体"/>
                <w:color w:val="auto"/>
                <w:szCs w:val="21"/>
                <w:highlight w:val="none"/>
              </w:rPr>
              <w:t>培训；</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定期对设施进行检修、保养</w:t>
            </w:r>
            <w:r>
              <w:rPr>
                <w:rFonts w:hint="eastAsia" w:ascii="宋体" w:hAnsi="宋体" w:cs="宋体"/>
                <w:color w:val="auto"/>
                <w:szCs w:val="21"/>
                <w:highlight w:val="none"/>
              </w:rPr>
              <w:t>。</w:t>
            </w:r>
          </w:p>
          <w:p>
            <w:pPr>
              <w:numPr>
                <w:ilvl w:val="0"/>
                <w:numId w:val="3"/>
              </w:numPr>
              <w:spacing w:line="400" w:lineRule="exact"/>
              <w:rPr>
                <w:rFonts w:ascii="宋体" w:hAnsi="宋体"/>
                <w:color w:val="auto"/>
                <w:szCs w:val="21"/>
                <w:highlight w:val="none"/>
              </w:rPr>
            </w:pPr>
            <w:r>
              <w:rPr>
                <w:rFonts w:hint="eastAsia" w:ascii="宋体" w:hAnsi="宋体" w:cs="宋体"/>
                <w:color w:val="auto"/>
                <w:szCs w:val="21"/>
                <w:highlight w:val="none"/>
              </w:rPr>
              <w:t>触电：1）</w:t>
            </w:r>
            <w:r>
              <w:rPr>
                <w:rFonts w:hint="eastAsia" w:ascii="宋体" w:hAnsi="宋体" w:cs="宋体"/>
                <w:color w:val="auto"/>
                <w:szCs w:val="21"/>
                <w:highlight w:val="none"/>
                <w:lang w:eastAsia="zh-CN"/>
              </w:rPr>
              <w:t>对公司用电进行管理</w:t>
            </w:r>
            <w:r>
              <w:rPr>
                <w:rFonts w:hint="eastAsia" w:ascii="宋体" w:hAnsi="宋体" w:cs="宋体"/>
                <w:color w:val="auto"/>
                <w:szCs w:val="21"/>
                <w:highlight w:val="none"/>
              </w:rPr>
              <w:t>；2）</w:t>
            </w:r>
            <w:r>
              <w:rPr>
                <w:rFonts w:hint="eastAsia" w:ascii="宋体" w:hAnsi="宋体" w:cs="宋体"/>
                <w:color w:val="auto"/>
                <w:szCs w:val="21"/>
                <w:highlight w:val="none"/>
                <w:lang w:eastAsia="zh-CN"/>
              </w:rPr>
              <w:t>定期对公司电力线路进行检查，有问题及时处理</w:t>
            </w:r>
            <w:r>
              <w:rPr>
                <w:rFonts w:hint="eastAsia" w:ascii="宋体" w:hAnsi="宋体" w:cs="宋体"/>
                <w:color w:val="auto"/>
                <w:szCs w:val="21"/>
                <w:highlight w:val="none"/>
              </w:rPr>
              <w:t>；3）</w:t>
            </w:r>
            <w:r>
              <w:rPr>
                <w:rFonts w:hint="eastAsia" w:ascii="宋体" w:hAnsi="宋体" w:cs="宋体"/>
                <w:color w:val="auto"/>
                <w:szCs w:val="21"/>
                <w:highlight w:val="none"/>
                <w:lang w:eastAsia="zh-CN"/>
              </w:rPr>
              <w:t>安排专业的人员进行用电安全进行维护，并对相应的危险点进行标识。</w:t>
            </w:r>
          </w:p>
          <w:p>
            <w:pPr>
              <w:rPr>
                <w:rFonts w:ascii="宋体" w:hAnsi="宋体" w:cs="宋体"/>
                <w:color w:val="auto"/>
                <w:szCs w:val="21"/>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color w:val="auto"/>
              </w:rPr>
            </w:pPr>
            <w:r>
              <w:rPr>
                <w:rFonts w:hint="eastAsia"/>
                <w:color w:val="auto"/>
                <w:szCs w:val="21"/>
              </w:rPr>
              <w:t>策划措施</w:t>
            </w:r>
          </w:p>
        </w:tc>
        <w:tc>
          <w:tcPr>
            <w:tcW w:w="960" w:type="dxa"/>
          </w:tcPr>
          <w:p>
            <w:pPr>
              <w:rPr>
                <w:rFonts w:hint="eastAsia"/>
                <w:color w:val="auto"/>
                <w:szCs w:val="21"/>
              </w:rPr>
            </w:pPr>
            <w:r>
              <w:rPr>
                <w:rFonts w:hint="eastAsia"/>
                <w:color w:val="auto"/>
                <w:szCs w:val="21"/>
              </w:rPr>
              <w:t>S6.1.4</w:t>
            </w:r>
          </w:p>
        </w:tc>
        <w:tc>
          <w:tcPr>
            <w:tcW w:w="10004" w:type="dxa"/>
          </w:tcPr>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rPr>
                <w:rFonts w:hint="eastAsia"/>
                <w:color w:val="auto"/>
                <w:szCs w:val="21"/>
                <w:highlight w:val="none"/>
              </w:rPr>
            </w:pPr>
            <w:r>
              <w:rPr>
                <w:rFonts w:hint="eastAsia"/>
                <w:color w:val="auto"/>
                <w:szCs w:val="21"/>
                <w:highlight w:val="none"/>
              </w:rPr>
              <w:t>职业健康安全目标：</w:t>
            </w:r>
          </w:p>
          <w:p>
            <w:pPr>
              <w:spacing w:line="360" w:lineRule="auto"/>
              <w:ind w:firstLine="420" w:firstLineChars="200"/>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 xml:space="preserve">1、火灾事故为零； </w:t>
            </w:r>
            <w:r>
              <w:rPr>
                <w:rFonts w:hint="eastAsia" w:ascii="宋体" w:hAnsi="宋体"/>
                <w:bCs/>
                <w:color w:val="auto"/>
                <w:szCs w:val="21"/>
                <w:highlight w:val="none"/>
                <w:lang w:val="en-US" w:eastAsia="zh-CN"/>
              </w:rPr>
              <w:t xml:space="preserve">                 </w:t>
            </w:r>
          </w:p>
          <w:p>
            <w:pPr>
              <w:spacing w:line="360" w:lineRule="auto"/>
              <w:ind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rPr>
              <w:t>2、</w:t>
            </w:r>
            <w:r>
              <w:rPr>
                <w:rFonts w:hint="eastAsia" w:ascii="宋体" w:hAnsi="宋体" w:cs="宋体"/>
                <w:color w:val="auto"/>
                <w:szCs w:val="21"/>
                <w:highlight w:val="none"/>
                <w:lang w:val="en-US" w:eastAsia="zh-CN"/>
              </w:rPr>
              <w:t>重大责任伤亡事故为零</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           </w:t>
            </w:r>
          </w:p>
          <w:p>
            <w:pPr>
              <w:pStyle w:val="2"/>
              <w:tabs>
                <w:tab w:val="center" w:pos="4894"/>
              </w:tabs>
              <w:rPr>
                <w:color w:val="auto"/>
                <w:highlight w:val="none"/>
              </w:rPr>
            </w:pPr>
            <w:r>
              <w:rPr>
                <w:rFonts w:hint="eastAsia" w:ascii="宋体" w:hAnsi="宋体"/>
                <w:bCs/>
                <w:color w:val="auto"/>
                <w:szCs w:val="21"/>
                <w:highlight w:val="none"/>
                <w:lang w:val="en-US" w:eastAsia="zh-CN"/>
              </w:rPr>
              <w:t xml:space="preserve">    3、因工负伤率为零                   </w:t>
            </w:r>
          </w:p>
          <w:p>
            <w:pPr>
              <w:jc w:val="both"/>
              <w:rPr>
                <w:rFonts w:hint="default" w:ascii="宋体" w:hAnsi="宋体" w:eastAsia="宋体" w:cs="宋体"/>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查《质量、环境、安全目标统计</w:t>
            </w:r>
            <w:r>
              <w:rPr>
                <w:rFonts w:hint="eastAsia" w:ascii="宋体" w:hAnsi="宋体" w:cs="Times New Roman"/>
                <w:color w:val="auto"/>
                <w:kern w:val="2"/>
                <w:sz w:val="21"/>
                <w:szCs w:val="21"/>
                <w:highlight w:val="none"/>
                <w:lang w:val="en-US" w:eastAsia="zh-CN" w:bidi="ar-SA"/>
              </w:rPr>
              <w:t>表</w:t>
            </w:r>
            <w:r>
              <w:rPr>
                <w:rFonts w:hint="eastAsia" w:ascii="宋体" w:hAnsi="宋体" w:eastAsia="宋体" w:cs="Times New Roman"/>
                <w:color w:val="auto"/>
                <w:kern w:val="2"/>
                <w:sz w:val="21"/>
                <w:szCs w:val="21"/>
                <w:highlight w:val="none"/>
                <w:lang w:val="en-US" w:eastAsia="zh-CN" w:bidi="ar-SA"/>
              </w:rPr>
              <w:t>》2021年1月-7月对目标进</w:t>
            </w:r>
            <w:r>
              <w:rPr>
                <w:rFonts w:hint="eastAsia" w:ascii="宋体" w:hAnsi="宋体"/>
                <w:color w:val="auto"/>
                <w:kern w:val="2"/>
                <w:sz w:val="21"/>
                <w:szCs w:val="21"/>
                <w:highlight w:val="none"/>
              </w:rPr>
              <w:t>行考核，考核情况为：</w:t>
            </w:r>
          </w:p>
          <w:p>
            <w:pPr>
              <w:spacing w:line="360" w:lineRule="auto"/>
              <w:ind w:firstLine="420" w:firstLineChars="200"/>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 xml:space="preserve">1、火灾事故为零； </w:t>
            </w:r>
            <w:r>
              <w:rPr>
                <w:rFonts w:hint="eastAsia" w:ascii="宋体" w:hAnsi="宋体"/>
                <w:bCs/>
                <w:color w:val="auto"/>
                <w:szCs w:val="21"/>
                <w:highlight w:val="none"/>
                <w:lang w:val="en-US" w:eastAsia="zh-CN"/>
              </w:rPr>
              <w:t xml:space="preserve">                  实测：零</w:t>
            </w:r>
          </w:p>
          <w:p>
            <w:pPr>
              <w:spacing w:line="360" w:lineRule="auto"/>
              <w:ind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rPr>
              <w:t>2、</w:t>
            </w:r>
            <w:r>
              <w:rPr>
                <w:rFonts w:hint="eastAsia" w:ascii="宋体" w:hAnsi="宋体" w:cs="宋体"/>
                <w:color w:val="auto"/>
                <w:szCs w:val="21"/>
                <w:highlight w:val="none"/>
                <w:lang w:val="en-US" w:eastAsia="zh-CN"/>
              </w:rPr>
              <w:t>重大责任伤亡事故为零</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           实测：零</w:t>
            </w:r>
          </w:p>
          <w:p>
            <w:pPr>
              <w:pStyle w:val="2"/>
              <w:tabs>
                <w:tab w:val="center" w:pos="4894"/>
              </w:tabs>
              <w:rPr>
                <w:color w:val="auto"/>
                <w:highlight w:val="none"/>
              </w:rPr>
            </w:pPr>
            <w:r>
              <w:rPr>
                <w:rFonts w:hint="eastAsia" w:ascii="宋体" w:hAnsi="宋体"/>
                <w:bCs/>
                <w:color w:val="auto"/>
                <w:szCs w:val="21"/>
                <w:highlight w:val="none"/>
                <w:lang w:val="en-US" w:eastAsia="zh-CN"/>
              </w:rPr>
              <w:t xml:space="preserve">    3、因工负伤率为零                   实测：零</w:t>
            </w:r>
          </w:p>
          <w:p>
            <w:pPr>
              <w:ind w:firstLine="210" w:firstLineChars="100"/>
              <w:rPr>
                <w:rFonts w:hint="default" w:ascii="宋体" w:hAnsi="宋体" w:eastAsia="宋体"/>
                <w:color w:val="auto"/>
                <w:szCs w:val="21"/>
                <w:highlight w:val="none"/>
                <w:lang w:val="en-US" w:eastAsia="zh-CN"/>
              </w:rPr>
            </w:pPr>
            <w:r>
              <w:rPr>
                <w:rFonts w:hint="eastAsia" w:ascii="宋体" w:hAnsi="宋体" w:cs="宋体"/>
                <w:color w:val="auto"/>
                <w:szCs w:val="21"/>
                <w:highlight w:val="none"/>
              </w:rPr>
              <w:t>均达到目标，并将指标进行了分解。</w:t>
            </w:r>
          </w:p>
        </w:tc>
        <w:tc>
          <w:tcPr>
            <w:tcW w:w="1585" w:type="dxa"/>
          </w:tcPr>
          <w:p>
            <w:pPr>
              <w:rPr>
                <w:rFonts w:hint="eastAsia" w:eastAsia="宋体"/>
                <w:color w:val="auto"/>
                <w:highlight w:val="none"/>
                <w:lang w:eastAsia="zh-C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可满足遮阳产品（布艺窗帘、百叶、卷帘、柔纱帘）的设计、生产、销售；软装饰品、电动窗帘、电动窗饰、家具、地毯、墙纸、装饰材料(不含危险化学品)的销售及相关职业健康安全管理活动的需要。</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安全</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 S9.1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spacing w:line="360" w:lineRule="atLeast"/>
              <w:rPr>
                <w:rFonts w:hint="eastAsia" w:ascii="宋体" w:hAnsi="宋体" w:cs="宋体"/>
                <w:color w:val="auto"/>
                <w:szCs w:val="21"/>
                <w:lang w:eastAsia="zh-CN"/>
              </w:rPr>
            </w:pPr>
            <w:r>
              <w:rPr>
                <w:rFonts w:hint="eastAsia" w:ascii="宋体" w:hAnsi="宋体" w:cs="宋体"/>
                <w:color w:val="auto"/>
                <w:szCs w:val="21"/>
              </w:rPr>
              <w:t>如：（1）</w:t>
            </w:r>
            <w:r>
              <w:rPr>
                <w:rFonts w:hint="eastAsia" w:ascii="宋体" w:hAnsi="宋体" w:cs="宋体"/>
                <w:color w:val="auto"/>
                <w:szCs w:val="21"/>
                <w:lang w:eastAsia="zh-CN"/>
              </w:rPr>
              <w:t>《</w:t>
            </w:r>
            <w:r>
              <w:rPr>
                <w:rFonts w:hint="eastAsia" w:ascii="宋体" w:hAnsi="宋体" w:cs="宋体"/>
                <w:color w:val="auto"/>
                <w:szCs w:val="21"/>
                <w:lang w:val="en-US" w:eastAsia="zh-CN"/>
              </w:rPr>
              <w:t>过程的测量和监控程序</w:t>
            </w:r>
            <w:r>
              <w:rPr>
                <w:rFonts w:hint="eastAsia" w:ascii="宋体" w:hAnsi="宋体" w:cs="宋体"/>
                <w:color w:val="auto"/>
                <w:szCs w:val="21"/>
                <w:lang w:eastAsia="zh-CN"/>
              </w:rPr>
              <w:t>》</w:t>
            </w:r>
          </w:p>
          <w:p>
            <w:pPr>
              <w:spacing w:line="360" w:lineRule="atLeast"/>
              <w:rPr>
                <w:rFonts w:hint="eastAsia" w:ascii="宋体" w:hAnsi="宋体" w:cs="宋体"/>
                <w:color w:val="auto"/>
                <w:szCs w:val="21"/>
                <w:lang w:eastAsia="zh-CN"/>
              </w:rPr>
            </w:pPr>
            <w:r>
              <w:rPr>
                <w:rFonts w:hint="eastAsia" w:ascii="宋体" w:hAnsi="宋体" w:cs="宋体"/>
                <w:color w:val="auto"/>
                <w:szCs w:val="21"/>
                <w:lang w:eastAsia="zh-CN"/>
              </w:rPr>
              <w:t>（2）《内部审核控制程序 》</w:t>
            </w:r>
          </w:p>
          <w:p>
            <w:pPr>
              <w:spacing w:line="360" w:lineRule="atLeast"/>
              <w:rPr>
                <w:rFonts w:hint="eastAsia" w:ascii="宋体" w:hAnsi="宋体" w:cs="宋体"/>
                <w:color w:val="auto"/>
                <w:szCs w:val="21"/>
                <w:lang w:eastAsia="zh-CN"/>
              </w:rPr>
            </w:pPr>
            <w:r>
              <w:rPr>
                <w:rFonts w:hint="eastAsia" w:ascii="宋体" w:hAnsi="宋体" w:cs="宋体"/>
                <w:color w:val="auto"/>
                <w:szCs w:val="21"/>
                <w:lang w:eastAsia="zh-CN"/>
              </w:rPr>
              <w:t>（3）《管理评审控制程序》</w:t>
            </w:r>
          </w:p>
          <w:p>
            <w:pPr>
              <w:spacing w:line="360" w:lineRule="atLeast"/>
              <w:rPr>
                <w:rFonts w:hint="eastAsia" w:ascii="宋体" w:hAnsi="宋体" w:cs="宋体"/>
                <w:color w:val="auto"/>
                <w:szCs w:val="21"/>
                <w:lang w:eastAsia="zh-CN"/>
              </w:rPr>
            </w:pPr>
            <w:r>
              <w:rPr>
                <w:rFonts w:hint="eastAsia" w:ascii="宋体" w:hAnsi="宋体" w:cs="宋体"/>
                <w:color w:val="auto"/>
                <w:szCs w:val="21"/>
                <w:lang w:eastAsia="zh-CN"/>
              </w:rPr>
              <w:t>（4）《应急准备与响应程序》</w:t>
            </w:r>
          </w:p>
          <w:p>
            <w:pPr>
              <w:spacing w:line="360" w:lineRule="atLeast"/>
              <w:rPr>
                <w:rFonts w:ascii="宋体" w:hAnsi="宋体" w:cs="宋体"/>
                <w:color w:val="auto"/>
                <w:szCs w:val="21"/>
              </w:rPr>
            </w:pPr>
            <w:r>
              <w:rPr>
                <w:rFonts w:hint="eastAsia" w:ascii="宋体" w:hAnsi="宋体" w:cs="宋体"/>
                <w:color w:val="auto"/>
                <w:szCs w:val="21"/>
                <w:lang w:eastAsia="zh-CN"/>
              </w:rPr>
              <w:t>（5）《合规性评价控制程序</w:t>
            </w:r>
            <w:r>
              <w:rPr>
                <w:rFonts w:hint="eastAsia" w:ascii="宋体" w:hAnsi="宋体" w:cs="宋体"/>
                <w:color w:val="auto"/>
                <w:szCs w:val="21"/>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color w:val="auto"/>
                <w:szCs w:val="21"/>
                <w:lang w:eastAsia="zh-CN"/>
              </w:rPr>
            </w:pPr>
            <w:r>
              <w:rPr>
                <w:rFonts w:hint="eastAsia" w:ascii="宋体" w:hAnsi="宋体" w:cs="宋体"/>
                <w:color w:val="auto"/>
                <w:szCs w:val="21"/>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28</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s="宋体"/>
                <w:color w:val="auto"/>
                <w:szCs w:val="21"/>
                <w:lang w:val="en-US" w:eastAsia="zh-CN"/>
              </w:rPr>
              <w:t>本次评审为三体系结合评审。</w:t>
            </w:r>
            <w:r>
              <w:rPr>
                <w:rFonts w:hint="eastAsia" w:ascii="宋体" w:hAnsi="宋体"/>
                <w:color w:val="auto"/>
                <w:szCs w:val="21"/>
                <w:lang w:eastAsia="zh-CN"/>
              </w:rPr>
              <w:t>（</w:t>
            </w:r>
            <w:r>
              <w:rPr>
                <w:rFonts w:hint="eastAsia" w:ascii="宋体" w:hAnsi="宋体"/>
                <w:color w:val="auto"/>
                <w:szCs w:val="21"/>
                <w:lang w:val="en-US" w:eastAsia="zh-CN"/>
              </w:rPr>
              <w:t>去年内审时间</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w:t>
            </w:r>
            <w:r>
              <w:rPr>
                <w:rFonts w:hint="eastAsia"/>
                <w:color w:val="auto"/>
                <w:szCs w:val="21"/>
                <w:lang w:eastAsia="zh-CN"/>
              </w:rPr>
              <w:t>，时间间隔</w:t>
            </w:r>
            <w:r>
              <w:rPr>
                <w:rFonts w:hint="eastAsia"/>
                <w:color w:val="auto"/>
                <w:szCs w:val="21"/>
                <w:lang w:val="en-US" w:eastAsia="zh-CN"/>
              </w:rPr>
              <w:t>未</w:t>
            </w:r>
            <w:r>
              <w:rPr>
                <w:rFonts w:hint="eastAsia"/>
                <w:color w:val="auto"/>
                <w:szCs w:val="21"/>
                <w:lang w:eastAsia="zh-CN"/>
              </w:rPr>
              <w:t>超过</w:t>
            </w:r>
            <w:r>
              <w:rPr>
                <w:rFonts w:hint="eastAsia"/>
                <w:color w:val="auto"/>
                <w:szCs w:val="21"/>
                <w:lang w:val="en-US" w:eastAsia="zh-CN"/>
              </w:rPr>
              <w:t>12个月，符合相关</w:t>
            </w:r>
            <w:r>
              <w:rPr>
                <w:rFonts w:hint="eastAsia"/>
                <w:color w:val="auto"/>
                <w:szCs w:val="21"/>
                <w:lang w:eastAsia="zh-CN"/>
              </w:rPr>
              <w:t>策划</w:t>
            </w:r>
            <w:r>
              <w:rPr>
                <w:rFonts w:hint="eastAsia"/>
                <w:color w:val="auto"/>
                <w:szCs w:val="21"/>
                <w:lang w:val="en-US" w:eastAsia="zh-CN"/>
              </w:rPr>
              <w:t>及</w:t>
            </w:r>
            <w:r>
              <w:rPr>
                <w:rFonts w:hint="eastAsia"/>
                <w:color w:val="auto"/>
                <w:szCs w:val="21"/>
                <w:lang w:eastAsia="zh-CN"/>
              </w:rPr>
              <w:t>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kern w:val="0"/>
                <w:szCs w:val="21"/>
                <w:lang w:val="en-US" w:eastAsia="zh-CN"/>
              </w:rPr>
              <w:t>龙世芳</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组织结构</w:t>
            </w:r>
            <w:r>
              <w:rPr>
                <w:rFonts w:hint="eastAsia" w:ascii="宋体" w:hAnsi="宋体" w:cs="宋体"/>
                <w:color w:val="auto"/>
                <w:szCs w:val="21"/>
                <w:highlight w:val="none"/>
              </w:rPr>
              <w:t>、职责权限合理性、有效性。；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顾客反馈、满意度调查结果等信息。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改进的建议：</w:t>
            </w:r>
            <w:r>
              <w:rPr>
                <w:rFonts w:hint="eastAsia" w:ascii="宋体" w:hAnsi="宋体" w:eastAsia="宋体" w:cs="Times New Roman"/>
                <w:color w:val="auto"/>
                <w:kern w:val="0"/>
                <w:sz w:val="21"/>
                <w:szCs w:val="21"/>
                <w:highlight w:val="none"/>
                <w:lang w:val="en-US" w:eastAsia="zh-CN" w:bidi="ar-SA"/>
              </w:rPr>
              <w:t>加强对</w:t>
            </w:r>
            <w:r>
              <w:rPr>
                <w:rFonts w:hint="eastAsia" w:ascii="宋体" w:hAnsi="宋体" w:cs="Times New Roman"/>
                <w:color w:val="auto"/>
                <w:kern w:val="0"/>
                <w:sz w:val="21"/>
                <w:szCs w:val="21"/>
                <w:highlight w:val="none"/>
                <w:lang w:val="en-US" w:eastAsia="zh-CN" w:bidi="ar-SA"/>
              </w:rPr>
              <w:t>生产制作文件的更新，提高生产效率及客户满意度。</w:t>
            </w:r>
            <w:r>
              <w:rPr>
                <w:rFonts w:hint="eastAsia" w:ascii="宋体" w:hAnsi="宋体" w:eastAsia="宋体" w:cs="Times New Roman"/>
                <w:color w:val="auto"/>
                <w:kern w:val="0"/>
                <w:sz w:val="21"/>
                <w:szCs w:val="21"/>
                <w:highlight w:val="none"/>
                <w:lang w:val="en-US" w:eastAsia="zh-CN" w:bidi="ar-SA"/>
              </w:rPr>
              <w:t>由行政部负责</w:t>
            </w:r>
            <w:r>
              <w:rPr>
                <w:rFonts w:hint="eastAsia" w:ascii="宋体" w:hAnsi="宋体" w:cs="Times New Roman"/>
                <w:color w:val="auto"/>
                <w:kern w:val="0"/>
                <w:sz w:val="21"/>
                <w:szCs w:val="21"/>
                <w:highlight w:val="none"/>
                <w:lang w:val="en-US" w:eastAsia="zh-CN" w:bidi="ar-SA"/>
              </w:rPr>
              <w:t>在2021年11月底完成</w:t>
            </w:r>
            <w:r>
              <w:rPr>
                <w:rFonts w:hint="eastAsia" w:ascii="宋体" w:hAnsi="宋体" w:eastAsia="宋体" w:cs="Times New Roman"/>
                <w:color w:val="auto"/>
                <w:kern w:val="0"/>
                <w:sz w:val="21"/>
                <w:szCs w:val="21"/>
                <w:highlight w:val="none"/>
                <w:lang w:val="en-US" w:eastAsia="zh-CN" w:bidi="ar-SA"/>
              </w:rPr>
              <w:t>。</w:t>
            </w:r>
            <w:r>
              <w:rPr>
                <w:rFonts w:hint="eastAsia" w:ascii="宋体" w:hAnsi="宋体" w:cs="宋体"/>
                <w:color w:val="auto"/>
                <w:szCs w:val="21"/>
                <w:highlight w:val="none"/>
              </w:rPr>
              <w:t>查管理评审改进</w:t>
            </w:r>
            <w:r>
              <w:rPr>
                <w:rFonts w:hint="eastAsia" w:ascii="宋体" w:hAnsi="宋体" w:cs="宋体"/>
                <w:color w:val="auto"/>
                <w:szCs w:val="21"/>
                <w:highlight w:val="none"/>
                <w:lang w:val="en-US" w:eastAsia="zh-CN"/>
              </w:rPr>
              <w:t>计划</w:t>
            </w:r>
            <w:r>
              <w:rPr>
                <w:rFonts w:hint="eastAsia" w:ascii="宋体" w:hAnsi="宋体" w:cs="宋体"/>
                <w:color w:val="auto"/>
                <w:szCs w:val="21"/>
                <w:highlight w:val="none"/>
              </w:rPr>
              <w:t>：由</w:t>
            </w:r>
            <w:r>
              <w:rPr>
                <w:rFonts w:hint="eastAsia" w:ascii="宋体" w:hAnsi="宋体" w:cs="宋体"/>
                <w:color w:val="auto"/>
                <w:szCs w:val="21"/>
                <w:highlight w:val="none"/>
                <w:lang w:eastAsia="zh-CN"/>
              </w:rPr>
              <w:t>行政</w:t>
            </w:r>
            <w:r>
              <w:rPr>
                <w:rFonts w:hint="eastAsia" w:ascii="宋体" w:hAnsi="宋体" w:cs="宋体"/>
                <w:color w:val="auto"/>
                <w:szCs w:val="21"/>
                <w:highlight w:val="none"/>
              </w:rPr>
              <w:t>部负责，各部门配合，在202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30日</w:t>
            </w:r>
            <w:r>
              <w:rPr>
                <w:rFonts w:hint="eastAsia" w:ascii="宋体" w:hAnsi="宋体"/>
                <w:color w:val="auto"/>
                <w:szCs w:val="21"/>
                <w:highlight w:val="none"/>
              </w:rPr>
              <w:t>完成</w:t>
            </w:r>
            <w:r>
              <w:rPr>
                <w:rFonts w:hint="eastAsia" w:ascii="宋体" w:hAnsi="宋体" w:cs="宋体"/>
                <w:color w:val="auto"/>
                <w:szCs w:val="21"/>
                <w:highlight w:val="none"/>
              </w:rPr>
              <w:t>相关培训及改进工作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下次审核时关注</w:t>
            </w:r>
            <w:r>
              <w:rPr>
                <w:rFonts w:hint="eastAsia" w:ascii="宋体" w:hAnsi="宋体" w:cs="宋体"/>
                <w:color w:val="auto"/>
                <w:szCs w:val="21"/>
                <w:highlight w:val="none"/>
              </w:rPr>
              <w:t>。</w:t>
            </w:r>
          </w:p>
          <w:p>
            <w:pPr>
              <w:pStyle w:val="11"/>
              <w:rPr>
                <w:color w:val="auto"/>
                <w:highlight w:val="none"/>
              </w:rPr>
            </w:pPr>
            <w:r>
              <w:rPr>
                <w:rFonts w:hint="eastAsia" w:ascii="宋体" w:hAnsi="宋体" w:cs="宋体"/>
                <w:color w:val="auto"/>
                <w:szCs w:val="21"/>
                <w:highlight w:val="none"/>
              </w:rPr>
              <w:t>对上一次管理评审提出的改进措施经本次验证已经实施并验证有效。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宋体" w:hAnsi="宋体" w:cs="宋体"/>
                <w:color w:val="auto"/>
                <w:szCs w:val="21"/>
                <w:lang w:eastAsia="zh-CN"/>
              </w:rPr>
            </w:pPr>
            <w:r>
              <w:rPr>
                <w:rFonts w:hint="eastAsia" w:ascii="宋体" w:hAnsi="宋体" w:cs="宋体"/>
                <w:color w:val="auto"/>
                <w:szCs w:val="21"/>
              </w:rPr>
              <w:t>公司制定系列程序文</w:t>
            </w:r>
            <w:r>
              <w:rPr>
                <w:rFonts w:hint="eastAsia" w:ascii="宋体" w:hAnsi="宋体" w:cs="宋体"/>
                <w:color w:val="auto"/>
                <w:szCs w:val="21"/>
                <w:lang w:eastAsia="zh-CN"/>
              </w:rPr>
              <w:t>件《管理评审控制程序》、《不合格（品、</w:t>
            </w:r>
            <w:r>
              <w:rPr>
                <w:rFonts w:hint="eastAsia" w:ascii="宋体" w:hAnsi="宋体" w:cs="宋体"/>
                <w:color w:val="auto"/>
                <w:szCs w:val="21"/>
                <w:lang w:val="en-US" w:eastAsia="zh-CN"/>
              </w:rPr>
              <w:t>项、事故、事件）</w:t>
            </w:r>
            <w:r>
              <w:rPr>
                <w:rFonts w:hint="eastAsia" w:ascii="宋体" w:hAnsi="宋体" w:cs="宋体"/>
                <w:color w:val="auto"/>
                <w:szCs w:val="21"/>
                <w:lang w:eastAsia="zh-CN"/>
              </w:rPr>
              <w:t>控制程序》、《</w:t>
            </w:r>
            <w:r>
              <w:rPr>
                <w:rFonts w:hint="eastAsia" w:ascii="宋体" w:hAnsi="宋体" w:cs="宋体"/>
                <w:color w:val="auto"/>
                <w:szCs w:val="21"/>
                <w:lang w:val="en-US" w:eastAsia="zh-CN"/>
              </w:rPr>
              <w:t>过程的测量和监控程序</w:t>
            </w:r>
            <w:r>
              <w:rPr>
                <w:rFonts w:hint="eastAsia" w:ascii="宋体" w:hAnsi="宋体" w:cs="宋体"/>
                <w:color w:val="auto"/>
                <w:szCs w:val="21"/>
                <w:lang w:eastAsia="zh-CN"/>
              </w:rPr>
              <w:t>》、《</w:t>
            </w:r>
            <w:r>
              <w:rPr>
                <w:rFonts w:hint="eastAsia" w:ascii="宋体" w:hAnsi="宋体" w:cs="宋体"/>
                <w:color w:val="auto"/>
                <w:szCs w:val="21"/>
                <w:lang w:val="en-US" w:eastAsia="zh-CN"/>
              </w:rPr>
              <w:t>改进</w:t>
            </w:r>
            <w:r>
              <w:rPr>
                <w:rFonts w:hint="eastAsia" w:ascii="宋体" w:hAnsi="宋体" w:cs="宋体"/>
                <w:color w:val="auto"/>
                <w:szCs w:val="21"/>
                <w:lang w:eastAsia="zh-CN"/>
              </w:rPr>
              <w:t>控制程序》及《内部审核控制程序》，对持续改进的过程予以规定，以实现职业健康安全管理体系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lang w:eastAsia="zh-CN"/>
              </w:rPr>
              <w:t>公司通过</w:t>
            </w:r>
            <w:r>
              <w:rPr>
                <w:rFonts w:hint="eastAsia" w:ascii="宋体" w:hAnsi="宋体" w:cs="宋体"/>
                <w:color w:val="auto"/>
                <w:szCs w:val="21"/>
                <w:lang w:val="en-US" w:eastAsia="zh-CN"/>
              </w:rPr>
              <w:t>管理</w:t>
            </w:r>
            <w:r>
              <w:rPr>
                <w:rFonts w:hint="eastAsia" w:ascii="宋体" w:hAnsi="宋体" w:cs="宋体"/>
                <w:color w:val="auto"/>
                <w:szCs w:val="21"/>
                <w:lang w:eastAsia="zh-CN"/>
              </w:rPr>
              <w:t>方针、目标的达成分析</w:t>
            </w:r>
            <w:r>
              <w:rPr>
                <w:rFonts w:hint="eastAsia" w:ascii="宋体" w:hAnsi="宋体" w:cs="宋体"/>
                <w:color w:val="auto"/>
                <w:szCs w:val="21"/>
              </w:rPr>
              <w:t>、内部质量审核结果、数据资料统计分析、纠正和预防措施和管理评审等方式，以推动职业健康安全管理体系的持续改进。</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w:t>
            </w:r>
            <w:r>
              <w:rPr>
                <w:rFonts w:hint="eastAsia" w:ascii="宋体" w:hAnsi="宋体" w:cs="宋体"/>
                <w:color w:val="auto"/>
                <w:szCs w:val="21"/>
                <w:lang w:val="en-US" w:eastAsia="zh-CN"/>
              </w:rPr>
              <w:t>管理</w:t>
            </w:r>
            <w:r>
              <w:rPr>
                <w:rFonts w:hint="eastAsia" w:ascii="宋体" w:hAnsi="宋体" w:cs="宋体"/>
                <w:color w:val="auto"/>
                <w:szCs w:val="21"/>
              </w:rPr>
              <w:t>方针和目标等来实现对职业健康安全管理体系的改进，另外主要通过日常工作中发现的问题及时予以调整解决来实现。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vAlign w:val="top"/>
          </w:tcPr>
          <w:p>
            <w:pPr>
              <w:jc w:val="both"/>
              <w:rPr>
                <w:rFonts w:hint="eastAsia"/>
                <w:color w:val="auto"/>
              </w:rPr>
            </w:pPr>
            <w:r>
              <w:rPr>
                <w:rFonts w:hint="eastAsia"/>
                <w:color w:val="auto"/>
              </w:rPr>
              <w:t>范围的确认、资质的确认、管理体系变化情况、质量监督抽查情况、顾客对产品质量的投诉、认证证书及标识使用情况。</w:t>
            </w:r>
          </w:p>
          <w:p>
            <w:pPr>
              <w:pStyle w:val="11"/>
              <w:jc w:val="both"/>
              <w:rPr>
                <w:rFonts w:hint="eastAsia"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lang w:val="en-US" w:eastAsia="zh-CN"/>
              </w:rPr>
              <w:t>上次不符合的验证</w:t>
            </w:r>
          </w:p>
        </w:tc>
        <w:tc>
          <w:tcPr>
            <w:tcW w:w="960" w:type="dxa"/>
            <w:vAlign w:val="center"/>
          </w:tcPr>
          <w:p>
            <w:pPr>
              <w:rPr>
                <w:rFonts w:ascii="Times New Roman" w:hAnsi="Times New Roman" w:eastAsia="宋体" w:cs="Times New Roman"/>
                <w:color w:val="auto"/>
                <w:kern w:val="2"/>
                <w:sz w:val="21"/>
                <w:lang w:val="en-US" w:eastAsia="zh-CN" w:bidi="ar-SA"/>
              </w:rPr>
            </w:pPr>
          </w:p>
        </w:tc>
        <w:tc>
          <w:tcPr>
            <w:tcW w:w="10004" w:type="dxa"/>
            <w:vAlign w:val="center"/>
          </w:tcPr>
          <w:p>
            <w:pPr>
              <w:spacing w:line="360" w:lineRule="auto"/>
              <w:ind w:firstLine="420" w:firstLineChars="200"/>
              <w:rPr>
                <w:rFonts w:hint="eastAsia" w:cs="Times New Roman"/>
                <w:color w:val="auto"/>
                <w:szCs w:val="22"/>
                <w:lang w:val="en-US" w:eastAsia="zh-CN"/>
              </w:rPr>
            </w:pPr>
            <w:r>
              <w:rPr>
                <w:rFonts w:hint="eastAsia" w:ascii="Times New Roman" w:hAnsi="Times New Roman" w:eastAsia="宋体" w:cs="Times New Roman"/>
                <w:color w:val="auto"/>
                <w:szCs w:val="22"/>
              </w:rPr>
              <w:t>现场确认，公司</w:t>
            </w:r>
            <w:r>
              <w:rPr>
                <w:rFonts w:hint="eastAsia" w:ascii="Times New Roman" w:hAnsi="Times New Roman" w:eastAsia="宋体" w:cs="Times New Roman"/>
                <w:color w:val="auto"/>
                <w:szCs w:val="22"/>
                <w:lang w:eastAsia="zh-CN"/>
              </w:rPr>
              <w:t>质量、环境</w:t>
            </w:r>
            <w:r>
              <w:rPr>
                <w:rFonts w:hint="eastAsia" w:cs="Times New Roman"/>
                <w:color w:val="auto"/>
                <w:szCs w:val="22"/>
                <w:lang w:eastAsia="zh-CN"/>
              </w:rPr>
              <w:t>、</w:t>
            </w:r>
            <w:r>
              <w:rPr>
                <w:rFonts w:hint="eastAsia" w:cs="Times New Roman"/>
                <w:color w:val="auto"/>
                <w:szCs w:val="22"/>
                <w:lang w:val="en-US" w:eastAsia="zh-CN"/>
              </w:rPr>
              <w:t>安全</w:t>
            </w:r>
            <w:r>
              <w:rPr>
                <w:rFonts w:hint="eastAsia" w:ascii="Times New Roman" w:hAnsi="Times New Roman" w:eastAsia="宋体" w:cs="Times New Roman"/>
                <w:color w:val="auto"/>
                <w:szCs w:val="22"/>
              </w:rPr>
              <w:t>管理体系范围</w:t>
            </w:r>
            <w:r>
              <w:rPr>
                <w:rFonts w:hint="eastAsia" w:ascii="Times New Roman" w:hAnsi="Times New Roman" w:eastAsia="宋体" w:cs="Times New Roman"/>
                <w:color w:val="auto"/>
                <w:szCs w:val="22"/>
                <w:lang w:eastAsia="zh-CN"/>
              </w:rPr>
              <w:t>无</w:t>
            </w:r>
            <w:r>
              <w:rPr>
                <w:rFonts w:hint="eastAsia" w:ascii="Times New Roman" w:hAnsi="Times New Roman" w:eastAsia="宋体" w:cs="Times New Roman"/>
                <w:color w:val="auto"/>
                <w:szCs w:val="22"/>
              </w:rPr>
              <w:t>变化。</w:t>
            </w:r>
            <w:r>
              <w:rPr>
                <w:rFonts w:hint="eastAsia" w:cs="Times New Roman"/>
                <w:color w:val="auto"/>
                <w:szCs w:val="22"/>
                <w:lang w:val="en-US" w:eastAsia="zh-CN"/>
              </w:rPr>
              <w:t>认证范围为：</w:t>
            </w:r>
          </w:p>
          <w:p>
            <w:pPr>
              <w:rPr>
                <w:color w:val="auto"/>
                <w:sz w:val="20"/>
              </w:rPr>
            </w:pPr>
            <w:bookmarkStart w:id="1" w:name="审核范围"/>
            <w:r>
              <w:rPr>
                <w:color w:val="auto"/>
                <w:sz w:val="20"/>
              </w:rPr>
              <w:t>E：遮阳产品（布艺窗帘、百叶、卷帘、柔纱帘）的设计、生产、销售；软装饰品、电动窗帘、电动窗饰、家具、地毯、墙纸、装饰材料(不含危险化学品)的销售及相关环境管理活动。</w:t>
            </w:r>
          </w:p>
          <w:p>
            <w:pPr>
              <w:rPr>
                <w:color w:val="auto"/>
                <w:sz w:val="20"/>
              </w:rPr>
            </w:pPr>
            <w:r>
              <w:rPr>
                <w:color w:val="auto"/>
                <w:sz w:val="20"/>
              </w:rPr>
              <w:t>Q：遮阳产品（布艺窗帘、百叶、卷帘、柔纱帘）的设计、生产、销售；软装饰品、电动窗帘、电动窗饰、家具、地毯、墙纸、装饰材料(不含危险化学品)的销售。</w:t>
            </w:r>
          </w:p>
          <w:p>
            <w:pPr>
              <w:pStyle w:val="2"/>
              <w:rPr>
                <w:rFonts w:hint="default"/>
                <w:color w:val="auto"/>
                <w:lang w:val="en-US" w:eastAsia="zh-CN"/>
              </w:rPr>
            </w:pPr>
            <w:r>
              <w:rPr>
                <w:color w:val="auto"/>
                <w:sz w:val="20"/>
              </w:rPr>
              <w:t>O：遮阳产品（布艺窗帘、百叶、卷帘、柔纱帘）的设计、生产、销售；软装饰品、电动窗帘、电动窗饰、家具、地毯、墙纸、装饰材料(不含危险化学品)的销售所涉及的相关职业健康安全管理活动</w:t>
            </w:r>
            <w:bookmarkEnd w:id="1"/>
          </w:p>
          <w:p>
            <w:pPr>
              <w:spacing w:line="360" w:lineRule="auto"/>
              <w:ind w:firstLine="420" w:firstLineChars="2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资质核验：</w:t>
            </w:r>
            <w:r>
              <w:rPr>
                <w:rFonts w:hint="eastAsia" w:ascii="Times New Roman" w:hAnsi="Times New Roman" w:eastAsia="宋体" w:cs="Times New Roman"/>
                <w:color w:val="auto"/>
                <w:szCs w:val="22"/>
                <w:lang w:eastAsia="zh-CN"/>
              </w:rPr>
              <w:t>提供有</w:t>
            </w:r>
            <w:r>
              <w:rPr>
                <w:rFonts w:hint="eastAsia" w:ascii="Times New Roman" w:hAnsi="Times New Roman" w:eastAsia="宋体" w:cs="Times New Roman"/>
                <w:color w:val="auto"/>
                <w:szCs w:val="22"/>
              </w:rPr>
              <w:t>营业执照（三证合一），检查有效，公司严格执行国标及相关标准要求和法律、法规要求。</w:t>
            </w:r>
          </w:p>
          <w:p>
            <w:pPr>
              <w:spacing w:line="360" w:lineRule="auto"/>
              <w:ind w:firstLine="420" w:firstLineChars="200"/>
              <w:rPr>
                <w:rFonts w:hint="eastAsia"/>
                <w:color w:val="auto"/>
              </w:rPr>
            </w:pPr>
            <w:r>
              <w:rPr>
                <w:rFonts w:hint="eastAsia"/>
                <w:color w:val="auto"/>
                <w:lang w:val="en-US" w:eastAsia="zh-CN"/>
              </w:rPr>
              <w:t>近一年来</w:t>
            </w:r>
            <w:r>
              <w:rPr>
                <w:rFonts w:hint="eastAsia"/>
                <w:color w:val="auto"/>
              </w:rPr>
              <w:t>，顾客对</w:t>
            </w:r>
            <w:r>
              <w:rPr>
                <w:rFonts w:hint="eastAsia"/>
                <w:color w:val="auto"/>
                <w:lang w:eastAsia="zh-CN"/>
              </w:rPr>
              <w:t>公司产品</w:t>
            </w:r>
            <w:r>
              <w:rPr>
                <w:rFonts w:hint="eastAsia"/>
                <w:color w:val="auto"/>
              </w:rPr>
              <w:t>质量反应良好，没有重大质量问题和投诉。</w:t>
            </w:r>
            <w:r>
              <w:rPr>
                <w:rFonts w:hint="eastAsia"/>
                <w:color w:val="auto"/>
                <w:lang w:eastAsia="zh-CN"/>
              </w:rPr>
              <w:t>暂</w:t>
            </w:r>
            <w:r>
              <w:rPr>
                <w:rFonts w:hint="eastAsia"/>
                <w:color w:val="auto"/>
              </w:rPr>
              <w:t>无质量监督抽查情况。</w:t>
            </w:r>
          </w:p>
          <w:p>
            <w:pPr>
              <w:spacing w:line="360" w:lineRule="auto"/>
              <w:ind w:firstLine="420" w:firstLineChars="200"/>
              <w:rPr>
                <w:rFonts w:hint="eastAsia" w:ascii="宋体" w:hAnsi="宋体" w:eastAsia="宋体" w:cs="Times New Roman"/>
                <w:color w:val="auto"/>
                <w:szCs w:val="21"/>
                <w:lang w:eastAsia="zh-CN"/>
              </w:rPr>
            </w:pPr>
            <w:r>
              <w:rPr>
                <w:rFonts w:hint="eastAsia"/>
                <w:color w:val="auto"/>
                <w:lang w:val="en-US" w:eastAsia="zh-CN"/>
              </w:rPr>
              <w:t>近一年来</w:t>
            </w:r>
            <w:r>
              <w:rPr>
                <w:rFonts w:hint="eastAsia"/>
                <w:color w:val="auto"/>
              </w:rPr>
              <w:t>，</w:t>
            </w:r>
            <w:r>
              <w:rPr>
                <w:rFonts w:hint="eastAsia" w:ascii="宋体" w:hAnsi="宋体" w:eastAsia="宋体" w:cs="Times New Roman"/>
                <w:color w:val="auto"/>
                <w:szCs w:val="21"/>
                <w:lang w:eastAsia="zh-CN"/>
              </w:rPr>
              <w:t>无环境污染和环境扰民事件</w:t>
            </w:r>
            <w:r>
              <w:rPr>
                <w:rFonts w:hint="eastAsia" w:ascii="宋体" w:hAnsi="宋体" w:cs="Times New Roman"/>
                <w:color w:val="auto"/>
                <w:szCs w:val="21"/>
                <w:lang w:eastAsia="zh-CN"/>
              </w:rPr>
              <w:t>的投诉</w:t>
            </w:r>
            <w:r>
              <w:rPr>
                <w:rFonts w:hint="eastAsia" w:ascii="宋体" w:hAnsi="宋体" w:eastAsia="宋体" w:cs="Times New Roman"/>
                <w:color w:val="auto"/>
                <w:szCs w:val="21"/>
                <w:lang w:eastAsia="zh-CN"/>
              </w:rPr>
              <w:t>。</w:t>
            </w:r>
          </w:p>
          <w:p>
            <w:pPr>
              <w:spacing w:line="360" w:lineRule="auto"/>
              <w:ind w:firstLine="420" w:firstLineChars="200"/>
              <w:rPr>
                <w:color w:val="auto"/>
              </w:rPr>
            </w:pPr>
            <w:r>
              <w:rPr>
                <w:rFonts w:hint="eastAsia"/>
                <w:color w:val="auto"/>
              </w:rPr>
              <w:t>现场查见认证证书及标识使用情况，符合要求。</w:t>
            </w:r>
          </w:p>
          <w:p>
            <w:pPr>
              <w:pStyle w:val="11"/>
              <w:rPr>
                <w:rFonts w:hint="eastAsia" w:ascii="Times New Roman" w:hAnsi="Times New Roman" w:eastAsia="宋体" w:cs="Times New Roman"/>
                <w:bCs/>
                <w:color w:val="auto"/>
                <w:spacing w:val="10"/>
                <w:kern w:val="2"/>
                <w:sz w:val="21"/>
                <w:lang w:val="en-US" w:eastAsia="zh-CN" w:bidi="ar-SA"/>
              </w:rPr>
            </w:pPr>
            <w:r>
              <w:rPr>
                <w:rFonts w:hint="eastAsia"/>
                <w:color w:val="auto"/>
                <w:szCs w:val="22"/>
              </w:rPr>
              <w:t>上次不符合的整改情况：</w:t>
            </w: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生技部门</w:t>
            </w:r>
            <w:r>
              <w:rPr>
                <w:rFonts w:hint="eastAsia" w:ascii="宋体" w:hAnsi="宋体" w:eastAsia="宋体" w:cs="宋体"/>
                <w:color w:val="auto"/>
                <w:sz w:val="21"/>
                <w:szCs w:val="21"/>
                <w:highlight w:val="none"/>
                <w:lang w:val="en-US" w:eastAsia="zh-CN"/>
              </w:rPr>
              <w:t>Q</w:t>
            </w:r>
            <w:r>
              <w:rPr>
                <w:rFonts w:hint="eastAsia" w:ascii="宋体" w:hAnsi="宋体" w:eastAsia="宋体" w:cs="宋体"/>
                <w:color w:val="auto"/>
                <w:sz w:val="21"/>
                <w:szCs w:val="21"/>
                <w:highlight w:val="none"/>
              </w:rPr>
              <w:t>7.1.5</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，经本次审核验证均整改且无类似不符合情况出现。</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lang w:val="en-US" w:eastAsia="zh-CN"/>
              </w:rPr>
              <w:t>含</w:t>
            </w:r>
            <w:r>
              <w:rPr>
                <w:rFonts w:hint="eastAsia"/>
                <w:color w:val="auto"/>
                <w:sz w:val="24"/>
                <w:szCs w:val="24"/>
              </w:rPr>
              <w:t>财务部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李光强</w:t>
            </w:r>
            <w:r>
              <w:rPr>
                <w:rFonts w:hint="eastAsia"/>
                <w:color w:val="auto"/>
                <w:sz w:val="24"/>
                <w:szCs w:val="24"/>
              </w:rPr>
              <w:t xml:space="preserve">   陪同人员：</w:t>
            </w:r>
            <w:r>
              <w:rPr>
                <w:rFonts w:hint="eastAsia"/>
                <w:color w:val="auto"/>
                <w:sz w:val="24"/>
                <w:szCs w:val="24"/>
                <w:lang w:val="en-US" w:eastAsia="zh-CN"/>
              </w:rPr>
              <w:t>陶郡梅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审核时间：</w:t>
            </w:r>
            <w:r>
              <w:rPr>
                <w:rFonts w:hint="eastAsia"/>
                <w:color w:val="auto"/>
                <w:sz w:val="24"/>
                <w:szCs w:val="24"/>
                <w:lang w:eastAsia="zh-CN"/>
              </w:rPr>
              <w:t>2021年8月18日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00" w:lineRule="exact"/>
              <w:rPr>
                <w:color w:val="auto"/>
                <w:sz w:val="24"/>
                <w:szCs w:val="24"/>
              </w:rPr>
            </w:pPr>
            <w:r>
              <w:rPr>
                <w:rFonts w:hint="eastAsia"/>
                <w:color w:val="auto"/>
                <w:sz w:val="24"/>
                <w:szCs w:val="24"/>
              </w:rPr>
              <w:t>审核条款：</w:t>
            </w:r>
            <w:r>
              <w:rPr>
                <w:rFonts w:hint="eastAsia" w:ascii="宋体" w:hAnsi="宋体" w:cs="新宋体"/>
                <w:color w:val="auto"/>
                <w:sz w:val="18"/>
                <w:szCs w:val="18"/>
              </w:rPr>
              <w:t>5.3岗位/职</w:t>
            </w:r>
            <w:r>
              <w:rPr>
                <w:rFonts w:hint="eastAsia" w:ascii="宋体" w:hAnsi="宋体" w:cs="新宋体"/>
                <w:color w:val="auto"/>
                <w:sz w:val="18"/>
                <w:szCs w:val="18"/>
                <w:highlight w:val="none"/>
              </w:rPr>
              <w:t>责 /权限；6.2质量目标及其实现的策划；</w:t>
            </w:r>
            <w:r>
              <w:rPr>
                <w:rFonts w:hint="eastAsia" w:ascii="宋体" w:hAnsi="宋体" w:cs="新宋体"/>
                <w:color w:val="auto"/>
                <w:sz w:val="18"/>
                <w:szCs w:val="18"/>
                <w:highlight w:val="none"/>
                <w:lang w:val="en-US" w:eastAsia="zh-CN"/>
              </w:rPr>
              <w:t>7.1.2人员;</w:t>
            </w:r>
            <w:r>
              <w:rPr>
                <w:rFonts w:hint="eastAsia" w:ascii="宋体" w:hAnsi="宋体" w:cs="新宋体"/>
                <w:color w:val="auto"/>
                <w:sz w:val="18"/>
                <w:szCs w:val="18"/>
                <w:highlight w:val="none"/>
              </w:rPr>
              <w:t>7.2能力；7.3意识；7.5文件化信息；9.1.3分析和评价；</w:t>
            </w:r>
            <w:r>
              <w:rPr>
                <w:rFonts w:hint="eastAsia" w:ascii="宋体" w:hAnsi="宋体" w:cs="新宋体"/>
                <w:color w:val="auto"/>
                <w:sz w:val="18"/>
                <w:szCs w:val="18"/>
              </w:rPr>
              <w:t>9.2内部审核；</w:t>
            </w:r>
            <w:r>
              <w:rPr>
                <w:rFonts w:hint="eastAsia" w:ascii="宋体" w:hAnsi="宋体" w:cs="新宋体"/>
                <w:color w:val="auto"/>
                <w:sz w:val="18"/>
                <w:szCs w:val="18"/>
                <w:highlight w:val="none"/>
              </w:rPr>
              <w:t>10.2不合格和纠正措施</w:t>
            </w:r>
            <w:r>
              <w:rPr>
                <w:rFonts w:hint="eastAsia" w:ascii="宋体" w:hAnsi="宋体" w:cs="新宋体"/>
                <w:color w:val="auto"/>
                <w:sz w:val="18"/>
                <w:szCs w:val="18"/>
                <w:highlight w:val="none"/>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在管理手册中和岗位职务说明书中规定了行政部和财务部的职责和权限，以确保部门工作的展开和实施：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w:t>
            </w:r>
            <w:r>
              <w:rPr>
                <w:rFonts w:hint="eastAsia" w:ascii="宋体" w:hAnsi="宋体" w:cs="宋体"/>
                <w:color w:val="auto"/>
                <w:szCs w:val="21"/>
                <w:lang w:eastAsia="zh-CN"/>
              </w:rPr>
              <w:t>安全</w:t>
            </w:r>
            <w:r>
              <w:rPr>
                <w:rFonts w:hint="eastAsia" w:ascii="宋体" w:hAnsi="宋体" w:cs="宋体"/>
                <w:color w:val="auto"/>
                <w:szCs w:val="21"/>
              </w:rPr>
              <w:t>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Q6.2</w:t>
            </w:r>
          </w:p>
          <w:p>
            <w:pPr>
              <w:rPr>
                <w:rFonts w:ascii="宋体" w:hAnsi="宋体" w:cs="新宋体"/>
                <w:color w:val="auto"/>
                <w:szCs w:val="21"/>
                <w:highlight w:val="none"/>
              </w:rPr>
            </w:pPr>
          </w:p>
        </w:tc>
        <w:tc>
          <w:tcPr>
            <w:tcW w:w="10004"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查见：公司有将质量目标分解到各个部门，行政部和财务部的目标是：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培训</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率</w:t>
            </w:r>
            <w:r>
              <w:rPr>
                <w:rFonts w:hint="eastAsia" w:ascii="宋体" w:hAnsi="宋体" w:cs="宋体"/>
                <w:color w:val="auto"/>
                <w:szCs w:val="21"/>
                <w:highlight w:val="none"/>
                <w:lang w:val="en-US" w:eastAsia="zh-CN"/>
              </w:rPr>
              <w:t>达</w:t>
            </w:r>
            <w:r>
              <w:rPr>
                <w:rFonts w:hint="eastAsia" w:ascii="宋体" w:hAnsi="宋体" w:cs="宋体"/>
                <w:color w:val="auto"/>
                <w:szCs w:val="21"/>
                <w:highlight w:val="none"/>
              </w:rPr>
              <w:t xml:space="preserve">100%； </w:t>
            </w:r>
          </w:p>
          <w:p>
            <w:pPr>
              <w:pStyle w:val="2"/>
              <w:rPr>
                <w:rFonts w:hint="eastAsia" w:ascii="宋体" w:hAnsi="宋体"/>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SA"/>
              </w:rPr>
              <w:t>查《质量、环境、安全目标统计</w:t>
            </w:r>
            <w:r>
              <w:rPr>
                <w:rFonts w:hint="eastAsia" w:ascii="宋体" w:hAnsi="宋体" w:cs="Times New Roman"/>
                <w:color w:val="auto"/>
                <w:kern w:val="2"/>
                <w:sz w:val="21"/>
                <w:szCs w:val="21"/>
                <w:highlight w:val="none"/>
                <w:lang w:val="en-US" w:eastAsia="zh-CN" w:bidi="ar-SA"/>
              </w:rPr>
              <w:t>表</w:t>
            </w:r>
            <w:r>
              <w:rPr>
                <w:rFonts w:hint="eastAsia" w:ascii="宋体" w:hAnsi="宋体" w:eastAsia="宋体" w:cs="Times New Roman"/>
                <w:color w:val="auto"/>
                <w:kern w:val="2"/>
                <w:sz w:val="21"/>
                <w:szCs w:val="21"/>
                <w:highlight w:val="none"/>
                <w:lang w:val="en-US" w:eastAsia="zh-CN" w:bidi="ar-SA"/>
              </w:rPr>
              <w:t>》2021年1月-7月对目标进</w:t>
            </w:r>
            <w:r>
              <w:rPr>
                <w:rFonts w:hint="eastAsia" w:ascii="宋体" w:hAnsi="宋体"/>
                <w:color w:val="auto"/>
                <w:kern w:val="2"/>
                <w:sz w:val="21"/>
                <w:szCs w:val="21"/>
                <w:highlight w:val="none"/>
              </w:rPr>
              <w:t>行考核，考核情况为：</w:t>
            </w:r>
          </w:p>
          <w:p>
            <w:pPr>
              <w:tabs>
                <w:tab w:val="center" w:pos="3169"/>
              </w:tabs>
              <w:spacing w:line="400" w:lineRule="exact"/>
              <w:jc w:val="left"/>
              <w:rPr>
                <w:rFonts w:hint="default" w:ascii="宋体" w:hAnsi="宋体" w:eastAsia="宋体"/>
                <w:color w:val="auto"/>
                <w:kern w:val="2"/>
                <w:sz w:val="21"/>
                <w:szCs w:val="21"/>
                <w:highlight w:val="none"/>
                <w:lang w:val="en-US" w:eastAsia="zh-CN"/>
              </w:rPr>
            </w:pPr>
            <w:r>
              <w:rPr>
                <w:rFonts w:hint="eastAsia" w:ascii="宋体" w:hAnsi="宋体" w:cs="宋体"/>
                <w:color w:val="auto"/>
                <w:szCs w:val="21"/>
                <w:highlight w:val="none"/>
              </w:rPr>
              <w:t>培训</w:t>
            </w:r>
            <w:r>
              <w:rPr>
                <w:rFonts w:hint="eastAsia" w:ascii="宋体" w:hAnsi="宋体" w:cs="宋体"/>
                <w:color w:val="auto"/>
                <w:szCs w:val="21"/>
                <w:highlight w:val="none"/>
                <w:lang w:val="en-US" w:eastAsia="zh-CN"/>
              </w:rPr>
              <w:t>合格</w:t>
            </w:r>
            <w:r>
              <w:rPr>
                <w:rFonts w:hint="eastAsia" w:ascii="宋体" w:hAnsi="宋体" w:cs="宋体"/>
                <w:color w:val="auto"/>
                <w:szCs w:val="21"/>
                <w:highlight w:val="none"/>
              </w:rPr>
              <w:t>率</w:t>
            </w:r>
            <w:r>
              <w:rPr>
                <w:rFonts w:hint="eastAsia" w:ascii="宋体" w:hAnsi="宋体" w:cs="宋体"/>
                <w:color w:val="auto"/>
                <w:szCs w:val="21"/>
                <w:highlight w:val="none"/>
                <w:lang w:val="en-US" w:eastAsia="zh-CN"/>
              </w:rPr>
              <w:t>达</w:t>
            </w:r>
            <w:r>
              <w:rPr>
                <w:rFonts w:hint="eastAsia" w:ascii="宋体" w:hAnsi="宋体" w:cs="宋体"/>
                <w:color w:val="auto"/>
                <w:szCs w:val="21"/>
                <w:highlight w:val="none"/>
              </w:rPr>
              <w:t xml:space="preserve">100%； </w:t>
            </w:r>
            <w:r>
              <w:rPr>
                <w:rFonts w:hint="eastAsia" w:ascii="宋体" w:hAnsi="宋体" w:cs="宋体"/>
                <w:color w:val="auto"/>
                <w:szCs w:val="21"/>
                <w:highlight w:val="none"/>
                <w:lang w:val="en-US" w:eastAsia="zh-CN"/>
              </w:rPr>
              <w:t xml:space="preserve">    实测：100%</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目标</w:t>
            </w:r>
            <w:r>
              <w:rPr>
                <w:rFonts w:hint="eastAsia" w:ascii="宋体" w:hAnsi="宋体" w:cs="宋体"/>
                <w:color w:val="auto"/>
                <w:szCs w:val="21"/>
                <w:highlight w:val="none"/>
              </w:rPr>
              <w:t>的考核记录，达到规定目标值。</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w:t>
            </w:r>
            <w:r>
              <w:rPr>
                <w:rFonts w:hint="eastAsia" w:ascii="宋体" w:hAnsi="宋体"/>
                <w:color w:val="auto"/>
                <w:szCs w:val="21"/>
                <w:lang w:val="en-US" w:eastAsia="zh-CN"/>
              </w:rPr>
              <w:t>质量</w:t>
            </w:r>
            <w:r>
              <w:rPr>
                <w:rFonts w:hint="eastAsia" w:ascii="宋体" w:hAnsi="宋体"/>
                <w:color w:val="auto"/>
                <w:szCs w:val="21"/>
              </w:rPr>
              <w:t>管理体系绩效和有效性且在公司控制范围内的人员所必要的能力，这些能力主要是基于适当的教育、培训或经历等。</w:t>
            </w:r>
          </w:p>
          <w:p>
            <w:pPr>
              <w:rPr>
                <w:rFonts w:ascii="宋体" w:hAnsi="宋体"/>
                <w:color w:val="auto"/>
                <w:szCs w:val="21"/>
              </w:rPr>
            </w:pPr>
            <w:r>
              <w:rPr>
                <w:rFonts w:hint="eastAsia" w:ascii="宋体" w:hAnsi="宋体"/>
                <w:color w:val="auto"/>
                <w:szCs w:val="21"/>
              </w:rPr>
              <w:t>---公司对每个从事影响产品符合性要求及从事的工作影响</w:t>
            </w:r>
            <w:r>
              <w:rPr>
                <w:rFonts w:hint="eastAsia" w:ascii="宋体" w:hAnsi="宋体"/>
                <w:color w:val="auto"/>
                <w:szCs w:val="21"/>
                <w:lang w:val="en-US" w:eastAsia="zh-CN"/>
              </w:rPr>
              <w:t>质量</w:t>
            </w:r>
            <w:r>
              <w:rPr>
                <w:rFonts w:hint="eastAsia" w:ascii="宋体" w:hAnsi="宋体"/>
                <w:color w:val="auto"/>
                <w:szCs w:val="21"/>
              </w:rPr>
              <w:t>管理体系绩效和有效性的工作人员的能力进行识别，制定培训制度、有计划有目的、系统地提供培训以满足这些需求。</w:t>
            </w:r>
          </w:p>
          <w:p>
            <w:pPr>
              <w:rPr>
                <w:rFonts w:hint="eastAsia"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pStyle w:val="2"/>
              <w:rPr>
                <w:rFonts w:hint="default" w:eastAsia="宋体"/>
                <w:color w:val="auto"/>
                <w:lang w:val="en-US" w:eastAsia="zh-CN"/>
              </w:rPr>
            </w:pPr>
            <w:r>
              <w:rPr>
                <w:rFonts w:hint="eastAsia"/>
                <w:color w:val="auto"/>
                <w:lang w:val="en-US" w:eastAsia="zh-CN"/>
              </w:rPr>
              <w:t>公司暂无人员资质要求。</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年度培训计划表，计划培训</w:t>
            </w:r>
            <w:r>
              <w:rPr>
                <w:rFonts w:hint="eastAsia" w:ascii="宋体" w:hAnsi="宋体" w:cs="宋体"/>
                <w:color w:val="auto"/>
                <w:szCs w:val="21"/>
                <w:lang w:val="en-US" w:eastAsia="zh-CN"/>
              </w:rPr>
              <w:t>9</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抽查培训计划和培训记录。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，培训内容：</w:t>
            </w:r>
            <w:r>
              <w:rPr>
                <w:rFonts w:hint="eastAsia" w:ascii="宋体" w:hAnsi="宋体" w:cs="宋体"/>
                <w:color w:val="auto"/>
                <w:szCs w:val="21"/>
                <w:lang w:val="en-US" w:eastAsia="zh-CN"/>
              </w:rPr>
              <w:t>质量、环境、职业健康安全管理</w:t>
            </w:r>
            <w:r>
              <w:rPr>
                <w:rFonts w:hint="eastAsia" w:ascii="宋体" w:hAnsi="宋体" w:cs="宋体"/>
                <w:color w:val="auto"/>
                <w:szCs w:val="21"/>
              </w:rPr>
              <w:t>体系标准培训,培训老师：</w:t>
            </w:r>
            <w:r>
              <w:rPr>
                <w:rFonts w:hint="eastAsia" w:ascii="宋体" w:hAnsi="宋体" w:cs="宋体"/>
                <w:color w:val="auto"/>
                <w:szCs w:val="21"/>
                <w:lang w:eastAsia="zh-CN"/>
              </w:rPr>
              <w:t>高</w:t>
            </w:r>
            <w:r>
              <w:rPr>
                <w:rFonts w:hint="eastAsia" w:ascii="宋体" w:hAnsi="宋体" w:cs="宋体"/>
                <w:color w:val="auto"/>
                <w:szCs w:val="21"/>
              </w:rPr>
              <w:t>老师  参加培训人员：</w:t>
            </w:r>
            <w:r>
              <w:rPr>
                <w:rFonts w:hint="eastAsia" w:ascii="宋体" w:hAnsi="宋体" w:cs="宋体"/>
                <w:color w:val="auto"/>
                <w:szCs w:val="21"/>
                <w:lang w:val="en-US" w:eastAsia="zh-CN"/>
              </w:rPr>
              <w:t>公司各级管理人员</w:t>
            </w:r>
            <w:r>
              <w:rPr>
                <w:rFonts w:hint="eastAsia" w:ascii="宋体" w:hAnsi="宋体" w:cs="宋体"/>
                <w:color w:val="auto"/>
                <w:szCs w:val="21"/>
              </w:rPr>
              <w:t>。</w:t>
            </w:r>
            <w:r>
              <w:rPr>
                <w:rFonts w:hint="eastAsia" w:ascii="宋体" w:hAnsi="宋体" w:cs="宋体"/>
                <w:color w:val="auto"/>
                <w:szCs w:val="21"/>
                <w:lang w:val="en-US" w:eastAsia="zh-CN"/>
              </w:rPr>
              <w:t>课堂提问</w:t>
            </w:r>
            <w:r>
              <w:rPr>
                <w:rFonts w:hint="eastAsia" w:ascii="宋体" w:hAnsi="宋体" w:cs="宋体"/>
                <w:color w:val="auto"/>
                <w:szCs w:val="21"/>
              </w:rPr>
              <w:t>，</w:t>
            </w:r>
            <w:r>
              <w:rPr>
                <w:rFonts w:hint="eastAsia" w:ascii="宋体" w:hAnsi="宋体" w:cs="宋体"/>
                <w:color w:val="auto"/>
                <w:szCs w:val="21"/>
                <w:lang w:val="en-US" w:eastAsia="zh-CN"/>
              </w:rPr>
              <w:t>回答</w:t>
            </w:r>
            <w:r>
              <w:rPr>
                <w:rFonts w:hint="eastAsia" w:ascii="宋体" w:hAnsi="宋体" w:cs="宋体"/>
                <w:color w:val="auto"/>
                <w:szCs w:val="21"/>
              </w:rPr>
              <w:t>均合格。培训效果评价：通过此次培训，参加人员基本了解标准条款，此次培训效果有效，评价人：</w:t>
            </w:r>
            <w:r>
              <w:rPr>
                <w:rFonts w:hint="eastAsia" w:ascii="宋体" w:hAnsi="宋体" w:cs="宋体"/>
                <w:color w:val="auto"/>
                <w:szCs w:val="21"/>
                <w:lang w:eastAsia="zh-CN"/>
              </w:rPr>
              <w:t>王彬</w:t>
            </w:r>
            <w:r>
              <w:rPr>
                <w:rFonts w:hint="eastAsia" w:ascii="宋体" w:hAnsi="宋体" w:cs="宋体"/>
                <w:color w:val="auto"/>
                <w:szCs w:val="21"/>
              </w:rPr>
              <w:t>。</w:t>
            </w:r>
          </w:p>
          <w:p>
            <w:pPr>
              <w:tabs>
                <w:tab w:val="left" w:pos="6660"/>
              </w:tabs>
              <w:rPr>
                <w:rFonts w:ascii="宋体" w:hAnsi="宋体" w:cs="宋体"/>
                <w:color w:val="auto"/>
                <w:szCs w:val="21"/>
                <w:highlight w:val="none"/>
              </w:rPr>
            </w:pPr>
            <w:r>
              <w:rPr>
                <w:rFonts w:hint="eastAsia" w:ascii="宋体" w:hAnsi="宋体" w:cs="宋体"/>
                <w:color w:val="auto"/>
                <w:szCs w:val="21"/>
              </w:rPr>
              <w:t>2、20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，培训内容：</w:t>
            </w:r>
            <w:r>
              <w:rPr>
                <w:rFonts w:hint="eastAsia" w:ascii="宋体" w:hAnsi="宋体" w:cs="宋体"/>
                <w:color w:val="auto"/>
                <w:szCs w:val="21"/>
                <w:lang w:val="en-US" w:eastAsia="zh-CN"/>
              </w:rPr>
              <w:t>岗位职责培训</w:t>
            </w:r>
            <w:r>
              <w:rPr>
                <w:rFonts w:hint="eastAsia" w:ascii="宋体" w:hAnsi="宋体" w:cs="宋体"/>
                <w:color w:val="auto"/>
                <w:szCs w:val="21"/>
              </w:rPr>
              <w:t>,培训老师：</w:t>
            </w:r>
            <w:r>
              <w:rPr>
                <w:rFonts w:hint="eastAsia" w:ascii="宋体" w:hAnsi="宋体" w:cs="宋体"/>
                <w:color w:val="auto"/>
                <w:szCs w:val="21"/>
                <w:lang w:val="en-US" w:eastAsia="zh-CN"/>
              </w:rPr>
              <w:t>杜</w:t>
            </w:r>
            <w:r>
              <w:rPr>
                <w:rFonts w:hint="eastAsia" w:ascii="宋体" w:hAnsi="宋体" w:cs="宋体"/>
                <w:color w:val="auto"/>
                <w:szCs w:val="21"/>
                <w:lang w:eastAsia="zh-CN"/>
              </w:rPr>
              <w:t>老师</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w:t>
            </w:r>
            <w:r>
              <w:rPr>
                <w:rFonts w:hint="eastAsia" w:asciiTheme="minorEastAsia" w:hAnsiTheme="minorEastAsia" w:eastAsiaTheme="minorEastAsia" w:cstheme="minorEastAsia"/>
                <w:color w:val="auto"/>
                <w:sz w:val="21"/>
                <w:szCs w:val="21"/>
                <w:highlight w:val="none"/>
                <w:lang w:eastAsia="zh-CN"/>
              </w:rPr>
              <w:t>培训内容：</w:t>
            </w:r>
            <w:r>
              <w:rPr>
                <w:rFonts w:hint="eastAsia" w:asciiTheme="minorEastAsia" w:hAnsiTheme="minorEastAsia" w:eastAsiaTheme="minorEastAsia" w:cstheme="minorEastAsia"/>
                <w:color w:val="auto"/>
                <w:sz w:val="21"/>
                <w:szCs w:val="21"/>
                <w:highlight w:val="none"/>
                <w:lang w:val="en-US" w:eastAsia="zh-CN"/>
              </w:rPr>
              <w:t>主要岗位职责、岗位要求、相关工作标准</w:t>
            </w:r>
            <w:r>
              <w:rPr>
                <w:rFonts w:hint="eastAsia" w:ascii="宋体" w:hAnsi="宋体"/>
                <w:color w:val="auto"/>
                <w:sz w:val="21"/>
                <w:szCs w:val="21"/>
                <w:lang w:eastAsia="zh-CN"/>
              </w:rPr>
              <w:t>；</w:t>
            </w:r>
            <w:r>
              <w:rPr>
                <w:rFonts w:hint="eastAsia" w:asciiTheme="minorEastAsia" w:hAnsiTheme="minorEastAsia" w:eastAsiaTheme="minorEastAsia" w:cstheme="minorEastAsia"/>
                <w:color w:val="auto"/>
                <w:sz w:val="21"/>
                <w:szCs w:val="21"/>
                <w:highlight w:val="none"/>
              </w:rPr>
              <w:t>口试确认，均合格。培训效果评价：</w:t>
            </w:r>
            <w:r>
              <w:rPr>
                <w:rFonts w:hint="eastAsia" w:asciiTheme="minorEastAsia" w:hAnsiTheme="minorEastAsia" w:eastAsiaTheme="minorEastAsia" w:cstheme="minorEastAsia"/>
                <w:color w:val="auto"/>
                <w:sz w:val="21"/>
                <w:szCs w:val="21"/>
                <w:highlight w:val="none"/>
                <w:lang w:val="en-US" w:eastAsia="zh-CN"/>
              </w:rPr>
              <w:t>提高了工作效率</w:t>
            </w:r>
            <w:r>
              <w:rPr>
                <w:rFonts w:hint="eastAsia" w:ascii="宋体" w:hAnsi="宋体"/>
                <w:color w:val="auto"/>
                <w:sz w:val="21"/>
                <w:szCs w:val="21"/>
              </w:rPr>
              <w:t>，达到培训效果</w:t>
            </w:r>
            <w:r>
              <w:rPr>
                <w:rFonts w:hint="eastAsia" w:ascii="宋体" w:hAnsi="宋体"/>
                <w:color w:val="auto"/>
                <w:sz w:val="21"/>
                <w:szCs w:val="21"/>
                <w:lang w:eastAsia="zh-CN"/>
              </w:rPr>
              <w:t>，</w:t>
            </w:r>
            <w:r>
              <w:rPr>
                <w:rFonts w:hint="eastAsia" w:ascii="宋体" w:hAnsi="宋体"/>
                <w:color w:val="auto"/>
                <w:sz w:val="21"/>
                <w:szCs w:val="21"/>
                <w:lang w:val="en-US" w:eastAsia="zh-CN"/>
              </w:rPr>
              <w:t>培训有效</w:t>
            </w:r>
            <w:r>
              <w:rPr>
                <w:rFonts w:hint="eastAsia" w:asciiTheme="minorEastAsia" w:hAnsiTheme="minorEastAsia" w:eastAsiaTheme="minorEastAsia" w:cstheme="minorEastAsia"/>
                <w:color w:val="auto"/>
                <w:sz w:val="21"/>
                <w:szCs w:val="21"/>
                <w:highlight w:val="none"/>
              </w:rPr>
              <w:t>。评价人：</w:t>
            </w:r>
            <w:r>
              <w:rPr>
                <w:rFonts w:hint="eastAsia" w:ascii="宋体" w:hAnsi="宋体"/>
                <w:color w:val="auto"/>
                <w:sz w:val="21"/>
                <w:szCs w:val="21"/>
                <w:lang w:eastAsia="zh-CN"/>
              </w:rPr>
              <w:t>龙世芳</w:t>
            </w:r>
            <w:r>
              <w:rPr>
                <w:rFonts w:hint="eastAsia" w:asciiTheme="minorEastAsia" w:hAnsiTheme="minorEastAsia" w:eastAsiaTheme="minorEastAsia" w:cstheme="minorEastAsia"/>
                <w:color w:val="auto"/>
                <w:sz w:val="21"/>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其余培训计划均按时进行</w:t>
            </w:r>
            <w:r>
              <w:rPr>
                <w:rFonts w:hint="eastAsia" w:ascii="宋体" w:hAnsi="宋体" w:cs="宋体"/>
                <w:color w:val="auto"/>
                <w:szCs w:val="21"/>
                <w:lang w:val="en-US" w:eastAsia="zh-CN"/>
              </w:rPr>
              <w:t>了</w:t>
            </w:r>
            <w:r>
              <w:rPr>
                <w:rFonts w:hint="eastAsia" w:ascii="宋体" w:hAnsi="宋体" w:cs="宋体"/>
                <w:color w:val="auto"/>
                <w:szCs w:val="21"/>
              </w:rPr>
              <w:t>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eastAsia="zh-CN"/>
              </w:rPr>
              <w:t>职业健康安全</w:t>
            </w:r>
            <w:r>
              <w:rPr>
                <w:rFonts w:hint="eastAsia" w:ascii="宋体" w:hAnsi="宋体"/>
                <w:color w:val="auto"/>
                <w:szCs w:val="21"/>
              </w:rPr>
              <w:t>的有效性的积极贡献，以及其不符合</w:t>
            </w:r>
            <w:r>
              <w:rPr>
                <w:rFonts w:hint="eastAsia" w:ascii="宋体" w:hAnsi="宋体"/>
                <w:color w:val="auto"/>
                <w:szCs w:val="21"/>
                <w:lang w:eastAsia="zh-CN"/>
              </w:rPr>
              <w:t>职业健康安全</w:t>
            </w:r>
            <w:r>
              <w:rPr>
                <w:rFonts w:hint="eastAsia" w:ascii="宋体" w:hAnsi="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w:t>
            </w:r>
            <w:r>
              <w:rPr>
                <w:rFonts w:hint="eastAsia" w:ascii="宋体" w:hAnsi="宋体"/>
                <w:color w:val="auto"/>
                <w:szCs w:val="21"/>
                <w:lang w:val="en-US" w:eastAsia="zh-CN"/>
              </w:rPr>
              <w:t>质量</w:t>
            </w:r>
            <w:r>
              <w:rPr>
                <w:rFonts w:hint="eastAsia" w:ascii="宋体" w:hAnsi="宋体"/>
                <w:color w:val="auto"/>
                <w:szCs w:val="21"/>
              </w:rPr>
              <w:t>管理体系相关意识。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Q</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----有《文件</w:t>
            </w:r>
            <w:r>
              <w:rPr>
                <w:rFonts w:hint="eastAsia" w:ascii="宋体" w:hAnsi="宋体" w:cs="宋体"/>
                <w:color w:val="auto"/>
                <w:szCs w:val="21"/>
                <w:lang w:val="en-US" w:eastAsia="zh-CN"/>
              </w:rPr>
              <w:t>和记录控制程序</w:t>
            </w:r>
            <w:r>
              <w:rPr>
                <w:rFonts w:hint="eastAsia" w:ascii="宋体" w:hAnsi="宋体" w:cs="宋体"/>
                <w:color w:val="auto"/>
                <w:szCs w:val="21"/>
              </w:rPr>
              <w:t>》，管理手册</w:t>
            </w:r>
            <w:r>
              <w:rPr>
                <w:rFonts w:hint="eastAsia" w:ascii="宋体" w:hAnsi="宋体" w:cs="宋体"/>
                <w:color w:val="auto"/>
                <w:szCs w:val="21"/>
                <w:lang w:eastAsia="zh-CN"/>
              </w:rPr>
              <w:t>和程序文件</w:t>
            </w:r>
            <w:r>
              <w:rPr>
                <w:rFonts w:hint="eastAsia" w:ascii="宋体" w:hAnsi="宋体" w:cs="宋体"/>
                <w:color w:val="auto"/>
                <w:szCs w:val="21"/>
              </w:rPr>
              <w:t>于</w:t>
            </w:r>
            <w:r>
              <w:rPr>
                <w:rFonts w:hint="eastAsia" w:ascii="宋体" w:hAnsi="宋体" w:cs="宋体"/>
                <w:color w:val="auto"/>
                <w:szCs w:val="21"/>
                <w:lang w:eastAsia="zh-CN"/>
              </w:rPr>
              <w:t>2021年1月5日</w:t>
            </w:r>
            <w:r>
              <w:rPr>
                <w:rFonts w:hint="eastAsia" w:ascii="宋体" w:hAnsi="宋体" w:cs="宋体"/>
                <w:color w:val="auto"/>
                <w:szCs w:val="21"/>
              </w:rPr>
              <w:t>实施日期，文件规定了质量、环境和安全职业健康文件的编制、审批、评审、编号、回收、发放、更改、换版、作废等的管理和控制。根据问题清单进行了对《管理手</w:t>
            </w:r>
            <w:r>
              <w:rPr>
                <w:rFonts w:hint="eastAsia" w:ascii="宋体" w:hAnsi="宋体" w:cs="宋体"/>
                <w:color w:val="auto"/>
                <w:szCs w:val="21"/>
                <w:highlight w:val="none"/>
              </w:rPr>
              <w:t>册》和程序文件的修改和完善。</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w:t>
            </w:r>
            <w:r>
              <w:rPr>
                <w:rFonts w:hint="eastAsia" w:ascii="宋体" w:hAnsi="宋体" w:cs="宋体"/>
                <w:color w:val="auto"/>
                <w:szCs w:val="21"/>
                <w:highlight w:val="none"/>
              </w:rPr>
              <w:t>业健康安全法律法规及其他要求清单》，收录有</w:t>
            </w:r>
            <w:r>
              <w:rPr>
                <w:rFonts w:hint="eastAsia" w:ascii="宋体" w:hAnsi="宋体" w:cs="宋体"/>
                <w:color w:val="auto"/>
                <w:szCs w:val="21"/>
                <w:highlight w:val="none"/>
                <w:lang w:val="en-US" w:eastAsia="zh-CN"/>
              </w:rPr>
              <w:t>67</w:t>
            </w:r>
            <w:r>
              <w:rPr>
                <w:rFonts w:hint="eastAsia" w:ascii="宋体" w:hAnsi="宋体" w:cs="宋体"/>
                <w:color w:val="auto"/>
                <w:szCs w:val="21"/>
                <w:highlight w:val="none"/>
              </w:rPr>
              <w:t>份，内容有国家和地方与质量、环境和职业健康安全管理体系相关适用法律法规。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2021年公司安全事务代表变更，原发放的任命书作废，已按程序要求进行作废处理，并发放有新的任命书</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bCs/>
                <w:color w:val="auto"/>
                <w:szCs w:val="24"/>
              </w:rPr>
              <w:t>分析和评价</w:t>
            </w:r>
          </w:p>
        </w:tc>
        <w:tc>
          <w:tcPr>
            <w:tcW w:w="960" w:type="dxa"/>
            <w:vAlign w:val="top"/>
          </w:tcPr>
          <w:p>
            <w:pPr>
              <w:rPr>
                <w:rFonts w:hint="default" w:ascii="宋体" w:hAnsi="宋体" w:eastAsia="宋体" w:cs="宋体"/>
                <w:b/>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004"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97%。</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2021年度目标及实施情况统计表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2021年1月至2021年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lang w:eastAsia="zh-CN"/>
              </w:rPr>
              <w:t>月</w:t>
            </w:r>
            <w:r>
              <w:rPr>
                <w:rFonts w:hint="eastAsia" w:ascii="宋体" w:hAnsi="宋体" w:cs="宋体"/>
                <w:color w:val="auto"/>
                <w:szCs w:val="24"/>
                <w:highlight w:val="none"/>
              </w:rPr>
              <w:t>数据统计的结果为：</w:t>
            </w:r>
          </w:p>
          <w:p>
            <w:pPr>
              <w:tabs>
                <w:tab w:val="left" w:pos="4328"/>
              </w:tabs>
              <w:spacing w:line="360" w:lineRule="auto"/>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产品一次交验合格率</w:t>
            </w:r>
            <w:r>
              <w:rPr>
                <w:rFonts w:hint="eastAsia" w:ascii="宋体" w:hAnsi="宋体" w:cs="宋体"/>
                <w:color w:val="auto"/>
                <w:kern w:val="0"/>
                <w:highlight w:val="none"/>
                <w:lang w:eastAsia="zh-CN"/>
              </w:rPr>
              <w:t>≥9</w:t>
            </w:r>
            <w:r>
              <w:rPr>
                <w:rFonts w:hint="eastAsia" w:ascii="宋体" w:hAnsi="宋体" w:cs="宋体"/>
                <w:color w:val="auto"/>
                <w:kern w:val="0"/>
                <w:highlight w:val="none"/>
                <w:lang w:val="en-US" w:eastAsia="zh-CN"/>
              </w:rPr>
              <w:t>8</w:t>
            </w:r>
            <w:r>
              <w:rPr>
                <w:rFonts w:hint="eastAsia" w:ascii="宋体" w:hAnsi="宋体" w:cs="宋体"/>
                <w:color w:val="auto"/>
                <w:kern w:val="0"/>
                <w:highlight w:val="none"/>
                <w:lang w:eastAsia="zh-CN"/>
              </w:rPr>
              <w:t>%</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lang w:val="en-US" w:eastAsia="zh-CN"/>
              </w:rPr>
              <w:tab/>
            </w:r>
            <w:r>
              <w:rPr>
                <w:rFonts w:hint="eastAsia" w:ascii="宋体" w:hAnsi="宋体"/>
                <w:color w:val="auto"/>
                <w:kern w:val="0"/>
                <w:szCs w:val="21"/>
                <w:highlight w:val="none"/>
                <w:lang w:val="en-US" w:eastAsia="zh-CN"/>
              </w:rPr>
              <w:t>实测：98.7%</w:t>
            </w:r>
          </w:p>
          <w:p>
            <w:pPr>
              <w:spacing w:line="360" w:lineRule="auto"/>
              <w:rPr>
                <w:rFonts w:hint="eastAsia" w:ascii="宋体" w:hAnsi="宋体"/>
                <w:color w:val="auto"/>
                <w:kern w:val="0"/>
                <w:szCs w:val="21"/>
                <w:highlight w:val="none"/>
                <w:lang w:val="en-US" w:eastAsia="zh-CN"/>
              </w:rPr>
            </w:pPr>
            <w:r>
              <w:rPr>
                <w:rFonts w:hint="eastAsia" w:ascii="宋体" w:hAnsi="宋体" w:cs="宋体"/>
                <w:color w:val="auto"/>
                <w:kern w:val="0"/>
                <w:highlight w:val="none"/>
                <w:lang w:eastAsia="zh-CN"/>
              </w:rPr>
              <w:t>培训计划执行率≥90%</w:t>
            </w:r>
            <w:r>
              <w:rPr>
                <w:rFonts w:hint="eastAsia" w:ascii="宋体" w:hAnsi="宋体"/>
                <w:color w:val="auto"/>
                <w:kern w:val="0"/>
                <w:szCs w:val="21"/>
                <w:highlight w:val="none"/>
                <w:lang w:val="en-US" w:eastAsia="zh-CN"/>
              </w:rPr>
              <w:t xml:space="preserve">                      实测：100%</w:t>
            </w:r>
          </w:p>
          <w:p>
            <w:pPr>
              <w:pStyle w:val="11"/>
              <w:rPr>
                <w:rFonts w:hint="default" w:ascii="宋体" w:hAnsi="宋体" w:eastAsia="宋体" w:cs="宋体"/>
                <w:bCs w:val="0"/>
                <w:color w:val="auto"/>
                <w:spacing w:val="-4"/>
                <w:kern w:val="2"/>
                <w:sz w:val="21"/>
                <w:szCs w:val="21"/>
                <w:highlight w:val="none"/>
                <w:lang w:val="en-US" w:eastAsia="zh-CN" w:bidi="ar-SA"/>
              </w:rPr>
            </w:pPr>
            <w:r>
              <w:rPr>
                <w:rFonts w:hint="eastAsia" w:ascii="宋体" w:hAnsi="宋体"/>
                <w:color w:val="auto"/>
                <w:kern w:val="0"/>
                <w:szCs w:val="21"/>
                <w:highlight w:val="none"/>
                <w:lang w:val="en-US" w:eastAsia="zh-CN"/>
              </w:rPr>
              <w:t>环境资金到位率100%                  实测：100%</w:t>
            </w:r>
          </w:p>
          <w:p>
            <w:pPr>
              <w:spacing w:line="400" w:lineRule="exact"/>
              <w:rPr>
                <w:rFonts w:hint="default" w:ascii="宋体" w:hAnsi="宋体" w:cs="宋体"/>
                <w:color w:val="auto"/>
                <w:sz w:val="21"/>
                <w:szCs w:val="21"/>
                <w:highlight w:val="none"/>
                <w:lang w:val="en-US" w:eastAsia="zh-CN"/>
              </w:rPr>
            </w:pPr>
            <w:r>
              <w:rPr>
                <w:rFonts w:hint="eastAsia" w:eastAsia="宋体"/>
                <w:color w:val="auto"/>
                <w:sz w:val="20"/>
                <w:szCs w:val="22"/>
                <w:highlight w:val="none"/>
                <w:vertAlign w:val="baseline"/>
                <w:lang w:eastAsia="zh-CN"/>
              </w:rPr>
              <w:t>客户满意度≥95分</w:t>
            </w:r>
            <w:r>
              <w:rPr>
                <w:rFonts w:hint="eastAsia" w:ascii="宋体" w:hAnsi="宋体" w:cs="宋体"/>
                <w:color w:val="auto"/>
                <w:sz w:val="21"/>
                <w:szCs w:val="21"/>
                <w:highlight w:val="none"/>
                <w:lang w:val="en-US" w:eastAsia="zh-CN"/>
              </w:rPr>
              <w:t xml:space="preserve">                          实测：97%</w:t>
            </w:r>
          </w:p>
          <w:p>
            <w:pPr>
              <w:spacing w:line="400" w:lineRule="exact"/>
              <w:rPr>
                <w:rFonts w:hint="eastAsia" w:ascii="宋体" w:hAnsi="宋体" w:cs="宋体"/>
                <w:color w:val="auto"/>
                <w:sz w:val="21"/>
                <w:szCs w:val="21"/>
                <w:highlight w:val="none"/>
                <w:lang w:val="en-US" w:eastAsia="zh-CN"/>
              </w:rPr>
            </w:pPr>
            <w:r>
              <w:rPr>
                <w:rFonts w:hint="eastAsia"/>
                <w:color w:val="auto"/>
                <w:sz w:val="20"/>
                <w:szCs w:val="22"/>
                <w:highlight w:val="none"/>
                <w:vertAlign w:val="baseline"/>
                <w:lang w:val="en-US" w:eastAsia="zh-CN"/>
              </w:rPr>
              <w:t>合同履约</w:t>
            </w:r>
            <w:r>
              <w:rPr>
                <w:rFonts w:hint="eastAsia" w:eastAsia="宋体"/>
                <w:color w:val="auto"/>
                <w:sz w:val="20"/>
                <w:szCs w:val="22"/>
                <w:highlight w:val="none"/>
                <w:vertAlign w:val="baseline"/>
                <w:lang w:eastAsia="zh-CN"/>
              </w:rPr>
              <w:t>率100%</w:t>
            </w:r>
            <w:r>
              <w:rPr>
                <w:rFonts w:hint="eastAsia" w:ascii="宋体" w:hAnsi="宋体" w:cs="宋体"/>
                <w:color w:val="auto"/>
                <w:sz w:val="21"/>
                <w:szCs w:val="21"/>
                <w:highlight w:val="none"/>
                <w:lang w:val="en-US" w:eastAsia="zh-CN"/>
              </w:rPr>
              <w:t xml:space="preserve">                           实测：100%</w:t>
            </w:r>
          </w:p>
          <w:p>
            <w:pPr>
              <w:pStyle w:val="2"/>
              <w:tabs>
                <w:tab w:val="left" w:pos="4382"/>
              </w:tabs>
              <w:rPr>
                <w:rFonts w:hint="default"/>
                <w:color w:val="auto"/>
                <w:highlight w:val="none"/>
                <w:lang w:val="en-US" w:eastAsia="zh-CN"/>
              </w:rPr>
            </w:pPr>
            <w:r>
              <w:rPr>
                <w:rFonts w:hint="eastAsia"/>
                <w:color w:val="auto"/>
                <w:highlight w:val="none"/>
                <w:lang w:val="en-US" w:eastAsia="zh-CN"/>
              </w:rPr>
              <w:t>外购件的合格</w:t>
            </w:r>
            <w:r>
              <w:rPr>
                <w:rFonts w:hint="default"/>
                <w:color w:val="auto"/>
                <w:highlight w:val="none"/>
                <w:lang w:val="en-US" w:eastAsia="zh-CN"/>
              </w:rPr>
              <w:t>率</w:t>
            </w:r>
            <w:r>
              <w:rPr>
                <w:rFonts w:hint="eastAsia"/>
                <w:color w:val="auto"/>
                <w:highlight w:val="none"/>
                <w:lang w:val="en-US" w:eastAsia="zh-CN"/>
              </w:rPr>
              <w:t>达10</w:t>
            </w:r>
            <w:r>
              <w:rPr>
                <w:rFonts w:hint="default"/>
                <w:color w:val="auto"/>
                <w:highlight w:val="none"/>
                <w:lang w:val="en-US" w:eastAsia="zh-CN"/>
              </w:rPr>
              <w:t>0%</w:t>
            </w:r>
            <w:r>
              <w:rPr>
                <w:rFonts w:hint="eastAsia"/>
                <w:color w:val="auto"/>
                <w:highlight w:val="none"/>
                <w:lang w:val="en-US" w:eastAsia="zh-CN"/>
              </w:rPr>
              <w:tab/>
            </w:r>
            <w:r>
              <w:rPr>
                <w:rFonts w:hint="eastAsia" w:ascii="宋体" w:hAnsi="宋体" w:cs="宋体"/>
                <w:color w:val="auto"/>
                <w:sz w:val="21"/>
                <w:szCs w:val="21"/>
                <w:highlight w:val="none"/>
                <w:lang w:val="en-US" w:eastAsia="zh-CN"/>
              </w:rPr>
              <w:t>实测：100%</w:t>
            </w:r>
          </w:p>
          <w:p>
            <w:pPr>
              <w:pStyle w:val="11"/>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585" w:type="dxa"/>
          </w:tcPr>
          <w:p>
            <w:pPr>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年《体系审核实施计划》</w:t>
            </w:r>
          </w:p>
          <w:p>
            <w:pPr>
              <w:spacing w:line="400" w:lineRule="exact"/>
              <w:rPr>
                <w:rFonts w:hint="eastAsia" w:eastAsia="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2021年3月15日，本次内审为三体系结核审核。</w:t>
            </w:r>
            <w:r>
              <w:rPr>
                <w:rFonts w:hint="eastAsia" w:ascii="宋体" w:hAnsi="宋体"/>
                <w:color w:val="auto"/>
                <w:szCs w:val="21"/>
                <w:lang w:eastAsia="zh-CN"/>
              </w:rPr>
              <w:t>（</w:t>
            </w:r>
            <w:r>
              <w:rPr>
                <w:rFonts w:hint="eastAsia" w:ascii="宋体" w:hAnsi="宋体"/>
                <w:color w:val="auto"/>
                <w:szCs w:val="21"/>
                <w:lang w:val="en-US" w:eastAsia="zh-CN"/>
              </w:rPr>
              <w:t>去年内审时间</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color w:val="auto"/>
                <w:szCs w:val="21"/>
                <w:lang w:eastAsia="zh-CN"/>
              </w:rPr>
              <w:t>，时间间隔</w:t>
            </w:r>
            <w:r>
              <w:rPr>
                <w:rFonts w:hint="eastAsia"/>
                <w:color w:val="auto"/>
                <w:szCs w:val="21"/>
                <w:lang w:val="en-US" w:eastAsia="zh-CN"/>
              </w:rPr>
              <w:t>未</w:t>
            </w:r>
            <w:r>
              <w:rPr>
                <w:rFonts w:hint="eastAsia"/>
                <w:color w:val="auto"/>
                <w:szCs w:val="21"/>
                <w:lang w:eastAsia="zh-CN"/>
              </w:rPr>
              <w:t>超过</w:t>
            </w:r>
            <w:r>
              <w:rPr>
                <w:rFonts w:hint="eastAsia"/>
                <w:color w:val="auto"/>
                <w:szCs w:val="21"/>
                <w:lang w:val="en-US" w:eastAsia="zh-CN"/>
              </w:rPr>
              <w:t>12个月， 符合相关</w:t>
            </w:r>
            <w:r>
              <w:rPr>
                <w:rFonts w:hint="eastAsia"/>
                <w:color w:val="auto"/>
                <w:szCs w:val="21"/>
                <w:lang w:eastAsia="zh-CN"/>
              </w:rPr>
              <w:t>策划</w:t>
            </w:r>
            <w:r>
              <w:rPr>
                <w:rFonts w:hint="eastAsia"/>
                <w:color w:val="auto"/>
                <w:szCs w:val="21"/>
                <w:lang w:val="en-US" w:eastAsia="zh-CN"/>
              </w:rPr>
              <w:t>及</w:t>
            </w:r>
            <w:r>
              <w:rPr>
                <w:rFonts w:hint="eastAsia"/>
                <w:color w:val="auto"/>
                <w:szCs w:val="21"/>
                <w:lang w:eastAsia="zh-CN"/>
              </w:rPr>
              <w:t>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color w:val="auto"/>
                <w:szCs w:val="21"/>
                <w:lang w:val="en-US" w:eastAsia="zh-CN"/>
              </w:rPr>
              <w:t>李光强</w:t>
            </w:r>
            <w:r>
              <w:rPr>
                <w:rFonts w:hint="eastAsia"/>
                <w:color w:val="auto"/>
                <w:szCs w:val="21"/>
              </w:rPr>
              <w:t>（组长）、</w:t>
            </w:r>
            <w:r>
              <w:rPr>
                <w:rFonts w:hint="eastAsia"/>
                <w:color w:val="auto"/>
                <w:szCs w:val="21"/>
                <w:lang w:val="en-US" w:eastAsia="zh-CN"/>
              </w:rPr>
              <w:t>郭凤玲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w:t>
            </w:r>
            <w:r>
              <w:rPr>
                <w:rFonts w:hint="eastAsia" w:ascii="宋体" w:hAnsi="宋体" w:cs="宋体"/>
                <w:color w:val="auto"/>
                <w:szCs w:val="21"/>
                <w:lang w:val="en-US" w:eastAsia="zh-CN"/>
              </w:rPr>
              <w:t>供销</w:t>
            </w:r>
            <w:r>
              <w:rPr>
                <w:rFonts w:hint="eastAsia" w:ascii="宋体" w:hAnsi="宋体" w:cs="宋体"/>
                <w:color w:val="auto"/>
                <w:szCs w:val="21"/>
              </w:rPr>
              <w:t>部审核检查表》、《</w:t>
            </w:r>
            <w:r>
              <w:rPr>
                <w:rFonts w:hint="eastAsia" w:ascii="宋体" w:hAnsi="宋体" w:cs="宋体"/>
                <w:color w:val="auto"/>
                <w:szCs w:val="21"/>
                <w:lang w:val="en-US" w:eastAsia="zh-CN"/>
              </w:rPr>
              <w:t>生计</w:t>
            </w:r>
            <w:r>
              <w:rPr>
                <w:rFonts w:hint="eastAsia" w:ascii="宋体" w:hAnsi="宋体" w:cs="宋体"/>
                <w:color w:val="auto"/>
                <w:szCs w:val="21"/>
              </w:rPr>
              <w:t>部审核检查表》等审核记录，审核过程及条款基本齐全，不存在审核自己部门的情况。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highlight w:val="none"/>
              </w:rPr>
              <w:t>涉及</w:t>
            </w:r>
            <w:r>
              <w:rPr>
                <w:rFonts w:hint="eastAsia" w:ascii="宋体" w:hAnsi="宋体"/>
                <w:color w:val="auto"/>
                <w:szCs w:val="21"/>
                <w:highlight w:val="none"/>
                <w:lang w:val="en-US" w:eastAsia="zh-CN"/>
              </w:rPr>
              <w:t>行政</w:t>
            </w:r>
            <w:r>
              <w:rPr>
                <w:rFonts w:hint="eastAsia" w:ascii="宋体" w:hAnsi="宋体"/>
                <w:color w:val="auto"/>
                <w:szCs w:val="21"/>
                <w:highlight w:val="none"/>
              </w:rPr>
              <w:t>部</w:t>
            </w:r>
            <w:r>
              <w:rPr>
                <w:rFonts w:hint="eastAsia" w:ascii="宋体" w:hAnsi="宋体"/>
                <w:color w:val="auto"/>
                <w:szCs w:val="21"/>
                <w:highlight w:val="none"/>
                <w:lang w:val="en-US" w:eastAsia="zh-CN"/>
              </w:rPr>
              <w:t>Q/E/S7.2</w:t>
            </w:r>
            <w:r>
              <w:rPr>
                <w:rFonts w:hint="eastAsia" w:ascii="宋体" w:hAnsi="宋体"/>
                <w:color w:val="auto"/>
                <w:szCs w:val="21"/>
                <w:highlight w:val="none"/>
              </w:rPr>
              <w:t>条款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不符合描述为“公司计划于2021年2月对节后返工人员进行疫情防护安全教育，但未见相关记录”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spacing w:line="400" w:lineRule="exact"/>
              <w:ind w:left="-107" w:leftChars="-51"/>
              <w:rPr>
                <w:rFonts w:ascii="宋体" w:hAnsi="宋体" w:cs="宋体"/>
                <w:color w:val="auto"/>
                <w:szCs w:val="24"/>
              </w:rPr>
            </w:pPr>
            <w:r>
              <w:rPr>
                <w:rFonts w:hint="eastAsia" w:ascii="宋体" w:hAnsi="宋体" w:cs="宋体"/>
                <w:color w:val="auto"/>
                <w:szCs w:val="24"/>
              </w:rPr>
              <w:t>公司制定《不合格（品、项、事故、事件）控制程序》，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责任部门：生</w:t>
            </w:r>
            <w:r>
              <w:rPr>
                <w:rFonts w:hint="eastAsia" w:ascii="宋体" w:hAnsi="宋体" w:cs="宋体"/>
                <w:color w:val="auto"/>
                <w:szCs w:val="24"/>
                <w:highlight w:val="none"/>
                <w:lang w:val="en-US" w:eastAsia="zh-CN"/>
              </w:rPr>
              <w:t>技部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2021.4.25生技部在成品检验记录中发现有检验项目末有记录的现象。</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车间因生产工作任务重，对相关人员工作疏忽，末进行登记。</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对质检人员进行培训，限期即日完成。</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王彬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25</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lang w:val="en-US" w:eastAsia="zh-CN"/>
              </w:rPr>
              <w:t>含</w:t>
            </w:r>
            <w:r>
              <w:rPr>
                <w:rFonts w:hint="eastAsia"/>
                <w:color w:val="auto"/>
                <w:sz w:val="24"/>
                <w:szCs w:val="24"/>
              </w:rPr>
              <w:t>财务部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李光强</w:t>
            </w:r>
            <w:r>
              <w:rPr>
                <w:rFonts w:hint="eastAsia"/>
                <w:color w:val="auto"/>
                <w:sz w:val="24"/>
                <w:szCs w:val="24"/>
              </w:rPr>
              <w:t xml:space="preserve">   陪同人员：</w:t>
            </w:r>
            <w:r>
              <w:rPr>
                <w:rFonts w:hint="eastAsia"/>
                <w:color w:val="auto"/>
                <w:sz w:val="24"/>
                <w:szCs w:val="24"/>
                <w:lang w:val="en-US" w:eastAsia="zh-CN"/>
              </w:rPr>
              <w:t>陶郡梅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ascii="Times New Roman" w:hAnsi="Times New Roman" w:cs="Times New Roman"/>
                <w:color w:val="auto"/>
                <w:sz w:val="24"/>
                <w:szCs w:val="24"/>
                <w:lang w:val="en-US" w:eastAsia="zh-CN"/>
              </w:rPr>
              <w:t>杨珍全、卢静（专家）</w:t>
            </w:r>
            <w:r>
              <w:rPr>
                <w:rFonts w:hint="eastAsia" w:ascii="Times New Roman" w:hAnsi="Times New Roman" w:cs="Times New Roman"/>
                <w:color w:val="auto"/>
                <w:sz w:val="24"/>
                <w:szCs w:val="24"/>
              </w:rPr>
              <w:t xml:space="preserve">   </w:t>
            </w:r>
            <w:r>
              <w:rPr>
                <w:rFonts w:hint="eastAsia"/>
                <w:color w:val="auto"/>
                <w:sz w:val="24"/>
                <w:szCs w:val="24"/>
              </w:rPr>
              <w:t xml:space="preserve"> 审核时间：</w:t>
            </w:r>
            <w:r>
              <w:rPr>
                <w:rFonts w:hint="eastAsia"/>
                <w:color w:val="auto"/>
                <w:sz w:val="24"/>
                <w:szCs w:val="24"/>
                <w:lang w:eastAsia="zh-CN"/>
              </w:rPr>
              <w:t>2021年8月18日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eastAsia"/>
                <w:color w:val="auto"/>
                <w:lang w:eastAsia="zh-CN"/>
              </w:rPr>
            </w:pPr>
            <w:r>
              <w:rPr>
                <w:rFonts w:hint="eastAsia"/>
                <w:color w:val="auto"/>
                <w:sz w:val="24"/>
                <w:szCs w:val="24"/>
              </w:rPr>
              <w:t>审核条款：</w:t>
            </w:r>
            <w:r>
              <w:rPr>
                <w:rFonts w:hint="eastAsia" w:ascii="宋体" w:hAnsi="宋体" w:cs="新宋体"/>
                <w:color w:val="auto"/>
                <w:sz w:val="18"/>
                <w:szCs w:val="18"/>
                <w:highlight w:val="none"/>
              </w:rPr>
              <w:t>EMS-2015：5.3组织的角色、职责和权限;；6.1.2环境因素；6.1.3合规义务</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6.2目标及其达成的策划；</w:t>
            </w:r>
            <w:r>
              <w:rPr>
                <w:rFonts w:hint="eastAsia" w:ascii="宋体" w:hAnsi="宋体" w:cs="新宋体"/>
                <w:color w:val="auto"/>
                <w:sz w:val="18"/>
                <w:szCs w:val="18"/>
                <w:highlight w:val="none"/>
                <w:lang w:val="en-US" w:eastAsia="zh-CN"/>
              </w:rPr>
              <w:t>7.1资源;</w:t>
            </w:r>
            <w:r>
              <w:rPr>
                <w:rFonts w:hint="eastAsia" w:ascii="宋体" w:hAnsi="宋体" w:cs="新宋体"/>
                <w:color w:val="auto"/>
                <w:sz w:val="18"/>
                <w:szCs w:val="18"/>
                <w:highlight w:val="none"/>
              </w:rPr>
              <w:t>7.2能力；7.3意识；7.4沟通；7.5文件化信息；8.1运行策划和控制；8.2应急准备和响应；9.1监视、测量、分析与评估；9.1.2符合性评估；</w:t>
            </w:r>
            <w:r>
              <w:rPr>
                <w:rFonts w:hint="eastAsia" w:ascii="宋体" w:hAnsi="宋体" w:cs="新宋体"/>
                <w:color w:val="auto"/>
                <w:sz w:val="18"/>
                <w:szCs w:val="18"/>
              </w:rPr>
              <w:t>9.2内部审核；</w:t>
            </w:r>
            <w:r>
              <w:rPr>
                <w:rFonts w:hint="eastAsia" w:ascii="宋体" w:hAnsi="宋体" w:cs="新宋体"/>
                <w:color w:val="auto"/>
                <w:sz w:val="18"/>
                <w:szCs w:val="18"/>
                <w:highlight w:val="none"/>
              </w:rPr>
              <w:t>10.2不符合和纠正措施；10.3持续改进/EMS运行控制相关财务支出证据</w:t>
            </w:r>
            <w:r>
              <w:rPr>
                <w:rFonts w:hint="eastAsia" w:ascii="宋体" w:hAnsi="宋体" w:cs="新宋体"/>
                <w:color w:val="auto"/>
                <w:sz w:val="18"/>
                <w:szCs w:val="18"/>
                <w:highlight w:val="none"/>
                <w:lang w:val="en-US" w:eastAsia="zh-CN"/>
              </w:rPr>
              <w:t>；</w:t>
            </w:r>
          </w:p>
          <w:p>
            <w:pPr>
              <w:snapToGrid w:val="0"/>
              <w:spacing w:line="240" w:lineRule="exact"/>
              <w:rPr>
                <w:color w:val="auto"/>
                <w:sz w:val="24"/>
                <w:szCs w:val="24"/>
              </w:rPr>
            </w:pPr>
            <w:r>
              <w:rPr>
                <w:rFonts w:hint="eastAsia" w:ascii="宋体" w:hAnsi="宋体" w:cs="新宋体"/>
                <w:color w:val="auto"/>
                <w:sz w:val="18"/>
                <w:szCs w:val="18"/>
                <w:highlight w:val="none"/>
              </w:rPr>
              <w:t>ISO45001：2018：5.3组织的角色、职责和权限；6.1.2危险源辨识和职业安全风险评价；6.1.3法律法规要求和其他要求；6.2目标及其实现的策划；</w:t>
            </w:r>
            <w:r>
              <w:rPr>
                <w:rFonts w:hint="eastAsia" w:ascii="宋体" w:hAnsi="宋体" w:cs="新宋体"/>
                <w:color w:val="auto"/>
                <w:sz w:val="18"/>
                <w:szCs w:val="18"/>
                <w:highlight w:val="none"/>
                <w:lang w:val="en-US" w:eastAsia="zh-CN"/>
              </w:rPr>
              <w:t>7.1资源;</w:t>
            </w:r>
            <w:r>
              <w:rPr>
                <w:rFonts w:hint="eastAsia" w:ascii="宋体" w:hAnsi="宋体" w:cs="新宋体"/>
                <w:color w:val="auto"/>
                <w:sz w:val="18"/>
                <w:szCs w:val="18"/>
                <w:highlight w:val="none"/>
              </w:rPr>
              <w:t>7.2能力；7.3意识；7.4信息和沟通；7.5文件化信息；8.1运行策划和控制；8.2应急准备和响应；9.1监视、测量、分析和评价；9.1.2法律法规要求和其他要求的合规性评价；</w:t>
            </w:r>
            <w:r>
              <w:rPr>
                <w:rFonts w:hint="eastAsia" w:ascii="宋体" w:hAnsi="宋体" w:cs="新宋体"/>
                <w:color w:val="auto"/>
                <w:sz w:val="18"/>
                <w:szCs w:val="18"/>
              </w:rPr>
              <w:t>9.2内部审核；</w:t>
            </w:r>
            <w:r>
              <w:rPr>
                <w:rFonts w:hint="eastAsia" w:ascii="宋体" w:hAnsi="宋体" w:cs="新宋体"/>
                <w:color w:val="auto"/>
                <w:sz w:val="18"/>
                <w:szCs w:val="18"/>
                <w:highlight w:val="none"/>
              </w:rPr>
              <w:t>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在管理手册中和岗位职务说明书中规定了行政部和财务部的职责和权限，以确保部门工作的展开和实施：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w:t>
            </w:r>
            <w:r>
              <w:rPr>
                <w:rFonts w:hint="eastAsia" w:ascii="宋体" w:hAnsi="宋体" w:cs="宋体"/>
                <w:color w:val="auto"/>
                <w:szCs w:val="21"/>
                <w:lang w:eastAsia="zh-CN"/>
              </w:rPr>
              <w:t>安全</w:t>
            </w:r>
            <w:r>
              <w:rPr>
                <w:rFonts w:hint="eastAsia" w:ascii="宋体" w:hAnsi="宋体" w:cs="宋体"/>
                <w:color w:val="auto"/>
                <w:szCs w:val="21"/>
              </w:rPr>
              <w:t>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行政部</w:t>
            </w:r>
            <w:r>
              <w:rPr>
                <w:rFonts w:hint="eastAsia" w:ascii="宋体" w:hAnsi="宋体" w:cs="宋体"/>
                <w:color w:val="auto"/>
                <w:szCs w:val="21"/>
                <w:lang w:eastAsia="zh-CN"/>
              </w:rPr>
              <w:t>2021年1月5日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查见：《环境因素识别评价</w:t>
            </w:r>
            <w:r>
              <w:rPr>
                <w:rFonts w:hint="eastAsia" w:ascii="宋体" w:hAnsi="宋体" w:cs="宋体"/>
                <w:color w:val="auto"/>
                <w:szCs w:val="21"/>
                <w:lang w:val="en-US" w:eastAsia="zh-CN"/>
              </w:rPr>
              <w:t>表</w:t>
            </w:r>
            <w:r>
              <w:rPr>
                <w:rFonts w:hint="eastAsia" w:ascii="宋体" w:hAnsi="宋体" w:cs="宋体"/>
                <w:color w:val="auto"/>
                <w:szCs w:val="21"/>
              </w:rPr>
              <w:t>》和《重要环境因素清单》，按照部门和经营过程进行识别并评价出公司重要环境因素有：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C.采购过程</w:t>
            </w:r>
            <w:r>
              <w:rPr>
                <w:rFonts w:hint="eastAsia" w:ascii="宋体" w:hAnsi="宋体" w:cs="宋体"/>
                <w:color w:val="auto"/>
                <w:szCs w:val="21"/>
                <w:lang w:val="en-US" w:eastAsia="zh-CN"/>
              </w:rPr>
              <w:t>包装物</w:t>
            </w:r>
            <w:r>
              <w:rPr>
                <w:rFonts w:hint="eastAsia" w:ascii="宋体" w:hAnsi="宋体" w:cs="宋体"/>
                <w:color w:val="auto"/>
                <w:szCs w:val="21"/>
              </w:rPr>
              <w:t>固废的排放；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d</w:t>
            </w:r>
            <w:r>
              <w:rPr>
                <w:rFonts w:hint="eastAsia" w:ascii="宋体" w:hAnsi="宋体" w:cs="宋体"/>
                <w:color w:val="auto"/>
                <w:szCs w:val="21"/>
              </w:rPr>
              <w:t>.</w:t>
            </w:r>
            <w:r>
              <w:rPr>
                <w:rFonts w:hint="eastAsia" w:ascii="宋体" w:hAnsi="宋体" w:cs="宋体"/>
                <w:color w:val="auto"/>
                <w:szCs w:val="21"/>
                <w:lang w:val="en-US" w:eastAsia="zh-CN"/>
              </w:rPr>
              <w:t>生活垃圾的排放</w:t>
            </w:r>
          </w:p>
          <w:p>
            <w:pPr>
              <w:pStyle w:val="2"/>
              <w:rPr>
                <w:rFonts w:hint="default" w:eastAsia="宋体"/>
                <w:color w:val="auto"/>
                <w:lang w:val="en-US" w:eastAsia="zh-CN"/>
              </w:rPr>
            </w:pPr>
            <w:r>
              <w:rPr>
                <w:rFonts w:hint="eastAsia"/>
                <w:color w:val="auto"/>
                <w:lang w:val="en-US" w:eastAsia="zh-CN"/>
              </w:rPr>
              <w:t>f.生活废水的排放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44</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w:t>
            </w:r>
            <w:r>
              <w:rPr>
                <w:rFonts w:hint="eastAsia" w:ascii="宋体" w:hAnsi="宋体" w:cs="宋体"/>
                <w:color w:val="auto"/>
                <w:szCs w:val="21"/>
                <w:lang w:val="en-US" w:eastAsia="zh-CN"/>
              </w:rPr>
              <w:t>36</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S6.1.2</w:t>
            </w:r>
          </w:p>
        </w:tc>
        <w:tc>
          <w:tcPr>
            <w:tcW w:w="10004" w:type="dxa"/>
            <w:vAlign w:val="top"/>
          </w:tcPr>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危险源辨识、风险评价和风险控制程序</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查见：《危险源辨别及风险评价表》，危险源过打分和小组评议共评价出公司不可接受风险：3项，分别是：</w:t>
            </w:r>
            <w:r>
              <w:rPr>
                <w:rFonts w:hint="eastAsia"/>
                <w:color w:val="auto"/>
                <w:szCs w:val="21"/>
                <w:highlight w:val="none"/>
              </w:rPr>
              <w:t>1）火灾；2）触电；3）</w:t>
            </w:r>
            <w:r>
              <w:rPr>
                <w:rFonts w:hint="eastAsia"/>
                <w:color w:val="auto"/>
                <w:szCs w:val="21"/>
                <w:highlight w:val="none"/>
                <w:lang w:eastAsia="zh-CN"/>
              </w:rPr>
              <w:t>人身伤害</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color w:val="auto"/>
                <w:szCs w:val="21"/>
                <w:highlight w:val="none"/>
                <w:lang w:eastAsia="zh-CN"/>
              </w:rPr>
              <w:t>人身伤害</w:t>
            </w:r>
            <w:r>
              <w:rPr>
                <w:rFonts w:hint="eastAsia" w:ascii="宋体" w:hAnsi="宋体" w:cs="宋体"/>
                <w:color w:val="auto"/>
                <w:szCs w:val="21"/>
                <w:highlight w:val="none"/>
              </w:rPr>
              <w:t>控制措施的策划：</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加强员工的职业健康安全知识；岗位技能的</w:t>
            </w:r>
            <w:r>
              <w:rPr>
                <w:rFonts w:hint="eastAsia" w:ascii="宋体" w:hAnsi="宋体" w:cs="宋体"/>
                <w:color w:val="auto"/>
                <w:szCs w:val="21"/>
                <w:highlight w:val="none"/>
              </w:rPr>
              <w:t>培训；</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定期对设施进行检修、保养</w:t>
            </w: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及办公区域《危险辨识评价表》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2021年1月5日</w:t>
            </w:r>
            <w:r>
              <w:rPr>
                <w:rFonts w:hint="eastAsia" w:ascii="宋体" w:hAnsi="宋体" w:cs="宋体"/>
                <w:color w:val="auto"/>
                <w:szCs w:val="21"/>
                <w:highlight w:val="none"/>
              </w:rPr>
              <w:t>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及办公区域共识别出包括:</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办公设备发生故障，漏电导致的触电；线路老化漏电、人员吸烟引发火灾等危险源.</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采用的是经验判断法、过程分析法识别。</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及办公区域打分法确定了1项不可接受风险：（1）线路短路、吸烟引发火灾。</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危险源辨识基本充分、风险等级评价基本合理。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查见确定的消防管理措施：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组织员工安全教育、消防知识学习；</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加强检查考核，不少于三个月进行一次；</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S6.1.3</w:t>
            </w:r>
          </w:p>
          <w:p>
            <w:pPr>
              <w:rPr>
                <w:rFonts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w:t>
            </w:r>
            <w:r>
              <w:rPr>
                <w:rFonts w:hint="eastAsia" w:ascii="宋体" w:hAnsi="宋体" w:cs="宋体"/>
                <w:color w:val="auto"/>
                <w:szCs w:val="21"/>
                <w:lang w:eastAsia="zh-CN"/>
              </w:rPr>
              <w:t>法律法规及其他要求获取识别程序</w:t>
            </w:r>
            <w:r>
              <w:rPr>
                <w:rFonts w:hint="eastAsia" w:ascii="宋体" w:hAnsi="宋体" w:cs="宋体"/>
                <w:color w:val="auto"/>
                <w:szCs w:val="21"/>
              </w:rPr>
              <w:t>》，查有《</w:t>
            </w:r>
            <w:r>
              <w:rPr>
                <w:rFonts w:hint="eastAsia" w:ascii="宋体" w:hAnsi="宋体" w:cs="宋体"/>
                <w:color w:val="auto"/>
                <w:szCs w:val="21"/>
                <w:lang w:val="en-US" w:eastAsia="zh-CN"/>
              </w:rPr>
              <w:t>适用</w:t>
            </w:r>
            <w:r>
              <w:rPr>
                <w:rFonts w:hint="eastAsia" w:ascii="宋体" w:hAnsi="宋体" w:cs="宋体"/>
                <w:color w:val="auto"/>
                <w:szCs w:val="21"/>
              </w:rPr>
              <w:t>法律</w:t>
            </w:r>
            <w:r>
              <w:rPr>
                <w:rFonts w:hint="eastAsia" w:ascii="宋体" w:hAnsi="宋体" w:cs="宋体"/>
                <w:color w:val="auto"/>
                <w:szCs w:val="21"/>
                <w:lang w:eastAsia="zh-CN"/>
              </w:rPr>
              <w:t>、</w:t>
            </w:r>
            <w:r>
              <w:rPr>
                <w:rFonts w:hint="eastAsia" w:ascii="宋体" w:hAnsi="宋体" w:cs="宋体"/>
                <w:color w:val="auto"/>
                <w:szCs w:val="21"/>
              </w:rPr>
              <w:t>法规及其他要求清单》，对本公司职业健康安全管理体系适用的法律法规和当地政府、行业要求进行了识别，包括环境质量标准、排放标准、职业健康安全卫生标准等。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val="en-US" w:eastAsia="zh-CN"/>
              </w:rPr>
              <w:t>环境、</w:t>
            </w:r>
            <w:r>
              <w:rPr>
                <w:rFonts w:hint="eastAsia" w:ascii="宋体" w:hAnsi="宋体" w:cs="宋体"/>
                <w:color w:val="auto"/>
                <w:szCs w:val="21"/>
              </w:rPr>
              <w:t>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：中华人民共和国职业病防治法</w:t>
            </w:r>
          </w:p>
          <w:p>
            <w:pPr>
              <w:spacing w:line="400" w:lineRule="exact"/>
              <w:rPr>
                <w:rFonts w:hint="eastAsia" w:ascii="宋体" w:hAnsi="宋体" w:cs="宋体"/>
                <w:color w:val="auto"/>
                <w:szCs w:val="21"/>
              </w:rPr>
            </w:pPr>
            <w:r>
              <w:rPr>
                <w:rFonts w:hint="eastAsia" w:ascii="宋体" w:hAnsi="宋体" w:cs="宋体"/>
                <w:color w:val="auto"/>
                <w:szCs w:val="21"/>
              </w:rPr>
              <w:t xml:space="preserve">     中华人民共和国消防法</w:t>
            </w:r>
          </w:p>
          <w:p>
            <w:pPr>
              <w:pStyle w:val="2"/>
              <w:ind w:firstLine="630" w:firstLineChars="300"/>
              <w:rPr>
                <w:rFonts w:hint="eastAsia" w:ascii="宋体" w:hAnsi="宋体" w:cs="宋体"/>
                <w:color w:val="auto"/>
                <w:szCs w:val="21"/>
                <w:lang w:val="en-US" w:eastAsia="zh-CN"/>
              </w:rPr>
            </w:pPr>
            <w:r>
              <w:rPr>
                <w:rFonts w:hint="eastAsia" w:ascii="宋体" w:hAnsi="宋体" w:cs="宋体"/>
                <w:color w:val="auto"/>
                <w:szCs w:val="21"/>
                <w:lang w:val="en-US" w:eastAsia="zh-CN"/>
              </w:rPr>
              <w:t>中华人民共和国环境保护法</w:t>
            </w:r>
          </w:p>
          <w:p>
            <w:pPr>
              <w:pStyle w:val="2"/>
              <w:ind w:firstLine="630" w:firstLineChars="300"/>
              <w:rPr>
                <w:rFonts w:hint="default" w:ascii="宋体" w:hAnsi="宋体" w:cs="宋体"/>
                <w:color w:val="auto"/>
                <w:szCs w:val="21"/>
                <w:lang w:val="en-US" w:eastAsia="zh-CN"/>
              </w:rPr>
            </w:pPr>
            <w:r>
              <w:rPr>
                <w:rFonts w:hint="eastAsia" w:ascii="宋体" w:hAnsi="宋体" w:cs="宋体"/>
                <w:color w:val="auto"/>
                <w:szCs w:val="21"/>
                <w:lang w:val="en-US" w:eastAsia="zh-CN"/>
              </w:rPr>
              <w:t>中华人民共和国节约能源法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中华人民共和国劳动法</w:t>
            </w:r>
          </w:p>
          <w:p>
            <w:pPr>
              <w:spacing w:line="400" w:lineRule="exact"/>
              <w:ind w:firstLine="630" w:firstLineChars="300"/>
              <w:rPr>
                <w:rFonts w:ascii="宋体" w:hAnsi="宋体" w:cs="宋体"/>
                <w:color w:val="auto"/>
                <w:szCs w:val="21"/>
              </w:rPr>
            </w:pPr>
            <w:r>
              <w:rPr>
                <w:rFonts w:hint="eastAsia" w:ascii="宋体" w:hAnsi="宋体" w:cs="宋体"/>
                <w:color w:val="auto"/>
                <w:szCs w:val="21"/>
                <w:lang w:val="en-US" w:eastAsia="zh-CN"/>
              </w:rPr>
              <w:t>重庆市</w:t>
            </w:r>
            <w:r>
              <w:rPr>
                <w:rFonts w:hint="eastAsia" w:ascii="宋体" w:hAnsi="宋体" w:cs="宋体"/>
                <w:color w:val="auto"/>
                <w:szCs w:val="21"/>
              </w:rPr>
              <w:t>安全生产条例</w:t>
            </w:r>
          </w:p>
          <w:p>
            <w:pPr>
              <w:spacing w:line="400" w:lineRule="exact"/>
              <w:ind w:firstLine="525" w:firstLineChars="250"/>
              <w:rPr>
                <w:rFonts w:ascii="宋体" w:hAnsi="宋体" w:cs="宋体"/>
                <w:color w:val="auto"/>
                <w:szCs w:val="21"/>
              </w:rPr>
            </w:pPr>
            <w:r>
              <w:rPr>
                <w:rFonts w:hint="eastAsia" w:ascii="宋体" w:hAnsi="宋体" w:cs="宋体"/>
                <w:color w:val="auto"/>
                <w:szCs w:val="21"/>
                <w:lang w:val="en-US" w:eastAsia="zh-CN"/>
              </w:rPr>
              <w:t>生产安全事故报告和调查处理条例</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w:t>
            </w:r>
            <w:r>
              <w:rPr>
                <w:rFonts w:hint="eastAsia" w:ascii="宋体" w:hAnsi="宋体" w:cs="宋体"/>
                <w:color w:val="auto"/>
                <w:szCs w:val="21"/>
                <w:lang w:eastAsia="zh-CN"/>
              </w:rPr>
              <w:t>、安全</w:t>
            </w:r>
            <w:r>
              <w:rPr>
                <w:rFonts w:hint="eastAsia" w:ascii="宋体" w:hAnsi="宋体" w:cs="宋体"/>
                <w:color w:val="auto"/>
                <w:szCs w:val="21"/>
              </w:rPr>
              <w:t>目标分解到各个部门，行政部和财务部的目标是：</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w:t>
            </w:r>
            <w:r>
              <w:rPr>
                <w:rFonts w:hint="eastAsia" w:ascii="宋体" w:hAnsi="宋体" w:cs="宋体"/>
                <w:color w:val="auto"/>
                <w:szCs w:val="21"/>
                <w:highlight w:val="none"/>
                <w:lang w:eastAsia="zh-CN"/>
              </w:rPr>
              <w:t>、职业健康安全</w:t>
            </w:r>
            <w:r>
              <w:rPr>
                <w:rFonts w:hint="eastAsia" w:ascii="宋体" w:hAnsi="宋体" w:cs="宋体"/>
                <w:color w:val="auto"/>
                <w:szCs w:val="21"/>
                <w:highlight w:val="none"/>
              </w:rPr>
              <w:t xml:space="preserve">目标 </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cs="宋体"/>
                <w:color w:val="auto"/>
                <w:szCs w:val="21"/>
                <w:highlight w:val="none"/>
              </w:rPr>
              <w:t>完成（</w:t>
            </w:r>
            <w:r>
              <w:rPr>
                <w:rFonts w:hint="eastAsia" w:ascii="宋体" w:cs="宋体"/>
                <w:color w:val="auto"/>
                <w:szCs w:val="21"/>
                <w:highlight w:val="none"/>
                <w:lang w:eastAsia="zh-CN"/>
              </w:rPr>
              <w:t>2021年1月-7月</w:t>
            </w:r>
            <w:r>
              <w:rPr>
                <w:rFonts w:hint="eastAsia" w:asci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1）固体</w:t>
            </w:r>
            <w:r>
              <w:rPr>
                <w:rFonts w:hint="eastAsia" w:ascii="宋体" w:hAnsi="宋体" w:cs="宋体"/>
                <w:color w:val="auto"/>
                <w:szCs w:val="21"/>
                <w:highlight w:val="none"/>
                <w:lang w:val="en-US" w:eastAsia="zh-CN"/>
              </w:rPr>
              <w:t>分类</w:t>
            </w:r>
            <w:r>
              <w:rPr>
                <w:rFonts w:hint="eastAsia" w:ascii="宋体" w:hAnsi="宋体" w:cs="宋体"/>
                <w:color w:val="auto"/>
                <w:szCs w:val="21"/>
                <w:highlight w:val="none"/>
              </w:rPr>
              <w:t>收集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集中</w:t>
            </w:r>
            <w:r>
              <w:rPr>
                <w:rFonts w:hint="eastAsia" w:ascii="宋体" w:hAnsi="宋体" w:cs="宋体"/>
                <w:color w:val="auto"/>
                <w:szCs w:val="21"/>
                <w:highlight w:val="none"/>
              </w:rPr>
              <w:t>处理100%；。                  100%</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）火灾事故为零；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零</w:t>
            </w:r>
          </w:p>
          <w:p>
            <w:pPr>
              <w:pStyle w:val="11"/>
              <w:rPr>
                <w:rFonts w:hint="default" w:eastAsia="宋体"/>
                <w:color w:val="auto"/>
                <w:highlight w:val="none"/>
                <w:lang w:val="en-US" w:eastAsia="zh-CN"/>
              </w:rPr>
            </w:pPr>
            <w:r>
              <w:rPr>
                <w:rFonts w:hint="eastAsia" w:ascii="宋体" w:hAnsi="宋体" w:cs="宋体"/>
                <w:color w:val="auto"/>
                <w:szCs w:val="21"/>
                <w:highlight w:val="none"/>
                <w:lang w:val="en-US" w:eastAsia="zh-CN"/>
              </w:rPr>
              <w:t>3）重大责任伤亡事故为零；                     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水电浪费现象为零</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零</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办公区做到卫生、干净、整洁；</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合格</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6）资金提供及时率100%。                             100%</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、职业健康安全目标</w:t>
            </w:r>
            <w:r>
              <w:rPr>
                <w:rFonts w:hint="eastAsia" w:ascii="宋体" w:hAnsi="宋体" w:cs="宋体"/>
                <w:color w:val="auto"/>
                <w:szCs w:val="21"/>
              </w:rPr>
              <w:t>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抽查火灾管理方案工作措施：</w:t>
            </w:r>
          </w:p>
          <w:p>
            <w:pPr>
              <w:numPr>
                <w:ilvl w:val="0"/>
                <w:numId w:val="4"/>
              </w:numPr>
              <w:tabs>
                <w:tab w:val="center" w:pos="3169"/>
              </w:tabs>
              <w:spacing w:line="400" w:lineRule="exact"/>
              <w:jc w:val="left"/>
              <w:rPr>
                <w:rFonts w:hint="eastAsia" w:ascii="宋体" w:hAnsi="宋体"/>
                <w:color w:val="auto"/>
                <w:szCs w:val="21"/>
                <w:highlight w:val="none"/>
              </w:rPr>
            </w:pPr>
            <w:r>
              <w:rPr>
                <w:rFonts w:hint="eastAsia" w:ascii="宋体" w:hAnsi="宋体" w:cs="宋体"/>
                <w:color w:val="auto"/>
                <w:szCs w:val="21"/>
                <w:highlight w:val="none"/>
                <w:lang w:val="en-US" w:eastAsia="zh-CN"/>
              </w:rPr>
              <w:t>建立消防检查管理制度</w:t>
            </w:r>
            <w:r>
              <w:rPr>
                <w:rFonts w:hint="eastAsia" w:ascii="宋体" w:hAnsi="宋体"/>
                <w:color w:val="auto"/>
                <w:szCs w:val="21"/>
                <w:highlight w:val="none"/>
              </w:rPr>
              <w:t>；</w:t>
            </w:r>
          </w:p>
          <w:p>
            <w:pPr>
              <w:numPr>
                <w:ilvl w:val="0"/>
                <w:numId w:val="4"/>
              </w:num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val="en-US" w:eastAsia="zh-CN"/>
              </w:rPr>
              <w:t>确定消防小组人员职责；</w:t>
            </w:r>
          </w:p>
          <w:p>
            <w:pPr>
              <w:numPr>
                <w:ilvl w:val="0"/>
                <w:numId w:val="4"/>
              </w:num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val="en-US" w:eastAsia="zh-CN"/>
              </w:rPr>
              <w:t>按规定每日进行消防检查；</w:t>
            </w:r>
          </w:p>
          <w:p>
            <w:pPr>
              <w:numPr>
                <w:ilvl w:val="0"/>
                <w:numId w:val="4"/>
              </w:num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val="en-US" w:eastAsia="zh-CN"/>
              </w:rPr>
              <w:t>制定应急准备响应预案；</w:t>
            </w:r>
          </w:p>
          <w:p>
            <w:pPr>
              <w:numPr>
                <w:ilvl w:val="0"/>
                <w:numId w:val="4"/>
              </w:num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lang w:val="en-US" w:eastAsia="zh-CN"/>
              </w:rPr>
              <w:t>进行消防学习</w:t>
            </w:r>
            <w:r>
              <w:rPr>
                <w:rFonts w:hint="eastAsia" w:ascii="宋体" w:hAnsi="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查见职业健康安全目标管理方案有时间期限、具体措施、责任部门等。</w:t>
            </w:r>
          </w:p>
          <w:p>
            <w:pPr>
              <w:tabs>
                <w:tab w:val="center" w:pos="3169"/>
              </w:tabs>
              <w:spacing w:line="400" w:lineRule="exact"/>
              <w:jc w:val="left"/>
              <w:rPr>
                <w:rFonts w:ascii="宋体" w:hAnsi="宋体" w:cs="宋体"/>
                <w:color w:val="auto"/>
                <w:szCs w:val="21"/>
                <w:highlight w:val="none"/>
              </w:rPr>
            </w:pPr>
            <w:r>
              <w:rPr>
                <w:rFonts w:hint="eastAsia" w:ascii="宋体" w:hAnsi="宋体"/>
                <w:color w:val="auto"/>
                <w:szCs w:val="21"/>
                <w:highlight w:val="none"/>
              </w:rPr>
              <w:t>不可接受风险：</w:t>
            </w:r>
            <w:r>
              <w:rPr>
                <w:rFonts w:hint="eastAsia"/>
                <w:color w:val="auto"/>
                <w:szCs w:val="21"/>
                <w:highlight w:val="none"/>
              </w:rPr>
              <w:t>1）火灾；2）触电；3）</w:t>
            </w:r>
            <w:r>
              <w:rPr>
                <w:rFonts w:hint="eastAsia"/>
                <w:color w:val="auto"/>
                <w:szCs w:val="21"/>
                <w:highlight w:val="none"/>
                <w:lang w:eastAsia="zh-CN"/>
              </w:rPr>
              <w:t>人身伤害</w:t>
            </w:r>
            <w:r>
              <w:rPr>
                <w:rFonts w:hint="eastAsia"/>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1、查见</w:t>
            </w:r>
            <w:r>
              <w:rPr>
                <w:rFonts w:hint="eastAsia" w:ascii="宋体" w:hAnsi="宋体" w:cs="宋体"/>
                <w:color w:val="auto"/>
                <w:szCs w:val="21"/>
                <w:highlight w:val="none"/>
                <w:lang w:eastAsia="zh-CN"/>
              </w:rPr>
              <w:t>作业活动</w:t>
            </w:r>
            <w:r>
              <w:rPr>
                <w:rFonts w:hint="eastAsia" w:ascii="宋体" w:hAnsi="宋体" w:cs="宋体"/>
                <w:color w:val="auto"/>
                <w:szCs w:val="21"/>
                <w:highlight w:val="none"/>
              </w:rPr>
              <w:t>中（可能）发生的触电事故确定的管理措施要求：</w:t>
            </w:r>
          </w:p>
          <w:p>
            <w:pPr>
              <w:numPr>
                <w:ilvl w:val="0"/>
                <w:numId w:val="0"/>
              </w:num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对公司用电进行管理</w:t>
            </w:r>
            <w:r>
              <w:rPr>
                <w:rFonts w:hint="eastAsia" w:ascii="宋体" w:hAnsi="宋体" w:cs="宋体"/>
                <w:color w:val="auto"/>
                <w:szCs w:val="21"/>
                <w:highlight w:val="none"/>
              </w:rPr>
              <w:t>；2）</w:t>
            </w:r>
            <w:r>
              <w:rPr>
                <w:rFonts w:hint="eastAsia" w:ascii="宋体" w:hAnsi="宋体" w:cs="宋体"/>
                <w:color w:val="auto"/>
                <w:szCs w:val="21"/>
                <w:highlight w:val="none"/>
                <w:lang w:eastAsia="zh-CN"/>
              </w:rPr>
              <w:t>定期对公司电力线路进行检查，有问题及时处理</w:t>
            </w:r>
            <w:r>
              <w:rPr>
                <w:rFonts w:hint="eastAsia" w:ascii="宋体" w:hAnsi="宋体" w:cs="宋体"/>
                <w:color w:val="auto"/>
                <w:szCs w:val="21"/>
                <w:highlight w:val="none"/>
              </w:rPr>
              <w:t>；3）</w:t>
            </w:r>
            <w:r>
              <w:rPr>
                <w:rFonts w:hint="eastAsia" w:ascii="宋体" w:hAnsi="宋体" w:cs="宋体"/>
                <w:color w:val="auto"/>
                <w:szCs w:val="21"/>
                <w:highlight w:val="none"/>
                <w:lang w:eastAsia="zh-CN"/>
              </w:rPr>
              <w:t>安排专业的人员进行用电安全进行维护，并对相应的危险点进行标识。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制定的指标和管理方案基本可行。</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w:t>
            </w:r>
            <w:r>
              <w:rPr>
                <w:rFonts w:hint="eastAsia" w:ascii="宋体" w:hAnsi="宋体"/>
                <w:color w:val="auto"/>
                <w:szCs w:val="21"/>
                <w:lang w:val="en-US" w:eastAsia="zh-CN"/>
              </w:rPr>
              <w:t>环境、</w:t>
            </w:r>
            <w:r>
              <w:rPr>
                <w:rFonts w:hint="eastAsia" w:ascii="宋体" w:hAnsi="宋体"/>
                <w:color w:val="auto"/>
                <w:szCs w:val="21"/>
              </w:rPr>
              <w:t>职业健康安全管理体系绩效和有效性且在公司控制范围内的人员所必要的能力，这些能力主要是基于适当的教育、培训或经历等。</w:t>
            </w:r>
          </w:p>
          <w:p>
            <w:pPr>
              <w:rPr>
                <w:rFonts w:ascii="宋体" w:hAnsi="宋体"/>
                <w:color w:val="auto"/>
                <w:szCs w:val="21"/>
              </w:rPr>
            </w:pPr>
            <w:r>
              <w:rPr>
                <w:rFonts w:hint="eastAsia" w:ascii="宋体" w:hAnsi="宋体"/>
                <w:color w:val="auto"/>
                <w:szCs w:val="21"/>
              </w:rPr>
              <w:t>---公司对每个从事影响产品符合性要求及从事的工作影响</w:t>
            </w:r>
            <w:r>
              <w:rPr>
                <w:rFonts w:hint="eastAsia" w:ascii="宋体" w:hAnsi="宋体"/>
                <w:color w:val="auto"/>
                <w:szCs w:val="21"/>
                <w:lang w:val="en-US" w:eastAsia="zh-CN"/>
              </w:rPr>
              <w:t>环境、</w:t>
            </w:r>
            <w:r>
              <w:rPr>
                <w:rFonts w:hint="eastAsia" w:ascii="宋体" w:hAnsi="宋体"/>
                <w:color w:val="auto"/>
                <w:szCs w:val="21"/>
              </w:rPr>
              <w:t>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pStyle w:val="2"/>
              <w:rPr>
                <w:rFonts w:hint="default" w:eastAsia="宋体"/>
                <w:color w:val="auto"/>
                <w:lang w:val="en-US" w:eastAsia="zh-CN"/>
              </w:rPr>
            </w:pPr>
            <w:r>
              <w:rPr>
                <w:rFonts w:hint="eastAsia"/>
                <w:color w:val="auto"/>
                <w:lang w:val="en-US" w:eastAsia="zh-CN"/>
              </w:rPr>
              <w:t>公司暂无人员资质要求。</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年度培训计划表，计划培训</w:t>
            </w:r>
            <w:r>
              <w:rPr>
                <w:rFonts w:hint="eastAsia" w:ascii="宋体" w:hAnsi="宋体" w:cs="宋体"/>
                <w:color w:val="auto"/>
                <w:szCs w:val="21"/>
                <w:lang w:val="en-US" w:eastAsia="zh-CN"/>
              </w:rPr>
              <w:t>9</w:t>
            </w:r>
            <w:r>
              <w:rPr>
                <w:rFonts w:hint="eastAsia" w:ascii="宋体" w:hAnsi="宋体" w:cs="宋体"/>
                <w:color w:val="auto"/>
                <w:szCs w:val="21"/>
              </w:rPr>
              <w:t>次，已培训</w:t>
            </w:r>
            <w:r>
              <w:rPr>
                <w:rFonts w:hint="eastAsia" w:ascii="宋体" w:hAnsi="宋体" w:cs="宋体"/>
                <w:color w:val="auto"/>
                <w:szCs w:val="21"/>
                <w:lang w:val="en-US" w:eastAsia="zh-CN"/>
              </w:rPr>
              <w:t>5</w:t>
            </w:r>
            <w:r>
              <w:rPr>
                <w:rFonts w:hint="eastAsia" w:ascii="宋体" w:hAnsi="宋体" w:cs="宋体"/>
                <w:color w:val="auto"/>
                <w:szCs w:val="21"/>
              </w:rPr>
              <w:t>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抽查培训计划和培训记录。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，培训内容：</w:t>
            </w:r>
            <w:r>
              <w:rPr>
                <w:rFonts w:hint="eastAsia" w:ascii="宋体" w:hAnsi="宋体" w:cs="宋体"/>
                <w:color w:val="auto"/>
                <w:szCs w:val="21"/>
                <w:lang w:val="en-US" w:eastAsia="zh-CN"/>
              </w:rPr>
              <w:t>质量、环境、职业健康安全管理</w:t>
            </w:r>
            <w:r>
              <w:rPr>
                <w:rFonts w:hint="eastAsia" w:ascii="宋体" w:hAnsi="宋体" w:cs="宋体"/>
                <w:color w:val="auto"/>
                <w:szCs w:val="21"/>
              </w:rPr>
              <w:t>体系标准培训,培训老师：</w:t>
            </w:r>
            <w:r>
              <w:rPr>
                <w:rFonts w:hint="eastAsia" w:ascii="宋体" w:hAnsi="宋体" w:cs="宋体"/>
                <w:color w:val="auto"/>
                <w:szCs w:val="21"/>
                <w:lang w:eastAsia="zh-CN"/>
              </w:rPr>
              <w:t>高</w:t>
            </w:r>
            <w:r>
              <w:rPr>
                <w:rFonts w:hint="eastAsia" w:ascii="宋体" w:hAnsi="宋体" w:cs="宋体"/>
                <w:color w:val="auto"/>
                <w:szCs w:val="21"/>
              </w:rPr>
              <w:t>老师  参加培训人员：</w:t>
            </w:r>
            <w:r>
              <w:rPr>
                <w:rFonts w:hint="eastAsia" w:ascii="宋体" w:hAnsi="宋体" w:cs="宋体"/>
                <w:color w:val="auto"/>
                <w:szCs w:val="21"/>
                <w:lang w:val="en-US" w:eastAsia="zh-CN"/>
              </w:rPr>
              <w:t>公司各级管理人员</w:t>
            </w:r>
            <w:r>
              <w:rPr>
                <w:rFonts w:hint="eastAsia" w:ascii="宋体" w:hAnsi="宋体" w:cs="宋体"/>
                <w:color w:val="auto"/>
                <w:szCs w:val="21"/>
              </w:rPr>
              <w:t>。</w:t>
            </w:r>
            <w:r>
              <w:rPr>
                <w:rFonts w:hint="eastAsia" w:ascii="宋体" w:hAnsi="宋体" w:cs="宋体"/>
                <w:color w:val="auto"/>
                <w:szCs w:val="21"/>
                <w:lang w:val="en-US" w:eastAsia="zh-CN"/>
              </w:rPr>
              <w:t>课堂提问</w:t>
            </w:r>
            <w:r>
              <w:rPr>
                <w:rFonts w:hint="eastAsia" w:ascii="宋体" w:hAnsi="宋体" w:cs="宋体"/>
                <w:color w:val="auto"/>
                <w:szCs w:val="21"/>
              </w:rPr>
              <w:t>，</w:t>
            </w:r>
            <w:r>
              <w:rPr>
                <w:rFonts w:hint="eastAsia" w:ascii="宋体" w:hAnsi="宋体" w:cs="宋体"/>
                <w:color w:val="auto"/>
                <w:szCs w:val="21"/>
                <w:lang w:val="en-US" w:eastAsia="zh-CN"/>
              </w:rPr>
              <w:t>回答</w:t>
            </w:r>
            <w:r>
              <w:rPr>
                <w:rFonts w:hint="eastAsia" w:ascii="宋体" w:hAnsi="宋体" w:cs="宋体"/>
                <w:color w:val="auto"/>
                <w:szCs w:val="21"/>
              </w:rPr>
              <w:t>均合格。培训效果评价：通过此次培训，参加人员基本了解标准条款，此次培训效果有效，评价人：</w:t>
            </w:r>
            <w:r>
              <w:rPr>
                <w:rFonts w:hint="eastAsia" w:ascii="宋体" w:hAnsi="宋体" w:cs="宋体"/>
                <w:color w:val="auto"/>
                <w:szCs w:val="21"/>
                <w:lang w:eastAsia="zh-CN"/>
              </w:rPr>
              <w:t>王彬</w:t>
            </w:r>
            <w:r>
              <w:rPr>
                <w:rFonts w:hint="eastAsia" w:ascii="宋体" w:hAnsi="宋体" w:cs="宋体"/>
                <w:color w:val="auto"/>
                <w:szCs w:val="21"/>
              </w:rPr>
              <w:t>。</w:t>
            </w:r>
          </w:p>
          <w:p>
            <w:pPr>
              <w:tabs>
                <w:tab w:val="left" w:pos="6660"/>
              </w:tabs>
              <w:rPr>
                <w:rFonts w:ascii="宋体" w:hAnsi="宋体" w:cs="宋体"/>
                <w:color w:val="auto"/>
                <w:szCs w:val="21"/>
                <w:highlight w:val="none"/>
              </w:rPr>
            </w:pPr>
            <w:r>
              <w:rPr>
                <w:rFonts w:hint="eastAsia" w:ascii="宋体" w:hAnsi="宋体" w:cs="宋体"/>
                <w:color w:val="auto"/>
                <w:szCs w:val="21"/>
              </w:rPr>
              <w:t>2、20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，培训内容：</w:t>
            </w:r>
            <w:r>
              <w:rPr>
                <w:rFonts w:hint="eastAsia" w:ascii="宋体" w:hAnsi="宋体" w:cs="宋体"/>
                <w:color w:val="auto"/>
                <w:szCs w:val="21"/>
                <w:lang w:val="en-US" w:eastAsia="zh-CN"/>
              </w:rPr>
              <w:t>岗位职责培训</w:t>
            </w:r>
            <w:r>
              <w:rPr>
                <w:rFonts w:hint="eastAsia" w:ascii="宋体" w:hAnsi="宋体" w:cs="宋体"/>
                <w:color w:val="auto"/>
                <w:szCs w:val="21"/>
              </w:rPr>
              <w:t>,培训老师：</w:t>
            </w:r>
            <w:r>
              <w:rPr>
                <w:rFonts w:hint="eastAsia" w:ascii="宋体" w:hAnsi="宋体" w:cs="宋体"/>
                <w:color w:val="auto"/>
                <w:szCs w:val="21"/>
                <w:lang w:val="en-US" w:eastAsia="zh-CN"/>
              </w:rPr>
              <w:t>杜</w:t>
            </w:r>
            <w:r>
              <w:rPr>
                <w:rFonts w:hint="eastAsia" w:ascii="宋体" w:hAnsi="宋体" w:cs="宋体"/>
                <w:color w:val="auto"/>
                <w:szCs w:val="21"/>
                <w:lang w:eastAsia="zh-CN"/>
              </w:rPr>
              <w:t>老师</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w:t>
            </w:r>
            <w:r>
              <w:rPr>
                <w:rFonts w:hint="eastAsia" w:asciiTheme="minorEastAsia" w:hAnsiTheme="minorEastAsia" w:eastAsiaTheme="minorEastAsia" w:cstheme="minorEastAsia"/>
                <w:color w:val="auto"/>
                <w:sz w:val="21"/>
                <w:szCs w:val="21"/>
                <w:highlight w:val="none"/>
                <w:lang w:eastAsia="zh-CN"/>
              </w:rPr>
              <w:t>培训内容：</w:t>
            </w:r>
            <w:r>
              <w:rPr>
                <w:rFonts w:hint="eastAsia" w:asciiTheme="minorEastAsia" w:hAnsiTheme="minorEastAsia" w:eastAsiaTheme="minorEastAsia" w:cstheme="minorEastAsia"/>
                <w:color w:val="auto"/>
                <w:sz w:val="21"/>
                <w:szCs w:val="21"/>
                <w:highlight w:val="none"/>
                <w:lang w:val="en-US" w:eastAsia="zh-CN"/>
              </w:rPr>
              <w:t>主要岗位职责、岗位要求、相关工作标准</w:t>
            </w:r>
            <w:r>
              <w:rPr>
                <w:rFonts w:hint="eastAsia" w:ascii="宋体" w:hAnsi="宋体"/>
                <w:color w:val="auto"/>
                <w:sz w:val="21"/>
                <w:szCs w:val="21"/>
                <w:lang w:eastAsia="zh-CN"/>
              </w:rPr>
              <w:t>；</w:t>
            </w:r>
            <w:r>
              <w:rPr>
                <w:rFonts w:hint="eastAsia" w:asciiTheme="minorEastAsia" w:hAnsiTheme="minorEastAsia" w:eastAsiaTheme="minorEastAsia" w:cstheme="minorEastAsia"/>
                <w:color w:val="auto"/>
                <w:sz w:val="21"/>
                <w:szCs w:val="21"/>
                <w:highlight w:val="none"/>
              </w:rPr>
              <w:t>口试确认，均合格。培训效果评价：</w:t>
            </w:r>
            <w:r>
              <w:rPr>
                <w:rFonts w:hint="eastAsia" w:asciiTheme="minorEastAsia" w:hAnsiTheme="minorEastAsia" w:eastAsiaTheme="minorEastAsia" w:cstheme="minorEastAsia"/>
                <w:color w:val="auto"/>
                <w:sz w:val="21"/>
                <w:szCs w:val="21"/>
                <w:highlight w:val="none"/>
                <w:lang w:val="en-US" w:eastAsia="zh-CN"/>
              </w:rPr>
              <w:t>提高了工作效率</w:t>
            </w:r>
            <w:r>
              <w:rPr>
                <w:rFonts w:hint="eastAsia" w:ascii="宋体" w:hAnsi="宋体"/>
                <w:color w:val="auto"/>
                <w:sz w:val="21"/>
                <w:szCs w:val="21"/>
              </w:rPr>
              <w:t>，达到培训效果</w:t>
            </w:r>
            <w:r>
              <w:rPr>
                <w:rFonts w:hint="eastAsia" w:ascii="宋体" w:hAnsi="宋体"/>
                <w:color w:val="auto"/>
                <w:sz w:val="21"/>
                <w:szCs w:val="21"/>
                <w:lang w:eastAsia="zh-CN"/>
              </w:rPr>
              <w:t>，</w:t>
            </w:r>
            <w:r>
              <w:rPr>
                <w:rFonts w:hint="eastAsia" w:ascii="宋体" w:hAnsi="宋体"/>
                <w:color w:val="auto"/>
                <w:sz w:val="21"/>
                <w:szCs w:val="21"/>
                <w:lang w:val="en-US" w:eastAsia="zh-CN"/>
              </w:rPr>
              <w:t>培训有效</w:t>
            </w:r>
            <w:r>
              <w:rPr>
                <w:rFonts w:hint="eastAsia" w:asciiTheme="minorEastAsia" w:hAnsiTheme="minorEastAsia" w:eastAsiaTheme="minorEastAsia" w:cstheme="minorEastAsia"/>
                <w:color w:val="auto"/>
                <w:sz w:val="21"/>
                <w:szCs w:val="21"/>
                <w:highlight w:val="none"/>
              </w:rPr>
              <w:t>。评价人：</w:t>
            </w:r>
            <w:r>
              <w:rPr>
                <w:rFonts w:hint="eastAsia" w:ascii="宋体" w:hAnsi="宋体"/>
                <w:color w:val="auto"/>
                <w:sz w:val="21"/>
                <w:szCs w:val="21"/>
                <w:lang w:eastAsia="zh-CN"/>
              </w:rPr>
              <w:t>龙世芳</w:t>
            </w:r>
            <w:r>
              <w:rPr>
                <w:rFonts w:hint="eastAsia" w:asciiTheme="minorEastAsia" w:hAnsiTheme="minorEastAsia" w:eastAsiaTheme="minorEastAsia" w:cstheme="minorEastAsia"/>
                <w:color w:val="auto"/>
                <w:sz w:val="21"/>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其余培训计划均按时进行</w:t>
            </w:r>
            <w:r>
              <w:rPr>
                <w:rFonts w:hint="eastAsia" w:ascii="宋体" w:hAnsi="宋体" w:cs="宋体"/>
                <w:color w:val="auto"/>
                <w:szCs w:val="21"/>
                <w:lang w:val="en-US" w:eastAsia="zh-CN"/>
              </w:rPr>
              <w:t>了</w:t>
            </w:r>
            <w:r>
              <w:rPr>
                <w:rFonts w:hint="eastAsia" w:ascii="宋体" w:hAnsi="宋体" w:cs="宋体"/>
                <w:color w:val="auto"/>
                <w:szCs w:val="21"/>
              </w:rPr>
              <w:t>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w:t>
            </w:r>
            <w:r>
              <w:rPr>
                <w:rFonts w:hint="eastAsia" w:ascii="宋体" w:hAnsi="宋体"/>
                <w:color w:val="auto"/>
                <w:szCs w:val="21"/>
                <w:lang w:eastAsia="zh-CN"/>
              </w:rPr>
              <w:t>职业健康安全</w:t>
            </w:r>
            <w:r>
              <w:rPr>
                <w:rFonts w:hint="eastAsia" w:ascii="宋体" w:hAnsi="宋体"/>
                <w:color w:val="auto"/>
                <w:szCs w:val="21"/>
              </w:rPr>
              <w:t>的有效性的积极贡献，以及其不符合</w:t>
            </w:r>
            <w:r>
              <w:rPr>
                <w:rFonts w:hint="eastAsia" w:ascii="宋体" w:hAnsi="宋体"/>
                <w:color w:val="auto"/>
                <w:szCs w:val="21"/>
                <w:lang w:val="en-US" w:eastAsia="zh-CN"/>
              </w:rPr>
              <w:t>环境、</w:t>
            </w:r>
            <w:r>
              <w:rPr>
                <w:rFonts w:hint="eastAsia" w:ascii="宋体" w:hAnsi="宋体"/>
                <w:color w:val="auto"/>
                <w:szCs w:val="21"/>
                <w:lang w:eastAsia="zh-CN"/>
              </w:rPr>
              <w:t>职业健康安全</w:t>
            </w:r>
            <w:r>
              <w:rPr>
                <w:rFonts w:hint="eastAsia" w:ascii="宋体" w:hAnsi="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w:t>
            </w:r>
            <w:r>
              <w:rPr>
                <w:rFonts w:hint="eastAsia" w:ascii="宋体" w:hAnsi="宋体"/>
                <w:color w:val="auto"/>
                <w:szCs w:val="21"/>
                <w:lang w:val="en-US" w:eastAsia="zh-CN"/>
              </w:rPr>
              <w:t>环境、</w:t>
            </w:r>
            <w:r>
              <w:rPr>
                <w:rFonts w:hint="eastAsia" w:ascii="宋体" w:hAnsi="宋体"/>
                <w:color w:val="auto"/>
                <w:szCs w:val="21"/>
              </w:rPr>
              <w:t>职业健康安全管理体系相关意识。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tcPr>
          <w:p>
            <w:pPr>
              <w:pStyle w:val="7"/>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w:t>
            </w:r>
            <w:r>
              <w:rPr>
                <w:rFonts w:hint="eastAsia" w:cs="Arial"/>
                <w:color w:val="auto"/>
                <w:kern w:val="2"/>
                <w:sz w:val="21"/>
                <w:szCs w:val="21"/>
                <w:lang w:eastAsia="zh-CN"/>
              </w:rPr>
              <w:t>信息交流程序</w:t>
            </w:r>
            <w:r>
              <w:rPr>
                <w:rFonts w:hint="eastAsia" w:ascii="Times New Roman" w:hAnsi="Times New Roman" w:cs="Arial"/>
                <w:color w:val="auto"/>
                <w:kern w:val="2"/>
                <w:sz w:val="21"/>
                <w:szCs w:val="21"/>
              </w:rPr>
              <w:t>》</w:t>
            </w:r>
            <w:r>
              <w:rPr>
                <w:rFonts w:hint="eastAsia" w:cs="Arial"/>
                <w:color w:val="auto"/>
                <w:kern w:val="2"/>
                <w:sz w:val="21"/>
                <w:szCs w:val="21"/>
              </w:rPr>
              <w:t>规定了公司内外信息交流、协商的对象、方式、记录等。</w:t>
            </w:r>
          </w:p>
          <w:p>
            <w:pPr>
              <w:pStyle w:val="7"/>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公司员工参与协商，员工提出参与安全知识的学习和培训，需要发放劳保用品。在日常服务例会中有通报公司近期消防安全工作及加强职业安全管理工作，员工做好自身安全防范的工作要求。</w:t>
            </w:r>
          </w:p>
          <w:p>
            <w:pPr>
              <w:pStyle w:val="7"/>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rPr>
              <w:t>查见内部交流主要通过直接面谈、会议、文件、培训方式，外部交流主要通过电话、信函方式。也可以通过工会等员工权益机</w:t>
            </w:r>
            <w:r>
              <w:rPr>
                <w:rFonts w:hint="eastAsia" w:ascii="宋体" w:hAnsi="宋体" w:cs="Arial"/>
                <w:color w:val="auto"/>
                <w:szCs w:val="21"/>
                <w:highlight w:val="none"/>
              </w:rPr>
              <w:t>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val="en-US" w:eastAsia="zh-CN"/>
              </w:rPr>
              <w:t>王彬</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李光强</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4）将车间安全管理、劳动保护要求、安全要求和意义作为新员工岗前培训内容。</w:t>
            </w:r>
          </w:p>
          <w:p>
            <w:pPr>
              <w:spacing w:line="360" w:lineRule="auto"/>
              <w:ind w:firstLine="420" w:firstLineChars="200"/>
              <w:rPr>
                <w:rFonts w:hint="eastAsia" w:cs="Arial"/>
                <w:color w:val="auto"/>
                <w:kern w:val="2"/>
                <w:sz w:val="21"/>
                <w:szCs w:val="21"/>
              </w:rPr>
            </w:pPr>
            <w:r>
              <w:rPr>
                <w:rFonts w:hint="eastAsia" w:cs="Arial"/>
                <w:color w:val="auto"/>
                <w:kern w:val="2"/>
                <w:sz w:val="21"/>
                <w:szCs w:val="21"/>
              </w:rPr>
              <w:t>询问职业健康安全事务代表</w:t>
            </w:r>
            <w:r>
              <w:rPr>
                <w:rFonts w:hint="eastAsia" w:ascii="宋体" w:hAnsi="宋体" w:cs="Arial"/>
                <w:color w:val="auto"/>
                <w:sz w:val="21"/>
                <w:szCs w:val="21"/>
                <w:lang w:val="en-US" w:eastAsia="zh-CN"/>
              </w:rPr>
              <w:t>李光强</w:t>
            </w:r>
            <w:r>
              <w:rPr>
                <w:rFonts w:hint="eastAsia" w:cs="Arial"/>
                <w:color w:val="auto"/>
                <w:kern w:val="2"/>
                <w:sz w:val="21"/>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ES</w:t>
            </w:r>
            <w:r>
              <w:rPr>
                <w:rFonts w:hint="eastAsia" w:ascii="宋体" w:hAnsi="宋体" w:cs="新宋体"/>
                <w:color w:val="auto"/>
                <w:szCs w:val="21"/>
              </w:rPr>
              <w:t>7.5</w:t>
            </w:r>
          </w:p>
          <w:p>
            <w:pPr>
              <w:rPr>
                <w:rFonts w:ascii="宋体" w:hAnsi="宋体" w:cs="宋体"/>
                <w:color w:val="auto"/>
                <w:szCs w:val="21"/>
              </w:rPr>
            </w:pPr>
          </w:p>
        </w:tc>
        <w:tc>
          <w:tcPr>
            <w:tcW w:w="10004"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----有《文件</w:t>
            </w:r>
            <w:r>
              <w:rPr>
                <w:rFonts w:hint="eastAsia" w:ascii="宋体" w:hAnsi="宋体" w:cs="宋体"/>
                <w:color w:val="auto"/>
                <w:szCs w:val="21"/>
                <w:lang w:val="en-US" w:eastAsia="zh-CN"/>
              </w:rPr>
              <w:t>和记录控制程序</w:t>
            </w:r>
            <w:r>
              <w:rPr>
                <w:rFonts w:hint="eastAsia" w:ascii="宋体" w:hAnsi="宋体" w:cs="宋体"/>
                <w:color w:val="auto"/>
                <w:szCs w:val="21"/>
              </w:rPr>
              <w:t>》，管理手册</w:t>
            </w:r>
            <w:r>
              <w:rPr>
                <w:rFonts w:hint="eastAsia" w:ascii="宋体" w:hAnsi="宋体" w:cs="宋体"/>
                <w:color w:val="auto"/>
                <w:szCs w:val="21"/>
                <w:lang w:eastAsia="zh-CN"/>
              </w:rPr>
              <w:t>和程序文件</w:t>
            </w:r>
            <w:r>
              <w:rPr>
                <w:rFonts w:hint="eastAsia" w:ascii="宋体" w:hAnsi="宋体" w:cs="宋体"/>
                <w:color w:val="auto"/>
                <w:szCs w:val="21"/>
              </w:rPr>
              <w:t>于</w:t>
            </w:r>
            <w:r>
              <w:rPr>
                <w:rFonts w:hint="eastAsia" w:ascii="宋体" w:hAnsi="宋体" w:cs="宋体"/>
                <w:color w:val="auto"/>
                <w:szCs w:val="21"/>
                <w:lang w:eastAsia="zh-CN"/>
              </w:rPr>
              <w:t>2021年1月5日</w:t>
            </w:r>
            <w:r>
              <w:rPr>
                <w:rFonts w:hint="eastAsia" w:ascii="宋体" w:hAnsi="宋体" w:cs="宋体"/>
                <w:color w:val="auto"/>
                <w:szCs w:val="21"/>
              </w:rPr>
              <w:t>实施日期，文件规定了质量、环境和安全职业健康文件的编制、审批、评审、编号、回收、发放、更改、换版、作废等的管理和控制。根据问题清单进行了对《管理手</w:t>
            </w:r>
            <w:r>
              <w:rPr>
                <w:rFonts w:hint="eastAsia" w:ascii="宋体" w:hAnsi="宋体" w:cs="宋体"/>
                <w:color w:val="auto"/>
                <w:szCs w:val="21"/>
                <w:highlight w:val="none"/>
              </w:rPr>
              <w:t>册》和程序文件的修改和完善。</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机械伤害事故现场处理方案》</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w:t>
            </w:r>
            <w:r>
              <w:rPr>
                <w:rFonts w:hint="eastAsia" w:ascii="宋体" w:hAnsi="宋体" w:cs="宋体"/>
                <w:color w:val="auto"/>
                <w:szCs w:val="21"/>
                <w:highlight w:val="none"/>
              </w:rPr>
              <w:t>业健康安全法律法规及其他要求清单》，收录有</w:t>
            </w:r>
            <w:r>
              <w:rPr>
                <w:rFonts w:hint="eastAsia" w:ascii="宋体" w:hAnsi="宋体" w:cs="宋体"/>
                <w:color w:val="auto"/>
                <w:szCs w:val="21"/>
                <w:highlight w:val="none"/>
                <w:lang w:val="en-US" w:eastAsia="zh-CN"/>
              </w:rPr>
              <w:t>67</w:t>
            </w:r>
            <w:r>
              <w:rPr>
                <w:rFonts w:hint="eastAsia" w:ascii="宋体" w:hAnsi="宋体" w:cs="宋体"/>
                <w:color w:val="auto"/>
                <w:szCs w:val="21"/>
                <w:highlight w:val="none"/>
              </w:rPr>
              <w:t>份，内容有国家和地方与质量、环境和职业健康安全管理体系相关适用法律法规。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2021年公司安全事务代表变更，原发放的任命书作废，已按程序要求进行作废处理，并发放有新的任命书</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highlight w:val="none"/>
              </w:rPr>
            </w:pPr>
            <w:r>
              <w:rPr>
                <w:rFonts w:hint="eastAsia" w:ascii="宋体" w:hAnsi="宋体"/>
                <w:color w:val="auto"/>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highlight w:val="none"/>
              </w:rPr>
            </w:pPr>
            <w:r>
              <w:rPr>
                <w:rFonts w:hint="eastAsia" w:ascii="宋体" w:hAnsi="宋体"/>
                <w:color w:val="auto"/>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highlight w:val="none"/>
              </w:rPr>
            </w:pPr>
            <w:r>
              <w:rPr>
                <w:rFonts w:hint="eastAsia" w:ascii="宋体" w:hAnsi="宋体"/>
                <w:color w:val="auto"/>
                <w:szCs w:val="21"/>
                <w:highlight w:val="none"/>
              </w:rPr>
              <w:t xml:space="preserve"> ◆消防设施检查、节能降耗运行检查、火灾预防运行检查、安全环境检查等关键运行控制信息的证据都以记录或文件的方式保留。</w:t>
            </w:r>
          </w:p>
          <w:p>
            <w:pPr>
              <w:rPr>
                <w:rFonts w:ascii="宋体" w:hAnsi="宋体"/>
                <w:color w:val="auto"/>
                <w:szCs w:val="21"/>
                <w:highlight w:val="none"/>
              </w:rPr>
            </w:pPr>
            <w:r>
              <w:rPr>
                <w:rFonts w:hint="eastAsia" w:ascii="宋体" w:hAnsi="宋体"/>
                <w:color w:val="auto"/>
                <w:szCs w:val="21"/>
                <w:highlight w:val="none"/>
              </w:rPr>
              <w:t xml:space="preserve"> ◆抽查环境运行的策划与控制实施</w:t>
            </w:r>
          </w:p>
          <w:p>
            <w:pPr>
              <w:rPr>
                <w:rFonts w:ascii="宋体" w:hAnsi="宋体"/>
                <w:color w:val="auto"/>
                <w:szCs w:val="21"/>
                <w:highlight w:val="none"/>
              </w:rPr>
            </w:pPr>
            <w:r>
              <w:rPr>
                <w:rFonts w:hint="eastAsia" w:ascii="宋体" w:hAnsi="宋体"/>
                <w:color w:val="auto"/>
                <w:szCs w:val="21"/>
                <w:highlight w:val="none"/>
              </w:rPr>
              <w:t>1）固体废弃物排放的管控：</w:t>
            </w:r>
          </w:p>
          <w:p>
            <w:pPr>
              <w:pStyle w:val="16"/>
              <w:ind w:firstLine="0" w:firstLineChars="0"/>
              <w:rPr>
                <w:rFonts w:ascii="宋体" w:hAnsi="宋体" w:cs="宋体"/>
                <w:color w:val="auto"/>
                <w:szCs w:val="21"/>
                <w:highlight w:val="none"/>
              </w:rPr>
            </w:pPr>
            <w:r>
              <w:rPr>
                <w:rFonts w:hint="eastAsia" w:ascii="宋体" w:hAnsi="宋体" w:cs="宋体"/>
                <w:color w:val="auto"/>
                <w:szCs w:val="21"/>
                <w:highlight w:val="none"/>
              </w:rPr>
              <w:t>生活垃圾在办公区域集中收集后，由物业管理交</w:t>
            </w:r>
            <w:r>
              <w:rPr>
                <w:rFonts w:hint="eastAsia" w:ascii="宋体" w:hAnsi="宋体" w:cs="宋体"/>
                <w:color w:val="auto"/>
                <w:szCs w:val="21"/>
                <w:highlight w:val="none"/>
                <w:lang w:eastAsia="zh-CN"/>
              </w:rPr>
              <w:t>市政</w:t>
            </w:r>
            <w:r>
              <w:rPr>
                <w:rFonts w:hint="eastAsia" w:ascii="宋体" w:hAnsi="宋体" w:cs="宋体"/>
                <w:color w:val="auto"/>
                <w:szCs w:val="21"/>
                <w:highlight w:val="none"/>
              </w:rPr>
              <w:t>环卫部门统一定期清运；回收固废处理（包括危险固废如墨盒、硒鼓等）作好分类，标识交供应商回收。</w:t>
            </w:r>
          </w:p>
          <w:p>
            <w:pPr>
              <w:pStyle w:val="16"/>
              <w:ind w:firstLine="0" w:firstLineChars="0"/>
              <w:rPr>
                <w:rFonts w:ascii="宋体" w:hAnsi="宋体" w:cs="宋体"/>
                <w:color w:val="auto"/>
                <w:szCs w:val="21"/>
                <w:highlight w:val="none"/>
              </w:rPr>
            </w:pPr>
            <w:r>
              <w:rPr>
                <w:rFonts w:hint="eastAsia" w:ascii="宋体" w:hAnsi="宋体" w:cs="宋体"/>
                <w:color w:val="auto"/>
                <w:szCs w:val="21"/>
                <w:highlight w:val="none"/>
              </w:rPr>
              <w:t>2）资源、能源消耗管控：</w:t>
            </w:r>
          </w:p>
          <w:p>
            <w:pPr>
              <w:rPr>
                <w:rFonts w:ascii="宋体" w:hAnsi="宋体" w:cs="宋体"/>
                <w:color w:val="auto"/>
                <w:szCs w:val="21"/>
                <w:highlight w:val="none"/>
              </w:rPr>
            </w:pPr>
            <w:r>
              <w:rPr>
                <w:rFonts w:hint="eastAsia" w:ascii="宋体" w:hAnsi="宋体" w:cs="宋体"/>
                <w:color w:val="auto"/>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月能源支出统计表，记录显示：基本达成目标。</w:t>
            </w:r>
          </w:p>
          <w:p>
            <w:pPr>
              <w:rPr>
                <w:rFonts w:ascii="宋体" w:hAnsi="宋体" w:cs="宋体"/>
                <w:color w:val="auto"/>
                <w:szCs w:val="21"/>
                <w:highlight w:val="none"/>
              </w:rPr>
            </w:pPr>
            <w:r>
              <w:rPr>
                <w:rFonts w:hint="eastAsia" w:ascii="宋体" w:hAnsi="宋体" w:cs="宋体"/>
                <w:color w:val="auto"/>
                <w:szCs w:val="21"/>
                <w:highlight w:val="none"/>
              </w:rPr>
              <w:t>3）火灾预防：</w:t>
            </w:r>
          </w:p>
          <w:p>
            <w:pPr>
              <w:rPr>
                <w:rFonts w:ascii="宋体" w:hAnsi="宋体" w:cs="宋体"/>
                <w:color w:val="auto"/>
                <w:szCs w:val="21"/>
                <w:highlight w:val="none"/>
              </w:rPr>
            </w:pPr>
            <w:r>
              <w:rPr>
                <w:rFonts w:hint="eastAsia" w:ascii="宋体" w:hAnsi="宋体" w:cs="宋体"/>
                <w:color w:val="auto"/>
                <w:szCs w:val="21"/>
                <w:highlight w:val="none"/>
              </w:rPr>
              <w:t xml:space="preserve">  张贴防火标识，购买灭火器等消防设施；</w:t>
            </w:r>
          </w:p>
          <w:p>
            <w:pPr>
              <w:rPr>
                <w:rFonts w:ascii="宋体" w:hAnsi="宋体" w:cs="宋体"/>
                <w:color w:val="auto"/>
                <w:szCs w:val="21"/>
                <w:highlight w:val="none"/>
              </w:rPr>
            </w:pPr>
            <w:r>
              <w:rPr>
                <w:rFonts w:hint="eastAsia" w:ascii="宋体" w:hAnsi="宋体" w:cs="宋体"/>
                <w:color w:val="auto"/>
                <w:szCs w:val="21"/>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1）意外火灾控制</w:t>
            </w:r>
          </w:p>
          <w:p>
            <w:pPr>
              <w:rPr>
                <w:rFonts w:hint="eastAsia" w:ascii="宋体" w:hAnsi="宋体" w:cs="宋体"/>
                <w:color w:val="auto"/>
                <w:szCs w:val="21"/>
                <w:highlight w:val="none"/>
              </w:rPr>
            </w:pPr>
            <w:r>
              <w:rPr>
                <w:rFonts w:hint="eastAsia" w:ascii="宋体" w:hAnsi="宋体" w:cs="宋体"/>
                <w:color w:val="auto"/>
                <w:szCs w:val="21"/>
                <w:highlight w:val="none"/>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highlight w:val="none"/>
                <w:lang w:val="en-US" w:eastAsia="zh-CN"/>
              </w:rPr>
              <w:t>新冠疫情期间，组织</w:t>
            </w:r>
            <w:r>
              <w:rPr>
                <w:rFonts w:hint="eastAsia" w:ascii="Times New Roman" w:hAnsi="Times New Roman" w:eastAsia="宋体" w:cs="Times New Roman"/>
                <w:color w:val="auto"/>
                <w:szCs w:val="21"/>
                <w:highlight w:val="none"/>
                <w:lang w:eastAsia="zh-CN"/>
              </w:rPr>
              <w:t>策划了《</w:t>
            </w:r>
            <w:r>
              <w:rPr>
                <w:rFonts w:hint="eastAsia" w:ascii="Times New Roman" w:hAnsi="Times New Roman" w:eastAsia="宋体" w:cs="Times New Roman"/>
                <w:color w:val="auto"/>
                <w:szCs w:val="21"/>
                <w:highlight w:val="none"/>
                <w:lang w:val="en-US" w:eastAsia="zh-CN"/>
              </w:rPr>
              <w:t>疫情防控应急工作预案》，对疫情期间的疫情防控物资的发放、人员的管控、每日的人员体温检测、环境的消毒等进行了策划</w:t>
            </w:r>
            <w:r>
              <w:rPr>
                <w:rFonts w:hint="eastAsia" w:ascii="Times New Roman" w:hAnsi="Times New Roman" w:eastAsia="宋体" w:cs="Times New Roman"/>
                <w:color w:val="auto"/>
                <w:szCs w:val="21"/>
                <w:highlight w:val="none"/>
                <w:lang w:eastAsia="zh-CN"/>
              </w:rPr>
              <w:t>。目前公司所在地处于新冠疫情低风险区域，公司员工外出进行维修或办公业务时，严格遵守客户对新冠疫情控制要求规定，如需要佩带口罩或测量体温无条件配合。</w:t>
            </w:r>
          </w:p>
          <w:p>
            <w:pP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）对相关方施加影响</w:t>
            </w:r>
          </w:p>
          <w:p>
            <w:pPr>
              <w:rPr>
                <w:rFonts w:ascii="宋体" w:hAnsi="宋体" w:cs="宋体"/>
                <w:color w:val="auto"/>
                <w:szCs w:val="21"/>
                <w:highlight w:val="green"/>
              </w:rPr>
            </w:pPr>
            <w:r>
              <w:rPr>
                <w:rFonts w:hint="eastAsia" w:ascii="宋体" w:hAnsi="宋体" w:cs="宋体"/>
                <w:color w:val="auto"/>
                <w:szCs w:val="21"/>
                <w:highlight w:val="none"/>
              </w:rPr>
              <w:t>组织对进入场所内的供方送货员、求职及培训人员视情况由安保人员或受访人提醒、签定安全协议等方式，告知相关遵守相应的运行准则，以防止外来人员受到</w:t>
            </w:r>
            <w:r>
              <w:rPr>
                <w:rFonts w:hint="eastAsia" w:ascii="宋体" w:hAnsi="宋体" w:cs="宋体"/>
                <w:color w:val="auto"/>
                <w:szCs w:val="21"/>
                <w:highlight w:val="none"/>
                <w:lang w:eastAsia="zh-CN"/>
              </w:rPr>
              <w:t>人身伤害</w:t>
            </w:r>
            <w:r>
              <w:rPr>
                <w:rFonts w:hint="eastAsia" w:ascii="宋体" w:hAnsi="宋体" w:cs="宋体"/>
                <w:color w:val="auto"/>
                <w:szCs w:val="21"/>
                <w:highlight w:val="none"/>
              </w:rPr>
              <w:t>或职业健康安危害。</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tabs>
                <w:tab w:val="left" w:pos="1080"/>
              </w:tabs>
              <w:spacing w:line="40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查见：《应急准备和响应程序》、《消防火灾应急疏散预案》等。</w:t>
            </w:r>
          </w:p>
          <w:p>
            <w:pPr>
              <w:tabs>
                <w:tab w:val="left" w:pos="1080"/>
              </w:tabs>
              <w:spacing w:line="40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查见2021年2月5日进行了火灾应急演练记录；演练目的：提高员工的火灾扑救能力，火场逃生能力，应急救援能力。演练过程：在行政部办公室因电路短路，导致火灾进行的火灾应急处置方案实战演练，整个演练共分为火灾现场、报警、接警、疏散急救、和应急处置过程，整个演练历时80分钟（10:10-11:30），总指挥：龙世芳。</w:t>
            </w:r>
          </w:p>
          <w:p>
            <w:pPr>
              <w:tabs>
                <w:tab w:val="left" w:pos="1080"/>
              </w:tabs>
              <w:spacing w:line="40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查，消防应急演习总结报告：通过本次演习，公司全体员工锻炼了应急机动的能力、同时完善了公司环境管理制度，提高了公司安全防火和应急的实战技能。应急预案适宜，暂不修改。</w:t>
            </w:r>
          </w:p>
          <w:p>
            <w:pPr>
              <w:tabs>
                <w:tab w:val="left" w:pos="1080"/>
              </w:tabs>
              <w:spacing w:line="40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应急准备：查见公司办公区域按要求配置有灭火器</w:t>
            </w:r>
            <w:r>
              <w:rPr>
                <w:rFonts w:hint="eastAsia" w:ascii="Times New Roman" w:hAnsi="Times New Roman" w:cs="Times New Roman"/>
                <w:color w:val="auto"/>
                <w:szCs w:val="21"/>
                <w:highlight w:val="none"/>
                <w:lang w:val="en-US" w:eastAsia="zh-CN"/>
              </w:rPr>
              <w:t>，检查有效</w:t>
            </w:r>
            <w:r>
              <w:rPr>
                <w:rFonts w:hint="eastAsia" w:ascii="Times New Roman" w:hAnsi="Times New Roman" w:eastAsia="宋体" w:cs="Times New Roman"/>
                <w:color w:val="auto"/>
                <w:szCs w:val="21"/>
                <w:highlight w:val="none"/>
                <w:lang w:val="en-US" w:eastAsia="zh-CN"/>
              </w:rPr>
              <w:t>。</w:t>
            </w:r>
          </w:p>
        </w:tc>
        <w:tc>
          <w:tcPr>
            <w:tcW w:w="1585" w:type="dxa"/>
          </w:tcPr>
          <w:p>
            <w:pPr>
              <w:tabs>
                <w:tab w:val="left" w:pos="1080"/>
              </w:tabs>
              <w:spacing w:line="40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环境、职业健康安全运行控制程序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组织人员对公司办公场所和服务场所的环境方面、安全消防方面的工程作业固</w:t>
            </w:r>
            <w:r>
              <w:rPr>
                <w:rFonts w:hint="eastAsia" w:ascii="宋体" w:hAnsi="宋体" w:cs="宋体"/>
                <w:color w:val="auto"/>
                <w:szCs w:val="21"/>
                <w:highlight w:val="none"/>
              </w:rPr>
              <w:t>体废弃物处理、生活垃圾处理、消防器材保养和检查等进行检查，检查结论：合格、检查人：</w:t>
            </w:r>
            <w:r>
              <w:rPr>
                <w:rFonts w:hint="eastAsia" w:ascii="宋体" w:hAnsi="宋体" w:cs="宋体"/>
                <w:color w:val="auto"/>
                <w:szCs w:val="21"/>
                <w:highlight w:val="none"/>
                <w:lang w:eastAsia="zh-CN"/>
              </w:rPr>
              <w:t>李光强</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月份办公区域和</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车间的安全环境检查月报记录。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◆查公司消防器材安全运行检查记录表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组织人员对公司办公场所和服务场所灭火器进行检查，检查内容涉及：灭火器的外观、有效期、标志等是否完好。检查结论：合格、检查人：</w:t>
            </w:r>
            <w:r>
              <w:rPr>
                <w:rFonts w:hint="eastAsia" w:ascii="宋体" w:hAnsi="宋体" w:cs="宋体"/>
                <w:color w:val="auto"/>
                <w:szCs w:val="21"/>
                <w:lang w:eastAsia="zh-CN"/>
              </w:rPr>
              <w:t>李光强</w:t>
            </w: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月至20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月份的灭火器点检记录表。</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未提供有从业人员预防性健康检查合格证，经现场核验生产经营范围内容暂不涉及职业危害因素，现场</w:t>
            </w:r>
            <w:r>
              <w:rPr>
                <w:rFonts w:hint="eastAsia" w:ascii="宋体" w:hAnsi="宋体" w:cs="宋体"/>
                <w:color w:val="auto"/>
                <w:szCs w:val="21"/>
                <w:highlight w:val="none"/>
                <w:lang w:val="en-US" w:eastAsia="zh-CN"/>
              </w:rPr>
              <w:t>已</w:t>
            </w:r>
            <w:r>
              <w:rPr>
                <w:rFonts w:hint="eastAsia" w:ascii="宋体" w:hAnsi="宋体" w:cs="宋体"/>
                <w:color w:val="auto"/>
                <w:szCs w:val="21"/>
                <w:highlight w:val="none"/>
              </w:rPr>
              <w:t>给负责人提出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下次审核时关注</w:t>
            </w:r>
            <w:r>
              <w:rPr>
                <w:rFonts w:hint="eastAsia" w:ascii="宋体" w:hAnsi="宋体" w:cs="宋体"/>
                <w:color w:val="auto"/>
                <w:szCs w:val="21"/>
                <w:highlight w:val="none"/>
              </w:rPr>
              <w:t>。</w:t>
            </w:r>
          </w:p>
          <w:p>
            <w:pPr>
              <w:spacing w:line="400" w:lineRule="exact"/>
              <w:rPr>
                <w:color w:val="auto"/>
              </w:rPr>
            </w:pPr>
            <w:r>
              <w:rPr>
                <w:rFonts w:hint="eastAsia" w:ascii="宋体" w:hAnsi="宋体" w:cs="宋体"/>
                <w:color w:val="auto"/>
                <w:szCs w:val="21"/>
                <w:lang w:eastAsia="zh-CN"/>
              </w:rPr>
              <w:t>抽见疫情期间《新冠病毒防治台账》，提供</w:t>
            </w:r>
            <w:r>
              <w:rPr>
                <w:rFonts w:hint="eastAsia" w:ascii="宋体" w:hAnsi="宋体" w:cs="宋体"/>
                <w:color w:val="auto"/>
                <w:szCs w:val="21"/>
                <w:lang w:val="en-US" w:eastAsia="zh-CN"/>
              </w:rPr>
              <w:t xml:space="preserve"> 2021年2月-7月往来人员动态摸排审查表，体温测试记录，防控物资发放记录等。对疫情的防控能起到有效的作用。</w:t>
            </w:r>
          </w:p>
          <w:p>
            <w:pPr>
              <w:spacing w:line="400" w:lineRule="exact"/>
              <w:rPr>
                <w:rFonts w:hint="eastAsia" w:ascii="宋体" w:hAnsi="宋体" w:cs="宋体"/>
                <w:color w:val="auto"/>
                <w:szCs w:val="21"/>
              </w:rPr>
            </w:pPr>
            <w:r>
              <w:rPr>
                <w:rFonts w:hint="eastAsia" w:ascii="宋体" w:hAnsi="宋体" w:cs="宋体"/>
                <w:color w:val="auto"/>
                <w:szCs w:val="21"/>
              </w:rPr>
              <w:t>自体系建立以来没有发生过安全事故。</w:t>
            </w:r>
          </w:p>
          <w:p>
            <w:pPr>
              <w:spacing w:line="400" w:lineRule="exact"/>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vAlign w:val="top"/>
          </w:tcPr>
          <w:p>
            <w:pPr>
              <w:jc w:val="both"/>
              <w:rPr>
                <w:rFonts w:hint="eastAsia" w:eastAsia="宋体"/>
                <w:color w:val="auto"/>
                <w:lang w:eastAsia="zh-CN"/>
              </w:rPr>
            </w:pPr>
            <w:r>
              <w:rPr>
                <w:rFonts w:hint="eastAsia"/>
                <w:color w:val="auto"/>
                <w:lang w:eastAsia="zh-CN"/>
              </w:rPr>
              <w:t>符合</w:t>
            </w:r>
          </w:p>
          <w:p>
            <w:pPr>
              <w:jc w:val="both"/>
              <w:rPr>
                <w:color w:val="auto"/>
              </w:rPr>
            </w:pPr>
          </w:p>
          <w:p>
            <w:pPr>
              <w:jc w:val="both"/>
              <w:rPr>
                <w:color w:val="auto"/>
              </w:rPr>
            </w:pPr>
          </w:p>
          <w:p>
            <w:pPr>
              <w:jc w:val="both"/>
              <w:rPr>
                <w:color w:val="auto"/>
              </w:rPr>
            </w:pPr>
          </w:p>
          <w:p>
            <w:pPr>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s="Times New Roman"/>
                <w:color w:val="auto"/>
                <w:szCs w:val="21"/>
              </w:rPr>
              <w:t>《</w:t>
            </w:r>
            <w:r>
              <w:rPr>
                <w:rFonts w:hint="eastAsia" w:ascii="宋体" w:hAnsi="宋体" w:cs="Times New Roman"/>
                <w:color w:val="auto"/>
                <w:szCs w:val="21"/>
                <w:lang w:eastAsia="zh-CN"/>
              </w:rPr>
              <w:t>合规性评价控制程序</w:t>
            </w:r>
            <w:r>
              <w:rPr>
                <w:rFonts w:hint="eastAsia" w:ascii="宋体" w:hAnsi="宋体" w:cs="Times New Roman"/>
                <w:color w:val="auto"/>
                <w:szCs w:val="21"/>
              </w:rPr>
              <w:t>》，</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default" w:ascii="宋体" w:hAnsi="宋体" w:eastAsia="宋体"/>
                <w:color w:val="auto"/>
                <w:szCs w:val="21"/>
                <w:lang w:val="en-US" w:eastAsia="zh-CN"/>
              </w:rPr>
            </w:pPr>
            <w:r>
              <w:rPr>
                <w:rFonts w:hint="eastAsia" w:ascii="宋体" w:hAnsi="宋体"/>
                <w:color w:val="auto"/>
                <w:szCs w:val="21"/>
              </w:rPr>
              <w:t>评价人：</w:t>
            </w:r>
            <w:r>
              <w:rPr>
                <w:rFonts w:hint="eastAsia" w:ascii="宋体" w:hAnsi="宋体"/>
                <w:color w:val="auto"/>
                <w:szCs w:val="21"/>
                <w:lang w:eastAsia="zh-CN"/>
              </w:rPr>
              <w:t>王彬、李光强、吴</w:t>
            </w:r>
            <w:r>
              <w:rPr>
                <w:rFonts w:hint="eastAsia" w:ascii="宋体" w:hAnsi="宋体"/>
                <w:color w:val="auto"/>
                <w:szCs w:val="21"/>
                <w:lang w:val="en-US" w:eastAsia="zh-CN"/>
              </w:rPr>
              <w:t>红</w:t>
            </w:r>
            <w:r>
              <w:rPr>
                <w:rFonts w:hint="eastAsia" w:ascii="宋体" w:hAnsi="宋体"/>
                <w:color w:val="auto"/>
                <w:szCs w:val="21"/>
                <w:lang w:eastAsia="zh-CN"/>
              </w:rPr>
              <w:t>等</w:t>
            </w:r>
            <w:r>
              <w:rPr>
                <w:rFonts w:hint="eastAsia" w:ascii="宋体" w:hAnsi="宋体"/>
                <w:color w:val="auto"/>
                <w:szCs w:val="21"/>
                <w:lang w:val="en-US" w:eastAsia="zh-CN"/>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default"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年《体系审核实施计划》</w:t>
            </w:r>
          </w:p>
          <w:p>
            <w:pPr>
              <w:spacing w:line="400" w:lineRule="exact"/>
              <w:rPr>
                <w:rFonts w:hint="eastAsia" w:eastAsia="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2021年3月15日，本次内审为三体系结核审核。</w:t>
            </w:r>
            <w:r>
              <w:rPr>
                <w:rFonts w:hint="eastAsia" w:ascii="宋体" w:hAnsi="宋体"/>
                <w:color w:val="auto"/>
                <w:szCs w:val="21"/>
                <w:lang w:eastAsia="zh-CN"/>
              </w:rPr>
              <w:t>（</w:t>
            </w:r>
            <w:r>
              <w:rPr>
                <w:rFonts w:hint="eastAsia" w:ascii="宋体" w:hAnsi="宋体"/>
                <w:color w:val="auto"/>
                <w:szCs w:val="21"/>
                <w:lang w:val="en-US" w:eastAsia="zh-CN"/>
              </w:rPr>
              <w:t>去年内审时间</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color w:val="auto"/>
                <w:szCs w:val="21"/>
                <w:lang w:eastAsia="zh-CN"/>
              </w:rPr>
              <w:t>，时间间隔</w:t>
            </w:r>
            <w:r>
              <w:rPr>
                <w:rFonts w:hint="eastAsia"/>
                <w:color w:val="auto"/>
                <w:szCs w:val="21"/>
                <w:lang w:val="en-US" w:eastAsia="zh-CN"/>
              </w:rPr>
              <w:t>未</w:t>
            </w:r>
            <w:r>
              <w:rPr>
                <w:rFonts w:hint="eastAsia"/>
                <w:color w:val="auto"/>
                <w:szCs w:val="21"/>
                <w:lang w:eastAsia="zh-CN"/>
              </w:rPr>
              <w:t>超过</w:t>
            </w:r>
            <w:r>
              <w:rPr>
                <w:rFonts w:hint="eastAsia"/>
                <w:color w:val="auto"/>
                <w:szCs w:val="21"/>
                <w:lang w:val="en-US" w:eastAsia="zh-CN"/>
              </w:rPr>
              <w:t>12个月， 符合相关</w:t>
            </w:r>
            <w:r>
              <w:rPr>
                <w:rFonts w:hint="eastAsia"/>
                <w:color w:val="auto"/>
                <w:szCs w:val="21"/>
                <w:lang w:eastAsia="zh-CN"/>
              </w:rPr>
              <w:t>策划</w:t>
            </w:r>
            <w:r>
              <w:rPr>
                <w:rFonts w:hint="eastAsia"/>
                <w:color w:val="auto"/>
                <w:szCs w:val="21"/>
                <w:lang w:val="en-US" w:eastAsia="zh-CN"/>
              </w:rPr>
              <w:t>及</w:t>
            </w:r>
            <w:r>
              <w:rPr>
                <w:rFonts w:hint="eastAsia"/>
                <w:color w:val="auto"/>
                <w:szCs w:val="21"/>
                <w:lang w:eastAsia="zh-CN"/>
              </w:rPr>
              <w:t>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highlight w:val="green"/>
              </w:rPr>
            </w:pPr>
            <w:r>
              <w:rPr>
                <w:rFonts w:hint="eastAsia"/>
                <w:color w:val="auto"/>
                <w:szCs w:val="21"/>
              </w:rPr>
              <w:t>审核组：</w:t>
            </w:r>
            <w:r>
              <w:rPr>
                <w:rFonts w:hint="eastAsia"/>
                <w:color w:val="auto"/>
                <w:szCs w:val="21"/>
                <w:lang w:val="en-US" w:eastAsia="zh-CN"/>
              </w:rPr>
              <w:t>李光强</w:t>
            </w:r>
            <w:r>
              <w:rPr>
                <w:rFonts w:hint="eastAsia"/>
                <w:color w:val="auto"/>
                <w:szCs w:val="21"/>
              </w:rPr>
              <w:t>（组长）、</w:t>
            </w:r>
            <w:r>
              <w:rPr>
                <w:rFonts w:hint="eastAsia"/>
                <w:color w:val="auto"/>
                <w:szCs w:val="21"/>
                <w:lang w:val="en-US" w:eastAsia="zh-CN"/>
              </w:rPr>
              <w:t>郭凤玲</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w:t>
            </w:r>
            <w:r>
              <w:rPr>
                <w:rFonts w:hint="eastAsia" w:ascii="宋体" w:hAnsi="宋体" w:cs="宋体"/>
                <w:color w:val="auto"/>
                <w:szCs w:val="21"/>
                <w:lang w:val="en-US" w:eastAsia="zh-CN"/>
              </w:rPr>
              <w:t>供销</w:t>
            </w:r>
            <w:r>
              <w:rPr>
                <w:rFonts w:hint="eastAsia" w:ascii="宋体" w:hAnsi="宋体" w:cs="宋体"/>
                <w:color w:val="auto"/>
                <w:szCs w:val="21"/>
              </w:rPr>
              <w:t>部审核检查表》、《</w:t>
            </w:r>
            <w:r>
              <w:rPr>
                <w:rFonts w:hint="eastAsia" w:ascii="宋体" w:hAnsi="宋体" w:cs="宋体"/>
                <w:color w:val="auto"/>
                <w:szCs w:val="21"/>
                <w:lang w:val="en-US" w:eastAsia="zh-CN"/>
              </w:rPr>
              <w:t>生计</w:t>
            </w:r>
            <w:r>
              <w:rPr>
                <w:rFonts w:hint="eastAsia" w:ascii="宋体" w:hAnsi="宋体" w:cs="宋体"/>
                <w:color w:val="auto"/>
                <w:szCs w:val="21"/>
              </w:rPr>
              <w:t>部审核检查表》等审核记录，审核过程及条款基本齐全，不存在审核自己部门的情况。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highlight w:val="none"/>
              </w:rPr>
              <w:t>涉及</w:t>
            </w:r>
            <w:r>
              <w:rPr>
                <w:rFonts w:hint="eastAsia" w:ascii="宋体" w:hAnsi="宋体"/>
                <w:color w:val="auto"/>
                <w:szCs w:val="21"/>
                <w:highlight w:val="none"/>
                <w:lang w:val="en-US" w:eastAsia="zh-CN"/>
              </w:rPr>
              <w:t>行政</w:t>
            </w:r>
            <w:r>
              <w:rPr>
                <w:rFonts w:hint="eastAsia" w:ascii="宋体" w:hAnsi="宋体"/>
                <w:color w:val="auto"/>
                <w:szCs w:val="21"/>
                <w:highlight w:val="none"/>
              </w:rPr>
              <w:t>部</w:t>
            </w:r>
            <w:r>
              <w:rPr>
                <w:rFonts w:hint="eastAsia" w:ascii="宋体" w:hAnsi="宋体"/>
                <w:color w:val="auto"/>
                <w:szCs w:val="21"/>
                <w:highlight w:val="none"/>
                <w:lang w:val="en-US" w:eastAsia="zh-CN"/>
              </w:rPr>
              <w:t>Q/E/S7.2</w:t>
            </w:r>
            <w:r>
              <w:rPr>
                <w:rFonts w:hint="eastAsia" w:ascii="宋体" w:hAnsi="宋体"/>
                <w:color w:val="auto"/>
                <w:szCs w:val="21"/>
                <w:highlight w:val="none"/>
              </w:rPr>
              <w:t>条款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不符合描述为“公司计划于2021年2月对节后返工人员进行疫情防护安全教育，但未见相关记录”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制度》、《事件、不符合控制程序》、《纠正与预防措施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年上半年度安全环保投入清单：支出项目有保险、灭火器等消防器材、培训费、消防安全培训等共计</w:t>
            </w:r>
            <w:r>
              <w:rPr>
                <w:rFonts w:hint="eastAsia" w:ascii="宋体" w:hAnsi="宋体"/>
                <w:color w:val="auto"/>
                <w:szCs w:val="21"/>
                <w:lang w:val="en-US" w:eastAsia="zh-CN"/>
              </w:rPr>
              <w:t>21000</w:t>
            </w:r>
            <w:r>
              <w:rPr>
                <w:rFonts w:hint="eastAsia" w:ascii="宋体" w:hAnsi="宋体"/>
                <w:color w:val="auto"/>
                <w:szCs w:val="21"/>
              </w:rPr>
              <w:t>元左右。</w:t>
            </w:r>
          </w:p>
        </w:tc>
        <w:tc>
          <w:tcPr>
            <w:tcW w:w="1585" w:type="dxa"/>
          </w:tcPr>
          <w:p>
            <w:pPr>
              <w:rPr>
                <w:color w:val="auto"/>
              </w:rPr>
            </w:pPr>
          </w:p>
        </w:tc>
      </w:tr>
    </w:tbl>
    <w:p>
      <w:pPr>
        <w:pStyle w:val="5"/>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116" w:type="dxa"/>
            <w:vAlign w:val="center"/>
          </w:tcPr>
          <w:p>
            <w:pPr>
              <w:rPr>
                <w:rFonts w:hint="eastAsia" w:ascii="Times New Roman" w:hAnsi="Times New Roman" w:cs="Times New Roman"/>
                <w:sz w:val="24"/>
                <w:szCs w:val="24"/>
                <w:highlight w:val="none"/>
                <w:lang w:eastAsia="zh-CN"/>
              </w:rPr>
            </w:pPr>
            <w:r>
              <w:rPr>
                <w:rFonts w:hint="eastAsia"/>
                <w:sz w:val="24"/>
                <w:szCs w:val="24"/>
                <w:highlight w:val="none"/>
              </w:rPr>
              <w:t xml:space="preserve">受审核部门：生技部 </w:t>
            </w:r>
            <w:r>
              <w:rPr>
                <w:rFonts w:hint="eastAsia"/>
                <w:sz w:val="24"/>
                <w:szCs w:val="24"/>
                <w:highlight w:val="none"/>
                <w:lang w:eastAsia="zh-CN"/>
              </w:rPr>
              <w:t>，</w:t>
            </w:r>
            <w:r>
              <w:rPr>
                <w:rFonts w:hint="eastAsia"/>
                <w:sz w:val="24"/>
                <w:szCs w:val="24"/>
                <w:highlight w:val="none"/>
              </w:rPr>
              <w:t xml:space="preserve">  主管领导：谭必芳  </w:t>
            </w:r>
            <w:r>
              <w:rPr>
                <w:rFonts w:hint="eastAsia"/>
                <w:sz w:val="24"/>
                <w:szCs w:val="24"/>
                <w:highlight w:val="none"/>
                <w:lang w:eastAsia="zh-CN"/>
              </w:rPr>
              <w:t>，</w:t>
            </w:r>
            <w:r>
              <w:rPr>
                <w:rFonts w:hint="eastAsia"/>
                <w:sz w:val="24"/>
                <w:szCs w:val="24"/>
                <w:highlight w:val="none"/>
              </w:rPr>
              <w:t xml:space="preserve">     陪同人员：李光强</w:t>
            </w:r>
          </w:p>
        </w:tc>
        <w:tc>
          <w:tcPr>
            <w:tcW w:w="1473"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116" w:type="dxa"/>
            <w:vAlign w:val="center"/>
          </w:tcPr>
          <w:p>
            <w:pPr>
              <w:rPr>
                <w:rFonts w:hint="default" w:ascii="Times New Roman" w:hAnsi="Times New Roman" w:cs="Times New Roman"/>
                <w:sz w:val="24"/>
                <w:szCs w:val="24"/>
                <w:highlight w:val="none"/>
                <w:lang w:val="en-US"/>
              </w:rPr>
            </w:pPr>
            <w:r>
              <w:rPr>
                <w:rFonts w:hint="eastAsia" w:ascii="Times New Roman" w:hAnsi="Times New Roman" w:cs="Times New Roman"/>
                <w:sz w:val="24"/>
                <w:szCs w:val="24"/>
                <w:highlight w:val="none"/>
              </w:rPr>
              <w:t>审核员：</w:t>
            </w:r>
            <w:r>
              <w:rPr>
                <w:rFonts w:hint="eastAsia" w:cs="Times New Roman"/>
                <w:sz w:val="24"/>
                <w:szCs w:val="24"/>
                <w:highlight w:val="none"/>
                <w:lang w:val="en-US" w:eastAsia="zh-CN"/>
              </w:rPr>
              <w:t>杨珍全</w:t>
            </w:r>
            <w:r>
              <w:rPr>
                <w:rFonts w:hint="eastAsia"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冉景洲（S实习，只参加S审核）、</w:t>
            </w:r>
            <w:r>
              <w:rPr>
                <w:rFonts w:hint="eastAsia" w:ascii="Times New Roman" w:hAnsi="Times New Roman" w:eastAsia="宋体" w:cs="Times New Roman"/>
                <w:sz w:val="24"/>
                <w:szCs w:val="24"/>
                <w:highlight w:val="none"/>
                <w:lang w:eastAsia="zh-CN"/>
              </w:rPr>
              <w:t>卢静</w:t>
            </w:r>
            <w:r>
              <w:rPr>
                <w:rFonts w:hint="eastAsia" w:cs="Times New Roman"/>
                <w:sz w:val="24"/>
                <w:szCs w:val="24"/>
                <w:highlight w:val="none"/>
                <w:lang w:eastAsia="zh-CN"/>
              </w:rPr>
              <w:t>（专家），</w:t>
            </w:r>
            <w:r>
              <w:rPr>
                <w:rFonts w:hint="eastAsia" w:ascii="Times New Roman" w:hAnsi="Times New Roman" w:cs="Times New Roman"/>
                <w:sz w:val="24"/>
                <w:szCs w:val="24"/>
                <w:highlight w:val="none"/>
              </w:rPr>
              <w:t xml:space="preserve">   审核时间：202</w:t>
            </w:r>
            <w:r>
              <w:rPr>
                <w:rFonts w:hint="eastAsia" w:cs="Times New Roman"/>
                <w:sz w:val="24"/>
                <w:szCs w:val="24"/>
                <w:highlight w:val="none"/>
                <w:lang w:val="en-US" w:eastAsia="zh-CN"/>
              </w:rPr>
              <w:t>1</w:t>
            </w:r>
            <w:r>
              <w:rPr>
                <w:rFonts w:hint="eastAsia" w:ascii="Times New Roman" w:hAnsi="Times New Roman" w:cs="Times New Roman"/>
                <w:sz w:val="24"/>
                <w:szCs w:val="24"/>
                <w:highlight w:val="none"/>
              </w:rPr>
              <w:t>.</w:t>
            </w:r>
            <w:r>
              <w:rPr>
                <w:rFonts w:hint="eastAsia" w:cs="Times New Roman"/>
                <w:sz w:val="24"/>
                <w:szCs w:val="24"/>
                <w:highlight w:val="none"/>
                <w:lang w:val="en-US" w:eastAsia="zh-CN"/>
              </w:rPr>
              <w:t>8.18</w:t>
            </w: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116" w:type="dxa"/>
            <w:vAlign w:val="center"/>
          </w:tcPr>
          <w:p>
            <w:pPr>
              <w:snapToGrid w:val="0"/>
              <w:spacing w:line="240" w:lineRule="exact"/>
              <w:rPr>
                <w:rFonts w:ascii="宋体" w:hAnsi="宋体" w:cs="新宋体"/>
                <w:sz w:val="18"/>
                <w:szCs w:val="18"/>
              </w:rPr>
            </w:pPr>
            <w:r>
              <w:rPr>
                <w:rFonts w:hint="eastAsia" w:ascii="Times New Roman" w:hAnsi="Times New Roman" w:cs="Times New Roman"/>
                <w:sz w:val="24"/>
                <w:szCs w:val="24"/>
                <w:highlight w:val="none"/>
              </w:rPr>
              <w:t>审核条款：</w:t>
            </w:r>
            <w:r>
              <w:rPr>
                <w:rFonts w:hint="eastAsia" w:ascii="宋体" w:hAnsi="宋体" w:cs="新宋体"/>
                <w:sz w:val="18"/>
                <w:szCs w:val="18"/>
              </w:rPr>
              <w:t>QMS-2015：</w:t>
            </w:r>
            <w:r>
              <w:rPr>
                <w:rFonts w:hint="eastAsia" w:ascii="宋体" w:hAnsi="宋体" w:cs="新宋体"/>
                <w:sz w:val="18"/>
                <w:szCs w:val="18"/>
                <w:lang w:val="en-US" w:eastAsia="zh-CN"/>
              </w:rPr>
              <w:t>杨珍全、</w:t>
            </w:r>
            <w:r>
              <w:rPr>
                <w:rFonts w:hint="eastAsia" w:ascii="宋体" w:hAnsi="宋体" w:eastAsia="宋体" w:cs="新宋体"/>
                <w:color w:val="000000" w:themeColor="text1"/>
                <w:sz w:val="18"/>
                <w:szCs w:val="18"/>
                <w:lang w:val="en-US" w:eastAsia="zh-CN"/>
              </w:rPr>
              <w:t>卢静（专家）</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/权限；6.2质量目标及其实现的策划；7.1.3基础设施； 7.1.4过程运行环境；7.1.5监视和测量设备</w:t>
            </w:r>
            <w:r>
              <w:rPr>
                <w:rFonts w:hint="eastAsia" w:ascii="宋体" w:hAnsi="宋体" w:cs="新宋体"/>
                <w:sz w:val="18"/>
                <w:szCs w:val="18"/>
                <w:lang w:eastAsia="zh-CN"/>
              </w:rPr>
              <w:t>（上次不符合验证）；</w:t>
            </w:r>
            <w:r>
              <w:rPr>
                <w:rFonts w:hint="eastAsia" w:ascii="宋体" w:hAnsi="宋体" w:cs="新宋体"/>
                <w:sz w:val="18"/>
                <w:szCs w:val="18"/>
              </w:rPr>
              <w:t>； 8.1运行策划和控制；8.3设计开发控制； 8.5.1生产和服务提供的控制； 8.5.2标识和可追溯性；8.5.3顾客或外部供方的财产；8.5.4防护；8.5.5交付后的活动；8.5.6更改控制，8.6产品和服务放行；8.7不合格输出的控制；</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val="en-US" w:eastAsia="zh-CN"/>
              </w:rPr>
              <w:t>杨珍全、</w:t>
            </w:r>
            <w:r>
              <w:rPr>
                <w:rFonts w:hint="eastAsia" w:ascii="宋体" w:hAnsi="宋体" w:eastAsia="宋体" w:cs="新宋体"/>
                <w:color w:val="000000" w:themeColor="text1"/>
                <w:sz w:val="18"/>
                <w:szCs w:val="18"/>
                <w:lang w:val="en-US" w:eastAsia="zh-CN"/>
              </w:rPr>
              <w:t>卢静（专家）</w:t>
            </w:r>
          </w:p>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val="en-US" w:eastAsia="zh-CN"/>
              </w:rPr>
              <w:t>；</w:t>
            </w: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hint="eastAsia" w:ascii="宋体" w:hAnsi="宋体" w:cs="新宋体"/>
                <w:sz w:val="18"/>
                <w:szCs w:val="18"/>
                <w:lang w:val="en-US" w:eastAsia="zh-CN"/>
              </w:rPr>
              <w:t>杨珍全、</w:t>
            </w:r>
            <w:r>
              <w:rPr>
                <w:rFonts w:hint="eastAsia" w:ascii="宋体" w:hAnsi="宋体" w:eastAsia="宋体" w:cs="新宋体"/>
                <w:color w:val="000000" w:themeColor="text1"/>
                <w:sz w:val="18"/>
                <w:szCs w:val="18"/>
                <w:lang w:val="en-US" w:eastAsia="zh-CN"/>
              </w:rPr>
              <w:t>卢静（专家）、</w:t>
            </w:r>
            <w:r>
              <w:rPr>
                <w:rFonts w:hint="eastAsia" w:ascii="宋体" w:hAnsi="宋体" w:cs="新宋体"/>
                <w:color w:val="000000" w:themeColor="text1"/>
                <w:sz w:val="18"/>
                <w:szCs w:val="18"/>
                <w:lang w:val="en-US" w:eastAsia="zh-CN"/>
              </w:rPr>
              <w:t>冉景洲（实习）</w:t>
            </w:r>
          </w:p>
          <w:p>
            <w:pPr>
              <w:snapToGrid w:val="0"/>
              <w:spacing w:line="240" w:lineRule="exact"/>
              <w:rPr>
                <w:rFonts w:hint="eastAsia" w:ascii="Times New Roman" w:hAnsi="Times New Roman" w:cs="Times New Roman"/>
                <w:sz w:val="24"/>
                <w:szCs w:val="24"/>
                <w:highlight w:val="none"/>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473"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vAlign w:val="top"/>
          </w:tcPr>
          <w:p>
            <w:pPr>
              <w:rPr>
                <w:szCs w:val="21"/>
                <w:highlight w:val="none"/>
              </w:rPr>
            </w:pPr>
            <w:r>
              <w:rPr>
                <w:rFonts w:hint="eastAsia" w:ascii="宋体" w:hAnsi="宋体" w:cs="新宋体"/>
                <w:szCs w:val="21"/>
                <w:highlight w:val="none"/>
              </w:rPr>
              <w:t>QE</w:t>
            </w:r>
            <w:r>
              <w:rPr>
                <w:rFonts w:hint="eastAsia" w:ascii="宋体" w:hAnsi="宋体" w:cs="新宋体"/>
                <w:szCs w:val="21"/>
                <w:highlight w:val="none"/>
                <w:lang w:val="en-US" w:eastAsia="zh-CN"/>
              </w:rPr>
              <w:t>S</w:t>
            </w:r>
            <w:r>
              <w:rPr>
                <w:rFonts w:hint="eastAsia" w:ascii="宋体" w:hAnsi="宋体" w:cs="新宋体"/>
                <w:szCs w:val="21"/>
                <w:highlight w:val="none"/>
              </w:rPr>
              <w:t>5.3；</w:t>
            </w:r>
            <w:r>
              <w:rPr>
                <w:szCs w:val="21"/>
                <w:highlight w:val="none"/>
              </w:rPr>
              <w:t xml:space="preserve"> </w:t>
            </w:r>
          </w:p>
          <w:p>
            <w:pPr>
              <w:rPr>
                <w:szCs w:val="21"/>
                <w:highlight w:val="none"/>
              </w:rPr>
            </w:pPr>
          </w:p>
          <w:p>
            <w:pPr>
              <w:rPr>
                <w:rFonts w:ascii="宋体" w:hAnsi="宋体" w:cs="新宋体"/>
                <w:szCs w:val="21"/>
                <w:highlight w:val="none"/>
              </w:rPr>
            </w:pPr>
          </w:p>
        </w:tc>
        <w:tc>
          <w:tcPr>
            <w:tcW w:w="10116" w:type="dxa"/>
            <w:vAlign w:val="top"/>
          </w:tcPr>
          <w:p>
            <w:pPr>
              <w:spacing w:line="400" w:lineRule="exact"/>
              <w:rPr>
                <w:rFonts w:ascii="宋体" w:cs="宋体"/>
                <w:szCs w:val="21"/>
                <w:highlight w:val="none"/>
              </w:rPr>
            </w:pPr>
            <w:r>
              <w:rPr>
                <w:rFonts w:hint="eastAsia" w:ascii="宋体" w:cs="宋体"/>
                <w:szCs w:val="21"/>
                <w:highlight w:val="none"/>
              </w:rPr>
              <w:t>在《部门职责》中规定了职责和权限，以确保部门工作的展开和实施：</w:t>
            </w:r>
          </w:p>
          <w:p>
            <w:pPr>
              <w:spacing w:line="400" w:lineRule="exact"/>
              <w:ind w:firstLine="315" w:firstLineChars="150"/>
              <w:rPr>
                <w:rFonts w:ascii="宋体" w:hAnsi="宋体"/>
                <w:szCs w:val="21"/>
                <w:highlight w:val="none"/>
              </w:rPr>
            </w:pPr>
            <w:r>
              <w:rPr>
                <w:rFonts w:hint="eastAsia" w:ascii="宋体" w:hAnsi="宋体"/>
                <w:szCs w:val="21"/>
                <w:highlight w:val="none"/>
              </w:rPr>
              <w:t>1、负责制定生产计划并按计划执行生产；</w:t>
            </w:r>
          </w:p>
          <w:p>
            <w:pPr>
              <w:spacing w:line="400" w:lineRule="exact"/>
              <w:ind w:firstLine="315" w:firstLineChars="150"/>
              <w:rPr>
                <w:rFonts w:ascii="宋体" w:hAnsi="宋体"/>
                <w:szCs w:val="21"/>
                <w:highlight w:val="none"/>
              </w:rPr>
            </w:pPr>
            <w:r>
              <w:rPr>
                <w:rFonts w:hint="eastAsia" w:ascii="宋体" w:hAnsi="宋体"/>
                <w:szCs w:val="21"/>
                <w:highlight w:val="none"/>
              </w:rPr>
              <w:t>2、负责生产现场工作环境的管理；</w:t>
            </w:r>
          </w:p>
          <w:p>
            <w:pPr>
              <w:spacing w:line="400" w:lineRule="exact"/>
              <w:ind w:firstLine="315" w:firstLineChars="150"/>
              <w:rPr>
                <w:rFonts w:ascii="宋体" w:hAnsi="宋体"/>
                <w:szCs w:val="21"/>
                <w:highlight w:val="none"/>
              </w:rPr>
            </w:pPr>
            <w:r>
              <w:rPr>
                <w:rFonts w:hint="eastAsia" w:ascii="宋体" w:hAnsi="宋体"/>
                <w:szCs w:val="21"/>
                <w:highlight w:val="none"/>
              </w:rPr>
              <w:t>3、负责生产现场设施设备的管理；</w:t>
            </w:r>
          </w:p>
          <w:p>
            <w:pPr>
              <w:spacing w:line="400" w:lineRule="exact"/>
              <w:ind w:firstLine="315" w:firstLineChars="150"/>
              <w:rPr>
                <w:rFonts w:ascii="宋体" w:hAnsi="宋体"/>
                <w:szCs w:val="21"/>
                <w:highlight w:val="none"/>
              </w:rPr>
            </w:pPr>
            <w:r>
              <w:rPr>
                <w:rFonts w:hint="eastAsia" w:ascii="宋体" w:hAnsi="宋体"/>
                <w:szCs w:val="21"/>
                <w:highlight w:val="none"/>
              </w:rPr>
              <w:t>4、负责生产过程产品的标识、防护、搬运和包装；</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负责本部门环境因素、危险源的识别评价和控制措施的实施；</w:t>
            </w:r>
          </w:p>
          <w:p>
            <w:pPr>
              <w:spacing w:line="400" w:lineRule="exact"/>
              <w:ind w:firstLine="315" w:firstLineChars="1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参与公司组织的应急演习、合规性评价、三标内审和三标管理评审</w:t>
            </w:r>
          </w:p>
          <w:p>
            <w:pPr>
              <w:spacing w:line="400" w:lineRule="exact"/>
              <w:rPr>
                <w:rFonts w:ascii="宋体"/>
                <w:szCs w:val="21"/>
                <w:highlight w:val="none"/>
              </w:rPr>
            </w:pPr>
            <w:r>
              <w:rPr>
                <w:rFonts w:hint="eastAsia" w:ascii="宋体" w:hAnsi="宋体"/>
                <w:szCs w:val="21"/>
                <w:highlight w:val="none"/>
              </w:rPr>
              <w:t>……</w:t>
            </w:r>
            <w:r>
              <w:rPr>
                <w:rFonts w:hint="eastAsia" w:ascii="宋体"/>
                <w:szCs w:val="21"/>
                <w:highlight w:val="none"/>
              </w:rPr>
              <w:t xml:space="preserve">   </w:t>
            </w:r>
          </w:p>
          <w:p>
            <w:pPr>
              <w:widowControl/>
              <w:jc w:val="left"/>
              <w:rPr>
                <w:rFonts w:ascii="宋体" w:hAnsi="宋体" w:cs="宋体"/>
                <w:szCs w:val="21"/>
                <w:highlight w:val="none"/>
              </w:rPr>
            </w:pPr>
            <w:r>
              <w:rPr>
                <w:rFonts w:hint="eastAsia" w:ascii="宋体"/>
                <w:szCs w:val="21"/>
                <w:highlight w:val="none"/>
              </w:rPr>
              <w:t>生</w:t>
            </w:r>
            <w:r>
              <w:rPr>
                <w:rFonts w:hint="eastAsia" w:ascii="宋体"/>
                <w:szCs w:val="21"/>
                <w:highlight w:val="none"/>
                <w:lang w:eastAsia="zh-CN"/>
              </w:rPr>
              <w:t>技</w:t>
            </w:r>
            <w:r>
              <w:rPr>
                <w:rFonts w:hint="eastAsia" w:ascii="宋体"/>
                <w:szCs w:val="21"/>
                <w:highlight w:val="none"/>
              </w:rPr>
              <w:t>部负责人对部门职责清楚。</w:t>
            </w:r>
          </w:p>
        </w:tc>
        <w:tc>
          <w:tcPr>
            <w:tcW w:w="1473" w:type="dxa"/>
          </w:tcPr>
          <w:p>
            <w:pPr>
              <w:rPr>
                <w:highlight w:val="none"/>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116" w:type="dxa"/>
          </w:tcPr>
          <w:p>
            <w:pPr>
              <w:autoSpaceDE w:val="0"/>
              <w:autoSpaceDN w:val="0"/>
              <w:adjustRightInd w:val="0"/>
              <w:spacing w:line="400" w:lineRule="atLeast"/>
              <w:ind w:firstLine="360"/>
              <w:jc w:val="left"/>
              <w:rPr>
                <w:rFonts w:hint="eastAsia" w:ascii="宋体"/>
                <w:color w:val="000000"/>
                <w:kern w:val="0"/>
                <w:szCs w:val="21"/>
              </w:rPr>
            </w:pPr>
            <w:r>
              <w:rPr>
                <w:rFonts w:hint="eastAsia" w:ascii="宋体"/>
                <w:color w:val="000000"/>
                <w:kern w:val="0"/>
                <w:szCs w:val="21"/>
              </w:rPr>
              <w:t>查，依据《环境因素识别和评价控制程序》，根据不同的时态、状态识别了环境因素，通过对其发生的可能性、危害性等进行评价，查</w:t>
            </w:r>
            <w:r>
              <w:rPr>
                <w:rFonts w:hint="eastAsia" w:ascii="宋体" w:hAnsi="宋体"/>
                <w:szCs w:val="21"/>
              </w:rPr>
              <w:t>《环境因素识别与评价表》和《公司重要环境因素清单》，</w:t>
            </w:r>
            <w:r>
              <w:rPr>
                <w:rFonts w:hint="eastAsia" w:ascii="宋体"/>
                <w:color w:val="000000"/>
                <w:kern w:val="0"/>
                <w:szCs w:val="21"/>
              </w:rPr>
              <w:t>生技部确定的重要环境因素有：固废排放、</w:t>
            </w:r>
            <w:r>
              <w:rPr>
                <w:rFonts w:hint="eastAsia" w:ascii="宋体" w:hAnsi="宋体"/>
                <w:szCs w:val="21"/>
              </w:rPr>
              <w:t>潜在火灾事故</w:t>
            </w:r>
            <w:r>
              <w:rPr>
                <w:rFonts w:hint="eastAsia" w:ascii="宋体"/>
                <w:color w:val="000000"/>
                <w:kern w:val="0"/>
                <w:szCs w:val="21"/>
              </w:rPr>
              <w:t>。</w:t>
            </w:r>
          </w:p>
          <w:p>
            <w:pPr>
              <w:autoSpaceDE w:val="0"/>
              <w:autoSpaceDN w:val="0"/>
              <w:adjustRightInd w:val="0"/>
              <w:spacing w:line="400" w:lineRule="atLeast"/>
              <w:ind w:firstLine="360"/>
              <w:jc w:val="left"/>
              <w:rPr>
                <w:rFonts w:hint="eastAsia" w:ascii="宋体" w:eastAsia="宋体"/>
                <w:szCs w:val="21"/>
                <w:lang w:eastAsia="zh-CN"/>
              </w:rPr>
            </w:pPr>
            <w:r>
              <w:rPr>
                <w:rFonts w:hint="eastAsia" w:ascii="宋体"/>
                <w:color w:val="000000"/>
                <w:kern w:val="0"/>
                <w:szCs w:val="21"/>
              </w:rPr>
              <w:t>查生技部的</w:t>
            </w:r>
            <w:r>
              <w:rPr>
                <w:rFonts w:hint="eastAsia" w:ascii="宋体" w:hAnsi="宋体"/>
                <w:szCs w:val="21"/>
              </w:rPr>
              <w:t>《环境因素识别与评价表》，识别了剪裁、缝纫、熨烫等环节的环境因素</w:t>
            </w:r>
            <w:r>
              <w:rPr>
                <w:rFonts w:hint="eastAsia" w:ascii="宋体"/>
                <w:color w:val="000000"/>
                <w:kern w:val="0"/>
                <w:szCs w:val="21"/>
              </w:rPr>
              <w:t>。从现场看，一般环境因素识别和重要环境因素识别、评价较合理</w:t>
            </w:r>
            <w:r>
              <w:rPr>
                <w:rFonts w:hint="eastAsia" w:ascii="宋体"/>
                <w:color w:val="000000"/>
                <w:kern w:val="0"/>
                <w:szCs w:val="21"/>
                <w:lang w:eastAsia="zh-CN"/>
              </w:rPr>
              <w:t>。</w:t>
            </w:r>
          </w:p>
        </w:tc>
        <w:tc>
          <w:tcPr>
            <w:tcW w:w="1473" w:type="dxa"/>
          </w:tcPr>
          <w:p>
            <w:pPr>
              <w:rPr>
                <w:rFonts w:hint="eastAsia" w:eastAsia="宋体"/>
                <w:color w:val="FF0000"/>
                <w:lang w:val="en-US" w:eastAsia="zh-CN"/>
              </w:rPr>
            </w:pPr>
            <w:r>
              <w:rPr>
                <w:rFonts w:hint="eastAsia" w:ascii="Times New Roman" w:hAnsi="Times New Roman" w:eastAsia="宋体" w:cs="Times New Roman"/>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S</w:t>
            </w:r>
            <w:r>
              <w:rPr>
                <w:rFonts w:hint="eastAsia" w:ascii="宋体" w:hAnsi="宋体" w:cs="新宋体"/>
                <w:szCs w:val="21"/>
                <w:highlight w:val="none"/>
                <w:lang w:val="en-US" w:eastAsia="zh-CN"/>
              </w:rPr>
              <w:t>6.1.2</w:t>
            </w:r>
          </w:p>
        </w:tc>
        <w:tc>
          <w:tcPr>
            <w:tcW w:w="10116" w:type="dxa"/>
            <w:vAlign w:val="top"/>
          </w:tcPr>
          <w:p>
            <w:pPr>
              <w:spacing w:line="400" w:lineRule="exact"/>
              <w:ind w:firstLine="210" w:firstLineChars="100"/>
              <w:rPr>
                <w:rFonts w:ascii="宋体" w:hAnsi="宋体" w:cs="宋体"/>
                <w:szCs w:val="21"/>
                <w:highlight w:val="none"/>
              </w:rPr>
            </w:pPr>
            <w:r>
              <w:rPr>
                <w:rFonts w:hint="eastAsia" w:ascii="宋体" w:cs="宋体"/>
                <w:szCs w:val="21"/>
                <w:highlight w:val="none"/>
              </w:rPr>
              <w:t>查，生</w:t>
            </w:r>
            <w:r>
              <w:rPr>
                <w:rFonts w:hint="eastAsia" w:ascii="宋体" w:cs="宋体"/>
                <w:szCs w:val="21"/>
                <w:highlight w:val="none"/>
                <w:lang w:eastAsia="zh-CN"/>
              </w:rPr>
              <w:t>技</w:t>
            </w:r>
            <w:r>
              <w:rPr>
                <w:rFonts w:hint="eastAsia" w:ascii="宋体" w:cs="宋体"/>
                <w:szCs w:val="21"/>
                <w:highlight w:val="none"/>
              </w:rPr>
              <w:t>部经过辨识与评审形成了</w:t>
            </w:r>
            <w:r>
              <w:rPr>
                <w:rFonts w:hint="eastAsia" w:ascii="宋体" w:hAnsi="宋体" w:cs="宋体"/>
                <w:szCs w:val="21"/>
                <w:highlight w:val="none"/>
              </w:rPr>
              <w:t>《危险源辨识与风险评价表》，包括电气使用不当造成</w:t>
            </w:r>
            <w:r>
              <w:rPr>
                <w:rFonts w:hint="eastAsia"/>
                <w:szCs w:val="21"/>
                <w:highlight w:val="none"/>
              </w:rPr>
              <w:t>火灾或触电</w:t>
            </w:r>
            <w:r>
              <w:rPr>
                <w:rFonts w:hint="eastAsia" w:ascii="宋体" w:hAnsi="宋体" w:cs="宋体"/>
                <w:szCs w:val="21"/>
                <w:highlight w:val="none"/>
              </w:rPr>
              <w:t>；员工操作不当造成</w:t>
            </w:r>
            <w:r>
              <w:rPr>
                <w:rFonts w:hint="eastAsia"/>
                <w:szCs w:val="21"/>
                <w:highlight w:val="none"/>
                <w:lang w:eastAsia="zh-CN"/>
              </w:rPr>
              <w:t>意外伤害</w:t>
            </w:r>
            <w:r>
              <w:rPr>
                <w:rFonts w:hint="eastAsia"/>
                <w:szCs w:val="21"/>
                <w:highlight w:val="none"/>
              </w:rPr>
              <w:t>；高温条件下作业造成中暑</w:t>
            </w:r>
            <w:r>
              <w:rPr>
                <w:rFonts w:hint="eastAsia" w:ascii="宋体" w:hAnsi="宋体" w:cs="宋体"/>
                <w:szCs w:val="21"/>
                <w:highlight w:val="none"/>
              </w:rPr>
              <w:t>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打分法确定不可接受风险：</w:t>
            </w:r>
            <w:r>
              <w:rPr>
                <w:rFonts w:hint="eastAsia"/>
                <w:szCs w:val="21"/>
                <w:highlight w:val="none"/>
              </w:rPr>
              <w:t>火灾、</w:t>
            </w:r>
            <w:r>
              <w:rPr>
                <w:rFonts w:hint="eastAsia"/>
                <w:szCs w:val="21"/>
                <w:highlight w:val="none"/>
                <w:lang w:eastAsia="zh-CN"/>
              </w:rPr>
              <w:t>触电、意外伤害</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特种作业人员如电工作业人员须持证上岗；</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重点和关键岗位须制定安全操作规程；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张贴安全、防护标志、消防疏散图；</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配置消暑药品等；定期安全检查等。</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危险源识别基本充分，控制措施需要完善。</w:t>
            </w:r>
          </w:p>
        </w:tc>
        <w:tc>
          <w:tcPr>
            <w:tcW w:w="1473"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2160" w:type="dxa"/>
            <w:vAlign w:val="top"/>
          </w:tcPr>
          <w:p>
            <w:pPr>
              <w:jc w:val="both"/>
              <w:rPr>
                <w:rFonts w:ascii="宋体" w:hAnsi="宋体" w:cs="宋体"/>
                <w:szCs w:val="21"/>
                <w:highlight w:val="none"/>
              </w:rPr>
            </w:pPr>
            <w:r>
              <w:rPr>
                <w:rFonts w:hint="eastAsia" w:ascii="宋体" w:hAnsi="宋体" w:cs="新宋体"/>
                <w:szCs w:val="21"/>
                <w:highlight w:val="none"/>
              </w:rPr>
              <w:t>目标及其实现的策划</w:t>
            </w:r>
          </w:p>
        </w:tc>
        <w:tc>
          <w:tcPr>
            <w:tcW w:w="960" w:type="dxa"/>
            <w:vAlign w:val="top"/>
          </w:tcPr>
          <w:p>
            <w:pPr>
              <w:rPr>
                <w:rFonts w:ascii="宋体" w:hAnsi="宋体" w:cs="新宋体"/>
                <w:szCs w:val="21"/>
                <w:highlight w:val="none"/>
              </w:rPr>
            </w:pPr>
            <w:r>
              <w:rPr>
                <w:rFonts w:hint="eastAsia" w:ascii="宋体" w:hAnsi="宋体" w:cs="新宋体"/>
                <w:szCs w:val="21"/>
                <w:highlight w:val="none"/>
              </w:rPr>
              <w:t>QE</w:t>
            </w: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cs="宋体"/>
                <w:b/>
                <w:szCs w:val="21"/>
                <w:highlight w:val="none"/>
              </w:rPr>
            </w:pPr>
          </w:p>
        </w:tc>
        <w:tc>
          <w:tcPr>
            <w:tcW w:w="10116" w:type="dxa"/>
            <w:vAlign w:val="top"/>
          </w:tcPr>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查见：生技部“质量、环境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目标指标和管理方案”，内容包括：</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质量目标、环境目标：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完成（20</w:t>
            </w:r>
            <w:r>
              <w:rPr>
                <w:rFonts w:hint="eastAsia" w:ascii="宋体" w:hAnsi="宋体" w:cs="宋体"/>
                <w:color w:val="000000" w:themeColor="text1"/>
                <w:szCs w:val="21"/>
                <w:highlight w:val="none"/>
                <w:lang w:val="en-US" w:eastAsia="zh-CN"/>
              </w:rPr>
              <w:t>21年1月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7月</w:t>
            </w:r>
            <w:r>
              <w:rPr>
                <w:rFonts w:hint="eastAsia" w:ascii="宋体" w:hAnsi="宋体" w:cs="宋体"/>
                <w:color w:val="000000" w:themeColor="text1"/>
                <w:szCs w:val="21"/>
                <w:highlight w:val="none"/>
              </w:rPr>
              <w:t>）</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1）水电浪费现象为0；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eastAsia="zh-CN"/>
              </w:rPr>
              <w:t>因工伤负伤率为零</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未发生工伤事故</w:t>
            </w:r>
            <w:r>
              <w:rPr>
                <w:rFonts w:hint="eastAsia" w:ascii="宋体" w:hAnsi="宋体" w:cs="宋体"/>
                <w:color w:val="000000" w:themeColor="text1"/>
                <w:szCs w:val="21"/>
                <w:highlight w:val="none"/>
              </w:rPr>
              <w:t xml:space="preserve">  </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3）产品一次交验合格率≥98%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99%</w:t>
            </w:r>
          </w:p>
          <w:p>
            <w:pPr>
              <w:adjustRightInd w:val="0"/>
              <w:snapToGrid w:val="0"/>
              <w:spacing w:line="440" w:lineRule="exact"/>
              <w:ind w:right="-2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4）火灾事故为零；            </w:t>
            </w:r>
            <w:r>
              <w:rPr>
                <w:rFonts w:hint="eastAsia" w:ascii="宋体" w:hAnsi="宋体" w:cs="宋体"/>
                <w:color w:val="000000" w:themeColor="text1"/>
                <w:szCs w:val="21"/>
                <w:highlight w:val="none"/>
                <w:lang w:val="en-US" w:eastAsia="zh-CN"/>
              </w:rPr>
              <w:t xml:space="preserve">          未发生火灾事故</w:t>
            </w:r>
            <w:r>
              <w:rPr>
                <w:rFonts w:hint="eastAsia" w:ascii="宋体" w:hAnsi="宋体" w:cs="宋体"/>
                <w:color w:val="000000" w:themeColor="text1"/>
                <w:szCs w:val="21"/>
                <w:highlight w:val="none"/>
              </w:rPr>
              <w:t xml:space="preserve"> </w:t>
            </w:r>
          </w:p>
          <w:p>
            <w:pPr>
              <w:pStyle w:val="11"/>
              <w:rPr>
                <w:rFonts w:hint="default" w:eastAsia="宋体"/>
                <w:highlight w:val="none"/>
                <w:lang w:val="en-US" w:eastAsia="zh-CN"/>
              </w:rPr>
            </w:pPr>
            <w:r>
              <w:rPr>
                <w:rFonts w:hint="eastAsia" w:ascii="宋体" w:hAnsi="宋体" w:cs="宋体"/>
                <w:color w:val="000000" w:themeColor="text1"/>
                <w:szCs w:val="21"/>
                <w:highlight w:val="none"/>
                <w:lang w:val="en-US" w:eastAsia="zh-CN"/>
              </w:rPr>
              <w:t>5）重大责任伤亡事故为零；          未发生重大伤亡事故</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 xml:space="preserve">）固废分类收集、集中处理率100%；     </w:t>
            </w:r>
            <w:r>
              <w:rPr>
                <w:rFonts w:hint="eastAsia" w:ascii="宋体" w:hAnsi="宋体" w:cs="宋体"/>
                <w:color w:val="000000" w:themeColor="text1"/>
                <w:szCs w:val="21"/>
                <w:highlight w:val="none"/>
                <w:lang w:val="en-US" w:eastAsia="zh-CN"/>
              </w:rPr>
              <w:t xml:space="preserve">  合规处理率</w:t>
            </w:r>
            <w:r>
              <w:rPr>
                <w:rFonts w:hint="eastAsia" w:ascii="宋体" w:hAnsi="宋体" w:cs="宋体"/>
                <w:color w:val="000000" w:themeColor="text1"/>
                <w:szCs w:val="21"/>
                <w:highlight w:val="none"/>
              </w:rPr>
              <w:t>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 xml:space="preserve">）技术文件合格率98%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）计量</w:t>
            </w:r>
            <w:r>
              <w:rPr>
                <w:rFonts w:hint="eastAsia" w:ascii="宋体" w:hAnsi="宋体" w:cs="宋体"/>
                <w:color w:val="000000" w:themeColor="text1"/>
                <w:szCs w:val="21"/>
                <w:highlight w:val="none"/>
                <w:lang w:eastAsia="zh-CN"/>
              </w:rPr>
              <w:t>试验设备的</w:t>
            </w:r>
            <w:r>
              <w:rPr>
                <w:rFonts w:hint="eastAsia" w:ascii="宋体" w:hAnsi="宋体" w:cs="宋体"/>
                <w:color w:val="000000" w:themeColor="text1"/>
                <w:szCs w:val="21"/>
                <w:highlight w:val="none"/>
              </w:rPr>
              <w:t>有效</w:t>
            </w:r>
            <w:r>
              <w:rPr>
                <w:rFonts w:hint="eastAsia" w:ascii="宋体" w:hAnsi="宋体" w:cs="宋体"/>
                <w:color w:val="000000" w:themeColor="text1"/>
                <w:szCs w:val="21"/>
                <w:highlight w:val="none"/>
                <w:lang w:eastAsia="zh-CN"/>
              </w:rPr>
              <w:t>性达</w:t>
            </w:r>
            <w:r>
              <w:rPr>
                <w:rFonts w:hint="eastAsia" w:ascii="宋体" w:hAnsi="宋体" w:cs="宋体"/>
                <w:color w:val="000000" w:themeColor="text1"/>
                <w:szCs w:val="21"/>
                <w:highlight w:val="none"/>
              </w:rPr>
              <w:t>100%           100%</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 xml:space="preserve">）检验数据错误次数为0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0</w:t>
            </w:r>
          </w:p>
          <w:p>
            <w:pPr>
              <w:adjustRightInd w:val="0"/>
              <w:snapToGrid w:val="0"/>
              <w:spacing w:line="440" w:lineRule="exact"/>
              <w:ind w:right="-23"/>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 xml:space="preserve">）按时交付率100%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100%</w:t>
            </w:r>
          </w:p>
          <w:p>
            <w:pPr>
              <w:pStyle w:val="11"/>
              <w:rPr>
                <w:rFonts w:hint="default" w:eastAsia="宋体"/>
                <w:highlight w:val="none"/>
                <w:lang w:val="en-US" w:eastAsia="zh-CN"/>
              </w:rPr>
            </w:pPr>
            <w:r>
              <w:rPr>
                <w:rFonts w:hint="eastAsia" w:ascii="宋体" w:hAnsi="宋体" w:cs="宋体"/>
                <w:color w:val="000000" w:themeColor="text1"/>
                <w:szCs w:val="21"/>
                <w:highlight w:val="none"/>
                <w:lang w:val="en-US" w:eastAsia="zh-CN"/>
              </w:rPr>
              <w:t xml:space="preserve">11）设备故障停不超过1个工作日         0  </w:t>
            </w:r>
          </w:p>
          <w:p>
            <w:pPr>
              <w:numPr>
                <w:ilvl w:val="0"/>
                <w:numId w:val="0"/>
              </w:numPr>
              <w:spacing w:line="360" w:lineRule="exact"/>
              <w:ind w:left="720" w:leftChars="0"/>
              <w:jc w:val="left"/>
              <w:rPr>
                <w:rFonts w:ascii="宋体" w:hAnsi="宋体" w:cs="宋体"/>
                <w:szCs w:val="21"/>
                <w:highlight w:val="none"/>
              </w:rPr>
            </w:pPr>
            <w:r>
              <w:rPr>
                <w:rFonts w:hint="eastAsia" w:ascii="宋体" w:hAnsi="宋体" w:cs="宋体"/>
                <w:color w:val="000000" w:themeColor="text1"/>
                <w:szCs w:val="21"/>
                <w:highlight w:val="none"/>
              </w:rPr>
              <w:t>质量和环境</w:t>
            </w:r>
            <w:r>
              <w:rPr>
                <w:rFonts w:hint="eastAsia" w:ascii="宋体" w:hAnsi="宋体" w:cs="宋体"/>
                <w:color w:val="000000" w:themeColor="text1"/>
                <w:szCs w:val="21"/>
                <w:highlight w:val="none"/>
                <w:lang w:eastAsia="zh-CN"/>
              </w:rPr>
              <w:t>安全</w:t>
            </w:r>
            <w:r>
              <w:rPr>
                <w:rFonts w:hint="eastAsia" w:ascii="宋体" w:hAnsi="宋体" w:cs="宋体"/>
                <w:color w:val="000000" w:themeColor="text1"/>
                <w:szCs w:val="21"/>
                <w:highlight w:val="none"/>
              </w:rPr>
              <w:t>目标、指标基本实现</w:t>
            </w:r>
            <w:r>
              <w:rPr>
                <w:rFonts w:hint="eastAsia" w:ascii="宋体" w:hAnsi="宋体" w:cs="宋体"/>
                <w:color w:val="000000" w:themeColor="text1"/>
                <w:szCs w:val="21"/>
                <w:highlight w:val="none"/>
                <w:lang w:eastAsia="zh-CN"/>
              </w:rPr>
              <w:t>；</w:t>
            </w:r>
            <w:r>
              <w:rPr>
                <w:rFonts w:hint="eastAsia" w:ascii="宋体" w:hAnsi="宋体" w:cs="宋体"/>
                <w:szCs w:val="21"/>
                <w:highlight w:val="none"/>
              </w:rPr>
              <w:t>均达到要求。</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473" w:type="dxa"/>
          </w:tcPr>
          <w:p>
            <w:pPr>
              <w:rPr>
                <w:highlight w:val="none"/>
              </w:rPr>
            </w:pPr>
            <w:r>
              <w:rPr>
                <w:rFonts w:hint="eastAsia" w:eastAsia="宋体"/>
                <w:highlight w:val="none"/>
                <w:lang w:eastAsia="zh-CN"/>
              </w:rPr>
              <w:t>符合</w:t>
            </w: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p>
            <w:pPr>
              <w:pStyle w:val="5"/>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116" w:type="dxa"/>
          </w:tcPr>
          <w:p>
            <w:pPr>
              <w:spacing w:line="360" w:lineRule="auto"/>
              <w:ind w:firstLine="420" w:firstLineChars="200"/>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cs="宋体"/>
                <w:szCs w:val="21"/>
                <w:highlight w:val="none"/>
              </w:rPr>
            </w:pPr>
            <w:r>
              <w:rPr>
                <w:rFonts w:hint="eastAsia" w:ascii="宋体" w:hAnsi="宋体"/>
                <w:szCs w:val="21"/>
                <w:highlight w:val="none"/>
              </w:rPr>
              <w:t>——厂房面积500平方米左右，车间、库房分开，办公场所面积100平方米。</w:t>
            </w:r>
          </w:p>
          <w:p>
            <w:pPr>
              <w:ind w:firstLine="420" w:firstLineChars="200"/>
              <w:rPr>
                <w:rFonts w:ascii="宋体" w:hAnsi="宋体" w:cs="宋体"/>
                <w:szCs w:val="21"/>
                <w:highlight w:val="none"/>
              </w:rPr>
            </w:pPr>
            <w:r>
              <w:rPr>
                <w:rFonts w:hint="eastAsia" w:ascii="宋体" w:hAnsi="宋体" w:cs="宋体"/>
                <w:szCs w:val="21"/>
                <w:highlight w:val="none"/>
              </w:rPr>
              <w:t>2、查见，《设备管理台帐》，公司配置的设备主要有电脑、打印机和</w:t>
            </w:r>
            <w:r>
              <w:rPr>
                <w:rFonts w:hint="eastAsia" w:ascii="宋体" w:hAnsi="宋体"/>
                <w:szCs w:val="21"/>
                <w:highlight w:val="none"/>
              </w:rPr>
              <w:t>缝纫机、绞边机、锁边机、熨烫设备、蒸汽发生器、裁剪台</w:t>
            </w:r>
            <w:r>
              <w:rPr>
                <w:rFonts w:hint="eastAsia" w:ascii="宋体" w:hAnsi="宋体" w:cs="宋体"/>
                <w:szCs w:val="21"/>
                <w:highlight w:val="none"/>
              </w:rPr>
              <w:t>等。可以满足服务的需要。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2.经查，生技部对设备按月方式进行点检维护保养，并实施。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ascii="宋体" w:hAnsi="宋体" w:cs="宋体"/>
                <w:szCs w:val="21"/>
                <w:highlight w:val="none"/>
              </w:rPr>
            </w:pPr>
            <w:r>
              <w:rPr>
                <w:rFonts w:hint="eastAsia" w:ascii="宋体" w:hAnsi="宋体"/>
                <w:szCs w:val="21"/>
                <w:highlight w:val="none"/>
              </w:rPr>
              <w:t>1）设施名称：缝纫机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2）设施名称：绞边机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3）设施名称：锁边机</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点检内容：清洁，上油、检查运行正常等。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陈红梅</w:t>
            </w:r>
          </w:p>
          <w:p>
            <w:pPr>
              <w:spacing w:line="360" w:lineRule="auto"/>
              <w:ind w:firstLine="420" w:firstLineChars="200"/>
              <w:jc w:val="left"/>
              <w:rPr>
                <w:rFonts w:ascii="宋体" w:hAnsi="宋体"/>
                <w:szCs w:val="21"/>
                <w:highlight w:val="none"/>
              </w:rPr>
            </w:pP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其他设备均按要求进行了保养，保养记录不全，未策划设备项目保养规范，现场生产设备状态完好。</w:t>
            </w:r>
          </w:p>
          <w:p>
            <w:pPr>
              <w:spacing w:line="360" w:lineRule="auto"/>
              <w:ind w:firstLine="420" w:firstLineChars="200"/>
              <w:jc w:val="left"/>
              <w:rPr>
                <w:rFonts w:ascii="宋体" w:hAnsi="宋体"/>
                <w:szCs w:val="21"/>
                <w:highlight w:val="none"/>
              </w:rPr>
            </w:pPr>
            <w:r>
              <w:rPr>
                <w:rFonts w:hint="eastAsia" w:ascii="宋体" w:hAnsi="宋体"/>
                <w:szCs w:val="21"/>
                <w:highlight w:val="none"/>
              </w:rPr>
              <w:t>抽《设备维修记录》，</w:t>
            </w:r>
          </w:p>
          <w:p>
            <w:pPr>
              <w:spacing w:line="360" w:lineRule="auto"/>
              <w:ind w:firstLine="420" w:firstLineChars="200"/>
              <w:jc w:val="left"/>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设备：</w:t>
            </w:r>
            <w:r>
              <w:rPr>
                <w:rFonts w:hint="eastAsia" w:ascii="宋体" w:hAnsi="宋体"/>
                <w:szCs w:val="21"/>
                <w:highlight w:val="none"/>
                <w:lang w:eastAsia="zh-CN"/>
              </w:rPr>
              <w:t>缝纫</w:t>
            </w:r>
            <w:r>
              <w:rPr>
                <w:rFonts w:hint="eastAsia" w:ascii="宋体" w:hAnsi="宋体"/>
                <w:szCs w:val="21"/>
                <w:highlight w:val="none"/>
              </w:rPr>
              <w:t>机</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故障：</w:t>
            </w:r>
            <w:r>
              <w:rPr>
                <w:rFonts w:hint="eastAsia" w:ascii="宋体" w:hAnsi="宋体"/>
                <w:szCs w:val="21"/>
                <w:highlight w:val="none"/>
                <w:lang w:eastAsia="zh-CN"/>
              </w:rPr>
              <w:t>缝纫机针头折断</w:t>
            </w:r>
          </w:p>
          <w:p>
            <w:pPr>
              <w:spacing w:line="360" w:lineRule="auto"/>
              <w:ind w:firstLine="420" w:firstLineChars="200"/>
              <w:jc w:val="left"/>
              <w:rPr>
                <w:rFonts w:ascii="宋体" w:hAnsi="宋体"/>
                <w:szCs w:val="21"/>
                <w:highlight w:val="none"/>
              </w:rPr>
            </w:pPr>
            <w:r>
              <w:rPr>
                <w:rFonts w:hint="eastAsia" w:ascii="宋体" w:hAnsi="宋体"/>
                <w:szCs w:val="21"/>
                <w:highlight w:val="none"/>
              </w:rPr>
              <w:t>维修内容：更换</w:t>
            </w:r>
            <w:r>
              <w:rPr>
                <w:rFonts w:hint="eastAsia" w:ascii="宋体" w:hAnsi="宋体"/>
                <w:szCs w:val="21"/>
                <w:highlight w:val="none"/>
                <w:lang w:eastAsia="zh-CN"/>
              </w:rPr>
              <w:t>针头</w:t>
            </w:r>
            <w:r>
              <w:rPr>
                <w:rFonts w:hint="eastAsia" w:ascii="宋体" w:hAnsi="宋体"/>
                <w:szCs w:val="21"/>
                <w:highlight w:val="none"/>
              </w:rPr>
              <w:t xml:space="preserve">   </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修理人：</w:t>
            </w:r>
            <w:r>
              <w:rPr>
                <w:rFonts w:hint="eastAsia" w:ascii="宋体" w:hAnsi="宋体"/>
                <w:szCs w:val="21"/>
                <w:highlight w:val="none"/>
                <w:lang w:eastAsia="zh-CN"/>
              </w:rPr>
              <w:t>徐在德</w:t>
            </w:r>
            <w:r>
              <w:rPr>
                <w:rFonts w:hint="eastAsia" w:ascii="宋体" w:hAnsi="宋体"/>
                <w:szCs w:val="21"/>
                <w:highlight w:val="none"/>
              </w:rPr>
              <w:t xml:space="preserve">     验收人：</w:t>
            </w:r>
            <w:r>
              <w:rPr>
                <w:rFonts w:hint="eastAsia" w:ascii="宋体" w:hAnsi="宋体"/>
                <w:szCs w:val="21"/>
                <w:highlight w:val="none"/>
                <w:lang w:eastAsia="zh-CN"/>
              </w:rPr>
              <w:t>陈红梅</w:t>
            </w:r>
          </w:p>
          <w:p>
            <w:pPr>
              <w:spacing w:line="360" w:lineRule="auto"/>
              <w:rPr>
                <w:rFonts w:ascii="宋体" w:hAnsi="宋体"/>
                <w:szCs w:val="21"/>
                <w:highlight w:val="none"/>
              </w:rPr>
            </w:pPr>
            <w:r>
              <w:rPr>
                <w:rFonts w:hint="eastAsia" w:ascii="宋体" w:hAnsi="宋体"/>
                <w:szCs w:val="21"/>
                <w:highlight w:val="none"/>
              </w:rPr>
              <w:t>4、特种设备：无。</w:t>
            </w:r>
          </w:p>
          <w:p>
            <w:pPr>
              <w:spacing w:line="360" w:lineRule="auto"/>
              <w:jc w:val="left"/>
              <w:rPr>
                <w:rFonts w:ascii="宋体" w:hAnsi="宋体"/>
                <w:szCs w:val="21"/>
                <w:highlight w:val="none"/>
              </w:rPr>
            </w:pPr>
            <w:r>
              <w:rPr>
                <w:rFonts w:hint="eastAsia" w:ascii="宋体" w:hAnsi="宋体"/>
                <w:szCs w:val="21"/>
                <w:highlight w:val="none"/>
              </w:rPr>
              <w:t>5、支持性服务，产品运输采用物流的方式，公司名下无自有运输车辆。公司未建立信息管理系统用于生产和服务。</w:t>
            </w:r>
          </w:p>
          <w:p>
            <w:pPr>
              <w:spacing w:line="400" w:lineRule="exact"/>
              <w:rPr>
                <w:rFonts w:ascii="宋体" w:hAnsi="宋体" w:cs="宋体"/>
                <w:szCs w:val="21"/>
                <w:highlight w:val="none"/>
              </w:rPr>
            </w:pPr>
            <w:r>
              <w:rPr>
                <w:rFonts w:hint="eastAsia" w:ascii="宋体" w:hAnsi="宋体"/>
                <w:szCs w:val="21"/>
                <w:highlight w:val="none"/>
              </w:rPr>
              <w:t xml:space="preserve">  </w:t>
            </w:r>
            <w:r>
              <w:rPr>
                <w:rFonts w:hint="eastAsia" w:ascii="宋体" w:hAnsi="宋体" w:cs="宋体"/>
                <w:szCs w:val="21"/>
                <w:highlight w:val="none"/>
              </w:rPr>
              <w:t>询问生</w:t>
            </w:r>
            <w:r>
              <w:rPr>
                <w:rFonts w:hint="eastAsia" w:ascii="宋体" w:hAnsi="宋体" w:cs="宋体"/>
                <w:szCs w:val="21"/>
                <w:highlight w:val="none"/>
                <w:lang w:eastAsia="zh-CN"/>
              </w:rPr>
              <w:t>技</w:t>
            </w:r>
            <w:r>
              <w:rPr>
                <w:rFonts w:hint="eastAsia" w:ascii="宋体" w:hAnsi="宋体" w:cs="宋体"/>
                <w:szCs w:val="21"/>
                <w:highlight w:val="none"/>
              </w:rPr>
              <w:t>部负责人，生产现场由现场管理人员负责安全管理和现场服务质量管理，工作环境基本受控。</w:t>
            </w:r>
          </w:p>
          <w:p>
            <w:pPr>
              <w:widowControl/>
              <w:jc w:val="left"/>
              <w:rPr>
                <w:rFonts w:ascii="宋体" w:hAnsi="宋体" w:cs="宋体"/>
                <w:szCs w:val="21"/>
                <w:highlight w:val="none"/>
              </w:rPr>
            </w:pPr>
            <w:r>
              <w:rPr>
                <w:rFonts w:hint="eastAsia" w:ascii="宋体" w:hAnsi="宋体"/>
                <w:szCs w:val="21"/>
                <w:highlight w:val="none"/>
              </w:rPr>
              <w:t>基础设施和工作环境能满足要求。</w:t>
            </w:r>
          </w:p>
        </w:tc>
        <w:tc>
          <w:tcPr>
            <w:tcW w:w="1473"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rPr>
            </w:pPr>
            <w:r>
              <w:rPr>
                <w:rFonts w:hint="eastAsia"/>
              </w:rPr>
              <w:t>监视和测量资源</w:t>
            </w:r>
          </w:p>
          <w:p>
            <w:pPr>
              <w:pStyle w:val="2"/>
              <w:keepNext w:val="0"/>
              <w:keepLines w:val="0"/>
              <w:pageBreakBefore w:val="0"/>
              <w:widowControl w:val="0"/>
              <w:kinsoku/>
              <w:wordWrap/>
              <w:overflowPunct/>
              <w:topLinePunct w:val="0"/>
              <w:autoSpaceDE/>
              <w:autoSpaceDN/>
              <w:bidi w:val="0"/>
              <w:adjustRightInd/>
              <w:snapToGrid/>
              <w:spacing w:line="192" w:lineRule="auto"/>
              <w:textAlignment w:val="auto"/>
              <w:rPr>
                <w:rFonts w:hint="default" w:eastAsia="宋体"/>
                <w:lang w:val="en-US" w:eastAsia="zh-CN"/>
              </w:rPr>
            </w:pPr>
            <w:r>
              <w:rPr>
                <w:rFonts w:hint="eastAsia" w:ascii="宋体" w:hAnsi="宋体" w:cs="新宋体"/>
                <w:szCs w:val="21"/>
                <w:lang w:eastAsia="zh-CN"/>
              </w:rPr>
              <w:t>（</w:t>
            </w:r>
            <w:r>
              <w:rPr>
                <w:rFonts w:hint="eastAsia" w:ascii="宋体" w:hAnsi="宋体" w:cs="新宋体"/>
                <w:szCs w:val="21"/>
                <w:lang w:val="en-US" w:eastAsia="zh-CN"/>
              </w:rPr>
              <w:t>上次不符合项验证）</w:t>
            </w:r>
          </w:p>
        </w:tc>
        <w:tc>
          <w:tcPr>
            <w:tcW w:w="960" w:type="dxa"/>
            <w:vAlign w:val="top"/>
          </w:tcPr>
          <w:p>
            <w:pPr>
              <w:jc w:val="both"/>
              <w:rPr>
                <w:rFonts w:hint="eastAsia" w:ascii="宋体" w:hAnsi="宋体" w:eastAsia="宋体" w:cs="宋体"/>
                <w:kern w:val="2"/>
                <w:sz w:val="21"/>
                <w:szCs w:val="21"/>
                <w:lang w:val="en-US" w:eastAsia="zh-CN" w:bidi="ar-SA"/>
              </w:rPr>
            </w:pPr>
            <w:r>
              <w:rPr>
                <w:rFonts w:hint="eastAsia" w:ascii="宋体" w:hAnsi="宋体" w:cs="新宋体"/>
                <w:szCs w:val="21"/>
              </w:rPr>
              <w:t>Q7.1.5</w:t>
            </w:r>
          </w:p>
        </w:tc>
        <w:tc>
          <w:tcPr>
            <w:tcW w:w="10116" w:type="dxa"/>
            <w:vAlign w:val="top"/>
          </w:tcPr>
          <w:p>
            <w:pPr>
              <w:spacing w:line="400" w:lineRule="atLeast"/>
              <w:rPr>
                <w:rFonts w:ascii="宋体" w:hAnsi="宋体"/>
                <w:szCs w:val="21"/>
                <w:highlight w:val="none"/>
              </w:rPr>
            </w:pPr>
            <w:r>
              <w:rPr>
                <w:rFonts w:hint="eastAsia" w:ascii="宋体" w:hAnsi="宋体"/>
                <w:szCs w:val="21"/>
                <w:highlight w:val="none"/>
              </w:rPr>
              <w:t>1.查《计量器具台账》生产车间及检验部门均按策划的要求配置了</w:t>
            </w:r>
            <w:r>
              <w:rPr>
                <w:rFonts w:hint="eastAsia" w:ascii="宋体" w:hAnsi="宋体"/>
                <w:szCs w:val="21"/>
                <w:highlight w:val="none"/>
                <w:lang w:eastAsia="zh-CN"/>
              </w:rPr>
              <w:t>卷尺、</w:t>
            </w:r>
            <w:r>
              <w:rPr>
                <w:rFonts w:hint="eastAsia" w:ascii="宋体" w:hAnsi="宋体"/>
                <w:szCs w:val="21"/>
                <w:highlight w:val="none"/>
              </w:rPr>
              <w:t>直尺等检测设备，采用委外送检。</w:t>
            </w:r>
          </w:p>
          <w:p>
            <w:pPr>
              <w:rPr>
                <w:rFonts w:ascii="宋体" w:hAnsi="宋体" w:eastAsia="宋体" w:cs="宋体"/>
                <w:kern w:val="2"/>
                <w:sz w:val="21"/>
                <w:szCs w:val="21"/>
                <w:lang w:val="en-US" w:eastAsia="zh-CN" w:bidi="ar-SA"/>
              </w:rPr>
            </w:pPr>
            <w:r>
              <w:rPr>
                <w:rFonts w:hint="eastAsia" w:ascii="宋体" w:hAnsi="宋体" w:eastAsia="宋体" w:cs="Times New Roman"/>
                <w:szCs w:val="21"/>
                <w:highlight w:val="none"/>
              </w:rPr>
              <w:t>2.查在用检具的检定和校准，提供</w:t>
            </w:r>
            <w:r>
              <w:rPr>
                <w:rFonts w:hint="eastAsia" w:ascii="宋体" w:hAnsi="宋体" w:eastAsia="宋体" w:cs="Times New Roman"/>
                <w:szCs w:val="21"/>
                <w:highlight w:val="none"/>
                <w:lang w:val="en-US" w:eastAsia="zh-CN"/>
              </w:rPr>
              <w:t>有</w:t>
            </w:r>
            <w:r>
              <w:rPr>
                <w:rFonts w:hint="eastAsia" w:ascii="宋体" w:hAnsi="宋体" w:eastAsia="宋体" w:cs="Times New Roman"/>
                <w:szCs w:val="21"/>
                <w:highlight w:val="none"/>
                <w:lang w:eastAsia="zh-CN"/>
              </w:rPr>
              <w:t>卷尺、直尺</w:t>
            </w:r>
            <w:r>
              <w:rPr>
                <w:rFonts w:hint="eastAsia" w:ascii="宋体" w:hAnsi="宋体" w:eastAsia="宋体" w:cs="Times New Roman"/>
                <w:szCs w:val="21"/>
                <w:highlight w:val="none"/>
              </w:rPr>
              <w:t>的有效检定或校准证</w:t>
            </w:r>
            <w:r>
              <w:rPr>
                <w:rFonts w:hint="eastAsia" w:ascii="宋体" w:hAnsi="宋体" w:eastAsia="宋体" w:cs="Times New Roman"/>
                <w:szCs w:val="21"/>
                <w:highlight w:val="none"/>
                <w:lang w:eastAsia="zh-CN"/>
              </w:rPr>
              <w:t>书，</w:t>
            </w:r>
            <w:r>
              <w:rPr>
                <w:rFonts w:hint="eastAsia" w:ascii="宋体" w:hAnsi="宋体" w:eastAsia="宋体" w:cs="Times New Roman"/>
                <w:szCs w:val="21"/>
                <w:highlight w:val="none"/>
                <w:lang w:val="en-US" w:eastAsia="zh-CN"/>
              </w:rPr>
              <w:t>见附件。上次不</w:t>
            </w:r>
            <w:r>
              <w:rPr>
                <w:rFonts w:hint="eastAsia" w:ascii="宋体" w:hAnsi="宋体" w:cs="新宋体"/>
                <w:szCs w:val="21"/>
                <w:lang w:val="en-US" w:eastAsia="zh-CN"/>
              </w:rPr>
              <w:t>符合得到改善</w:t>
            </w:r>
            <w:r>
              <w:rPr>
                <w:rFonts w:hint="eastAsia" w:ascii="宋体" w:hAnsi="宋体"/>
                <w:b/>
                <w:bCs/>
                <w:szCs w:val="21"/>
                <w:highlight w:val="none"/>
              </w:rPr>
              <w:t>。</w:t>
            </w:r>
          </w:p>
        </w:tc>
        <w:tc>
          <w:tcPr>
            <w:tcW w:w="1473" w:type="dxa"/>
          </w:tcPr>
          <w:p>
            <w:pPr>
              <w:rPr>
                <w:rFonts w:hint="default"/>
                <w:lang w:val="en-US" w:eastAsia="zh-CN"/>
              </w:rPr>
            </w:pPr>
            <w:r>
              <w:rPr>
                <w:rFonts w:hint="eastAsia"/>
                <w:lang w:val="en-US" w:eastAsia="zh-CN"/>
              </w:rPr>
              <w:t>符合</w:t>
            </w:r>
          </w:p>
          <w:p>
            <w:pPr>
              <w:pStyle w:val="1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szCs w:val="21"/>
              </w:rPr>
            </w:pPr>
            <w:r>
              <w:rPr>
                <w:rFonts w:hint="eastAsia" w:ascii="宋体" w:hAnsi="宋体" w:cs="宋体"/>
                <w:szCs w:val="21"/>
              </w:rPr>
              <w:t>运行策划和控制</w:t>
            </w:r>
          </w:p>
        </w:tc>
        <w:tc>
          <w:tcPr>
            <w:tcW w:w="960" w:type="dxa"/>
            <w:vAlign w:val="top"/>
          </w:tcPr>
          <w:p>
            <w:pPr>
              <w:jc w:val="both"/>
              <w:rPr>
                <w:rFonts w:ascii="宋体" w:hAnsi="宋体" w:cs="宋体"/>
                <w:szCs w:val="21"/>
              </w:rPr>
            </w:pPr>
            <w:r>
              <w:rPr>
                <w:rFonts w:hint="eastAsia" w:ascii="宋体" w:hAnsi="宋体" w:cs="宋体"/>
                <w:szCs w:val="21"/>
              </w:rPr>
              <w:t>Q8.1</w:t>
            </w:r>
          </w:p>
        </w:tc>
        <w:tc>
          <w:tcPr>
            <w:tcW w:w="10116" w:type="dxa"/>
          </w:tcPr>
          <w:p>
            <w:pPr>
              <w:rPr>
                <w:rFonts w:ascii="宋体" w:hAnsi="宋体" w:cs="宋体"/>
                <w:szCs w:val="21"/>
              </w:rPr>
            </w:pPr>
            <w:r>
              <w:rPr>
                <w:rFonts w:hint="eastAsia" w:ascii="宋体" w:hAnsi="宋体" w:cs="宋体"/>
                <w:szCs w:val="21"/>
              </w:rPr>
              <w:t>公司主要产品：</w:t>
            </w:r>
            <w:r>
              <w:rPr>
                <w:rFonts w:hint="eastAsia" w:ascii="宋体" w:hAnsi="宋体"/>
                <w:szCs w:val="21"/>
              </w:rPr>
              <w:t>遮阳产品（布艺窗帘、百叶、卷帘、柔纱帘）的设计、生产、销售；软装饰品、电动窗帘、电动窗饰、家具、地毯、墙纸、装饰材料(不含危险化学品)的销售</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公司产品执行标准：JGJ367-2015住宅室内装饰装修设计规范、Q/MJJ004-2012百叶类成品帘 、GB 19817-2005-T 纺织品装饰用织物、FZ/T 72019-2013窗帘用经编面料、GB 19817-2005-T 纺织品装饰用织物;中华人民共和国产品质量法等及合同技术协议等。</w:t>
            </w:r>
          </w:p>
          <w:p>
            <w:pPr>
              <w:spacing w:line="400" w:lineRule="exact"/>
              <w:rPr>
                <w:rFonts w:ascii="宋体" w:hAnsi="宋体" w:cs="宋体"/>
                <w:szCs w:val="21"/>
              </w:rPr>
            </w:pPr>
            <w:r>
              <w:rPr>
                <w:rFonts w:hint="eastAsia" w:ascii="宋体" w:hAnsi="宋体" w:cs="宋体"/>
                <w:szCs w:val="21"/>
              </w:rPr>
              <w:t>生技部负责产品实现和服务提供的策划，策划输出的具体结果包括以下内容：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b）建立过程准则以及产品和服务的接收准则；---验收标准、作业指导书</w:t>
            </w:r>
          </w:p>
          <w:p>
            <w:pPr>
              <w:spacing w:line="400" w:lineRule="exact"/>
              <w:rPr>
                <w:rFonts w:ascii="宋体" w:hAnsi="宋体"/>
                <w:szCs w:val="21"/>
              </w:rPr>
            </w:pPr>
            <w:r>
              <w:rPr>
                <w:rFonts w:hint="eastAsia" w:ascii="宋体" w:hAnsi="宋体" w:cs="宋体"/>
                <w:szCs w:val="21"/>
              </w:rPr>
              <w:t>c）确定符合产品和服务要求的资源；---</w:t>
            </w:r>
            <w:r>
              <w:rPr>
                <w:rFonts w:hint="eastAsia" w:ascii="宋体" w:hAnsi="宋体"/>
                <w:szCs w:val="21"/>
              </w:rPr>
              <w:t>工艺流程图</w:t>
            </w:r>
          </w:p>
          <w:p>
            <w:pPr>
              <w:spacing w:line="400" w:lineRule="exact"/>
              <w:rPr>
                <w:rFonts w:ascii="宋体" w:hAnsi="宋体" w:cs="宋体"/>
                <w:szCs w:val="21"/>
              </w:rPr>
            </w:pPr>
            <w:r>
              <w:rPr>
                <w:rFonts w:hint="eastAsia" w:ascii="宋体" w:hAnsi="宋体" w:cs="宋体"/>
                <w:szCs w:val="21"/>
              </w:rPr>
              <w:t>d）按照准则实施过程控制；---生产与服务提供的程序</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----特殊过程的识别：销售过程</w:t>
            </w:r>
          </w:p>
          <w:p>
            <w:pPr>
              <w:rPr>
                <w:rFonts w:ascii="宋体" w:hAnsi="宋体" w:cs="宋体"/>
                <w:szCs w:val="21"/>
              </w:rPr>
            </w:pPr>
            <w:r>
              <w:rPr>
                <w:rFonts w:hint="eastAsia" w:ascii="宋体" w:hAnsi="宋体" w:cs="宋体"/>
                <w:szCs w:val="21"/>
              </w:rPr>
              <w:t>-----经确认：暂无策划的更改。</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szCs w:val="21"/>
              </w:rPr>
            </w:pPr>
            <w:r>
              <w:rPr>
                <w:rFonts w:hint="eastAsia" w:ascii="宋体" w:hAnsi="宋体"/>
                <w:szCs w:val="21"/>
              </w:rPr>
              <w:t xml:space="preserve">Q8.3.1 </w:t>
            </w:r>
          </w:p>
          <w:p>
            <w:pPr>
              <w:widowControl/>
              <w:snapToGrid w:val="0"/>
              <w:spacing w:line="400" w:lineRule="exact"/>
              <w:jc w:val="left"/>
              <w:rPr>
                <w:rFonts w:ascii="宋体" w:hAnsi="宋体"/>
                <w:szCs w:val="21"/>
              </w:rPr>
            </w:pPr>
          </w:p>
          <w:p>
            <w:pPr>
              <w:adjustRightInd w:val="0"/>
              <w:snapToGrid w:val="0"/>
              <w:jc w:val="center"/>
              <w:rPr>
                <w:rFonts w:ascii="宋体" w:hAnsi="宋体" w:cs="宋体"/>
                <w:szCs w:val="21"/>
              </w:rPr>
            </w:pPr>
          </w:p>
        </w:tc>
        <w:tc>
          <w:tcPr>
            <w:tcW w:w="10116"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查，公司编制了《设计管理程序》对设计和开发规定了流程要求及控制要求。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查，公司的设计开发主要是针对客户提供需求进行</w:t>
            </w:r>
            <w:bookmarkStart w:id="2" w:name="_Toc71261867"/>
            <w:r>
              <w:rPr>
                <w:rFonts w:hint="eastAsia" w:ascii="宋体" w:hAnsi="宋体"/>
                <w:szCs w:val="21"/>
              </w:rPr>
              <w:t>遮阳产品（布艺窗帘、百叶、卷帘、柔纱帘）的设计。</w:t>
            </w:r>
          </w:p>
          <w:p>
            <w:pPr>
              <w:ind w:firstLine="420" w:firstLineChars="200"/>
              <w:rPr>
                <w:rFonts w:ascii="宋体" w:hAnsi="宋体" w:cs="宋体"/>
                <w:szCs w:val="21"/>
              </w:rPr>
            </w:pPr>
            <w:r>
              <w:rPr>
                <w:rFonts w:hint="eastAsia" w:ascii="宋体" w:hAnsi="宋体" w:eastAsia="宋体" w:cs="Times New Roman"/>
                <w:szCs w:val="21"/>
              </w:rPr>
              <w:t>查，近期的设计项目：20</w:t>
            </w:r>
            <w:r>
              <w:rPr>
                <w:rFonts w:hint="eastAsia" w:ascii="宋体" w:hAnsi="宋体" w:eastAsia="宋体" w:cs="Times New Roman"/>
                <w:szCs w:val="21"/>
                <w:lang w:val="en-US" w:eastAsia="zh-CN"/>
              </w:rPr>
              <w:t>21</w:t>
            </w:r>
            <w:r>
              <w:rPr>
                <w:rFonts w:hint="eastAsia" w:ascii="宋体" w:hAnsi="宋体" w:eastAsia="宋体" w:cs="Times New Roman"/>
                <w:szCs w:val="21"/>
              </w:rPr>
              <w:t>年到现在有</w:t>
            </w:r>
            <w:r>
              <w:rPr>
                <w:rFonts w:hint="eastAsia" w:ascii="宋体" w:hAnsi="宋体" w:eastAsia="宋体" w:cs="Times New Roman"/>
                <w:szCs w:val="21"/>
                <w:lang w:val="en-US" w:eastAsia="zh-CN"/>
              </w:rPr>
              <w:t>1</w:t>
            </w:r>
            <w:r>
              <w:rPr>
                <w:rFonts w:hint="eastAsia" w:ascii="宋体" w:hAnsi="宋体" w:eastAsia="宋体" w:cs="Times New Roman"/>
                <w:szCs w:val="21"/>
              </w:rPr>
              <w:t>个项目，</w:t>
            </w:r>
            <w:r>
              <w:rPr>
                <w:rFonts w:hint="eastAsia" w:ascii="宋体" w:hAnsi="宋体" w:eastAsia="宋体" w:cs="Times New Roman"/>
                <w:szCs w:val="21"/>
                <w:lang w:eastAsia="zh-CN"/>
              </w:rPr>
              <w:t>重庆戴斯装饰工程设计有限公司窗帘制作项目</w:t>
            </w:r>
            <w:r>
              <w:rPr>
                <w:rFonts w:hint="eastAsia" w:ascii="宋体" w:hAnsi="宋体" w:eastAsia="宋体" w:cs="Times New Roman"/>
                <w:szCs w:val="21"/>
              </w:rPr>
              <w:t>，</w:t>
            </w:r>
            <w:r>
              <w:rPr>
                <w:rFonts w:hint="eastAsia" w:ascii="宋体" w:hAnsi="宋体" w:eastAsia="宋体" w:cs="Times New Roman"/>
                <w:szCs w:val="21"/>
                <w:lang w:val="en-US" w:eastAsia="zh-CN"/>
              </w:rPr>
              <w:t>该</w:t>
            </w:r>
            <w:r>
              <w:rPr>
                <w:rFonts w:hint="eastAsia" w:ascii="宋体" w:hAnsi="宋体" w:eastAsia="宋体" w:cs="Times New Roman"/>
                <w:szCs w:val="21"/>
              </w:rPr>
              <w:t>项目设计已经</w:t>
            </w:r>
            <w:bookmarkEnd w:id="2"/>
            <w:r>
              <w:rPr>
                <w:rFonts w:hint="eastAsia" w:ascii="宋体" w:hAnsi="宋体" w:eastAsia="宋体" w:cs="Times New Roman"/>
                <w:szCs w:val="21"/>
              </w:rPr>
              <w:t>完成，暂无新开发记录。</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adjustRightInd w:val="0"/>
              <w:snapToGrid w:val="0"/>
              <w:jc w:val="center"/>
              <w:rPr>
                <w:rFonts w:ascii="宋体" w:hAnsi="宋体" w:cs="宋体"/>
                <w:szCs w:val="21"/>
              </w:rPr>
            </w:pPr>
          </w:p>
        </w:tc>
        <w:tc>
          <w:tcPr>
            <w:tcW w:w="10116" w:type="dxa"/>
          </w:tcPr>
          <w:p>
            <w:pPr>
              <w:snapToGrid w:val="0"/>
              <w:spacing w:line="400" w:lineRule="exact"/>
              <w:jc w:val="left"/>
              <w:rPr>
                <w:rFonts w:ascii="宋体" w:hAnsi="宋体"/>
                <w:szCs w:val="21"/>
              </w:rPr>
            </w:pPr>
            <w:r>
              <w:rPr>
                <w:rFonts w:hint="eastAsia" w:ascii="宋体" w:hAnsi="宋体"/>
                <w:szCs w:val="21"/>
              </w:rPr>
              <w:t>抽</w:t>
            </w:r>
            <w:r>
              <w:rPr>
                <w:rFonts w:hint="eastAsia" w:ascii="宋体" w:hAnsi="宋体" w:eastAsia="宋体" w:cs="Times New Roman"/>
                <w:szCs w:val="21"/>
                <w:lang w:eastAsia="zh-CN"/>
              </w:rPr>
              <w:t>重庆戴斯装饰工程设计有限公司窗帘制作项目</w:t>
            </w:r>
            <w:r>
              <w:rPr>
                <w:rFonts w:hint="eastAsia" w:ascii="宋体" w:hAnsi="宋体"/>
                <w:szCs w:val="21"/>
              </w:rPr>
              <w:t>（布艺窗帘、百叶、卷帘、柔纱帘）设计策划资料</w:t>
            </w:r>
          </w:p>
          <w:p>
            <w:pPr>
              <w:snapToGrid w:val="0"/>
              <w:spacing w:line="400" w:lineRule="exact"/>
              <w:jc w:val="left"/>
              <w:rPr>
                <w:rFonts w:ascii="宋体" w:hAnsi="宋体"/>
                <w:szCs w:val="21"/>
                <w:highlight w:val="none"/>
              </w:rPr>
            </w:pPr>
            <w:r>
              <w:rPr>
                <w:rFonts w:hint="eastAsia" w:ascii="宋体" w:hAnsi="宋体"/>
                <w:szCs w:val="21"/>
              </w:rPr>
              <w:t>查：《</w:t>
            </w:r>
            <w:r>
              <w:rPr>
                <w:rFonts w:hint="eastAsia" w:ascii="宋体" w:hAnsi="宋体"/>
                <w:szCs w:val="21"/>
                <w:highlight w:val="none"/>
              </w:rPr>
              <w:t>设计开发计划书》：</w:t>
            </w:r>
          </w:p>
          <w:p>
            <w:pPr>
              <w:snapToGrid w:val="0"/>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负责人：</w:t>
            </w:r>
            <w:r>
              <w:rPr>
                <w:rFonts w:hint="eastAsia" w:ascii="宋体" w:hAnsi="宋体"/>
                <w:szCs w:val="21"/>
                <w:highlight w:val="none"/>
                <w:lang w:val="en-US" w:eastAsia="zh-CN"/>
              </w:rPr>
              <w:t>吴红</w:t>
            </w:r>
          </w:p>
          <w:p>
            <w:pPr>
              <w:snapToGrid w:val="0"/>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计划实际：20</w:t>
            </w:r>
            <w:r>
              <w:rPr>
                <w:rFonts w:hint="eastAsia" w:ascii="宋体" w:hAnsi="宋体"/>
                <w:szCs w:val="21"/>
                <w:highlight w:val="none"/>
                <w:lang w:val="en-US" w:eastAsia="zh-CN"/>
              </w:rPr>
              <w:t>21.5.15-</w:t>
            </w:r>
            <w:r>
              <w:rPr>
                <w:rFonts w:hint="eastAsia" w:ascii="宋体" w:hAnsi="宋体"/>
                <w:szCs w:val="21"/>
                <w:highlight w:val="none"/>
              </w:rPr>
              <w:t>20</w:t>
            </w:r>
            <w:r>
              <w:rPr>
                <w:rFonts w:hint="eastAsia" w:ascii="宋体" w:hAnsi="宋体"/>
                <w:szCs w:val="21"/>
                <w:highlight w:val="none"/>
                <w:lang w:val="en-US" w:eastAsia="zh-CN"/>
              </w:rPr>
              <w:t>21.5.20</w:t>
            </w:r>
          </w:p>
          <w:p>
            <w:pPr>
              <w:rPr>
                <w:rFonts w:ascii="宋体" w:hAnsi="宋体"/>
                <w:szCs w:val="21"/>
                <w:highlight w:val="none"/>
              </w:rPr>
            </w:pPr>
            <w:r>
              <w:rPr>
                <w:rFonts w:hint="eastAsia" w:ascii="宋体" w:hAnsi="宋体"/>
                <w:szCs w:val="21"/>
                <w:highlight w:val="none"/>
              </w:rPr>
              <w:t>参加人员：</w:t>
            </w:r>
            <w:r>
              <w:rPr>
                <w:rFonts w:hint="eastAsia" w:ascii="宋体" w:hAnsi="宋体"/>
                <w:szCs w:val="21"/>
                <w:highlight w:val="none"/>
                <w:lang w:eastAsia="zh-CN"/>
              </w:rPr>
              <w:t>唐亚</w:t>
            </w:r>
            <w:r>
              <w:rPr>
                <w:rFonts w:hint="eastAsia" w:ascii="宋体" w:hAnsi="宋体"/>
                <w:szCs w:val="21"/>
                <w:highlight w:val="none"/>
              </w:rPr>
              <w:t>、</w:t>
            </w:r>
            <w:r>
              <w:rPr>
                <w:rFonts w:hint="eastAsia" w:ascii="宋体" w:hAnsi="宋体"/>
                <w:szCs w:val="21"/>
                <w:highlight w:val="none"/>
                <w:lang w:eastAsia="zh-CN"/>
              </w:rPr>
              <w:t>王彬、红霞、</w:t>
            </w:r>
            <w:r>
              <w:rPr>
                <w:rFonts w:hint="eastAsia" w:ascii="宋体" w:hAnsi="宋体"/>
                <w:szCs w:val="21"/>
                <w:highlight w:val="none"/>
                <w:lang w:val="en-US" w:eastAsia="zh-CN"/>
              </w:rPr>
              <w:t>吴红、龙世芳</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计划书明确了任务内容</w:t>
            </w:r>
          </w:p>
          <w:p>
            <w:pPr>
              <w:rPr>
                <w:rFonts w:ascii="宋体" w:hAnsi="宋体"/>
                <w:szCs w:val="21"/>
                <w:highlight w:val="none"/>
              </w:rPr>
            </w:pPr>
            <w:r>
              <w:rPr>
                <w:rFonts w:hint="eastAsia" w:ascii="宋体" w:hAnsi="宋体"/>
                <w:szCs w:val="21"/>
                <w:highlight w:val="none"/>
              </w:rPr>
              <w:t>阶段                         负责人       时间    设计输出</w:t>
            </w:r>
          </w:p>
          <w:p>
            <w:pPr>
              <w:rPr>
                <w:rFonts w:ascii="宋体" w:hAnsi="宋体"/>
                <w:szCs w:val="21"/>
                <w:highlight w:val="none"/>
              </w:rPr>
            </w:pPr>
            <w:r>
              <w:rPr>
                <w:rFonts w:hint="eastAsia" w:ascii="宋体" w:hAnsi="宋体"/>
                <w:szCs w:val="21"/>
                <w:highlight w:val="none"/>
              </w:rPr>
              <w:t xml:space="preserve">测绘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5.15</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场地尺寸</w:t>
            </w:r>
          </w:p>
          <w:p>
            <w:pPr>
              <w:rPr>
                <w:rFonts w:ascii="宋体" w:hAnsi="宋体"/>
                <w:szCs w:val="21"/>
                <w:highlight w:val="none"/>
              </w:rPr>
            </w:pPr>
            <w:r>
              <w:rPr>
                <w:rFonts w:hint="eastAsia" w:ascii="宋体" w:hAnsi="宋体"/>
                <w:szCs w:val="21"/>
                <w:highlight w:val="none"/>
                <w:lang w:eastAsia="zh-CN"/>
              </w:rPr>
              <w:t>初步</w:t>
            </w:r>
            <w:r>
              <w:rPr>
                <w:rFonts w:hint="eastAsia" w:ascii="宋体" w:hAnsi="宋体"/>
                <w:szCs w:val="21"/>
                <w:highlight w:val="none"/>
              </w:rPr>
              <w:t xml:space="preserve">设计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5.15</w:t>
            </w:r>
            <w:r>
              <w:rPr>
                <w:rFonts w:hint="eastAsia" w:ascii="宋体" w:hAnsi="宋体"/>
                <w:szCs w:val="21"/>
                <w:highlight w:val="none"/>
              </w:rPr>
              <w:t xml:space="preserve">    场地平面图等</w:t>
            </w:r>
          </w:p>
          <w:p>
            <w:pPr>
              <w:rPr>
                <w:highlight w:val="none"/>
              </w:rPr>
            </w:pPr>
            <w:r>
              <w:rPr>
                <w:rFonts w:hint="eastAsia" w:ascii="宋体" w:hAnsi="宋体"/>
                <w:szCs w:val="21"/>
                <w:highlight w:val="none"/>
              </w:rPr>
              <w:t xml:space="preserve">验证                           </w:t>
            </w:r>
            <w:r>
              <w:rPr>
                <w:rFonts w:hint="eastAsia" w:ascii="宋体" w:hAnsi="宋体"/>
                <w:szCs w:val="21"/>
                <w:highlight w:val="none"/>
                <w:lang w:eastAsia="zh-CN"/>
              </w:rPr>
              <w:t>王彬</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5.16</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验证平面图</w:t>
            </w:r>
          </w:p>
          <w:p>
            <w:pPr>
              <w:rPr>
                <w:rFonts w:hint="eastAsia" w:ascii="宋体" w:hAnsi="宋体"/>
                <w:szCs w:val="21"/>
                <w:highlight w:val="none"/>
              </w:rPr>
            </w:pPr>
            <w:r>
              <w:rPr>
                <w:rFonts w:hint="eastAsia" w:ascii="宋体" w:hAnsi="宋体"/>
                <w:szCs w:val="21"/>
                <w:highlight w:val="none"/>
                <w:lang w:eastAsia="zh-CN"/>
              </w:rPr>
              <w:t>正式</w:t>
            </w:r>
            <w:r>
              <w:rPr>
                <w:rFonts w:hint="eastAsia" w:ascii="宋体" w:hAnsi="宋体"/>
                <w:szCs w:val="21"/>
                <w:highlight w:val="none"/>
              </w:rPr>
              <w:t xml:space="preserve">出图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红霞</w:t>
            </w:r>
            <w:r>
              <w:rPr>
                <w:rFonts w:hint="eastAsia" w:ascii="宋体" w:hAnsi="宋体"/>
                <w:szCs w:val="21"/>
                <w:highlight w:val="none"/>
              </w:rPr>
              <w:t xml:space="preserve">       </w:t>
            </w:r>
            <w:r>
              <w:rPr>
                <w:rFonts w:hint="eastAsia" w:ascii="宋体" w:hAnsi="宋体"/>
                <w:szCs w:val="21"/>
                <w:highlight w:val="none"/>
                <w:lang w:val="en-US" w:eastAsia="zh-CN"/>
              </w:rPr>
              <w:t>5.18</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图纸</w:t>
            </w:r>
          </w:p>
          <w:p>
            <w:pPr>
              <w:rPr>
                <w:rFonts w:hint="eastAsia" w:ascii="宋体" w:hAnsi="宋体"/>
                <w:szCs w:val="21"/>
                <w:highlight w:val="none"/>
                <w:lang w:eastAsia="zh-CN"/>
              </w:rPr>
            </w:pPr>
            <w:r>
              <w:rPr>
                <w:rFonts w:hint="eastAsia" w:ascii="宋体" w:hAnsi="宋体"/>
                <w:szCs w:val="21"/>
                <w:highlight w:val="none"/>
                <w:lang w:eastAsia="zh-CN"/>
              </w:rPr>
              <w:t>试㓡</w:t>
            </w:r>
            <w:r>
              <w:rPr>
                <w:rFonts w:hint="eastAsia" w:ascii="宋体" w:hAnsi="宋体"/>
                <w:szCs w:val="21"/>
                <w:highlight w:val="none"/>
              </w:rPr>
              <w:t xml:space="preserve">                           </w:t>
            </w:r>
            <w:r>
              <w:rPr>
                <w:rFonts w:hint="eastAsia" w:ascii="宋体" w:hAnsi="宋体"/>
                <w:szCs w:val="21"/>
                <w:highlight w:val="none"/>
                <w:lang w:val="en-US" w:eastAsia="zh-CN"/>
              </w:rPr>
              <w:t xml:space="preserve">吴红  </w:t>
            </w:r>
            <w:r>
              <w:rPr>
                <w:rFonts w:hint="eastAsia" w:ascii="宋体" w:hAnsi="宋体"/>
                <w:szCs w:val="21"/>
                <w:highlight w:val="none"/>
              </w:rPr>
              <w:t xml:space="preserve">  </w:t>
            </w:r>
            <w:r>
              <w:rPr>
                <w:rFonts w:hint="eastAsia" w:ascii="宋体" w:hAnsi="宋体"/>
                <w:szCs w:val="21"/>
                <w:highlight w:val="none"/>
                <w:lang w:val="en-US" w:eastAsia="zh-CN"/>
              </w:rPr>
              <w:t xml:space="preserve">   5.19</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根据图纸制定方案</w:t>
            </w:r>
          </w:p>
          <w:p>
            <w:pPr>
              <w:rPr>
                <w:rFonts w:hint="eastAsia" w:ascii="宋体" w:hAnsi="宋体"/>
                <w:szCs w:val="21"/>
                <w:highlight w:val="none"/>
                <w:lang w:eastAsia="zh-CN"/>
              </w:rPr>
            </w:pPr>
            <w:r>
              <w:rPr>
                <w:rFonts w:hint="eastAsia" w:ascii="宋体" w:hAnsi="宋体"/>
                <w:szCs w:val="21"/>
                <w:highlight w:val="none"/>
              </w:rPr>
              <w:t xml:space="preserve">确认                           </w:t>
            </w:r>
            <w:r>
              <w:rPr>
                <w:rFonts w:hint="eastAsia" w:ascii="宋体" w:hAnsi="宋体"/>
                <w:szCs w:val="21"/>
                <w:highlight w:val="none"/>
                <w:lang w:val="en-US" w:eastAsia="zh-CN"/>
              </w:rPr>
              <w:t>吴红</w:t>
            </w:r>
            <w:r>
              <w:rPr>
                <w:rFonts w:hint="eastAsia" w:ascii="宋体" w:hAnsi="宋体"/>
                <w:szCs w:val="21"/>
                <w:highlight w:val="none"/>
              </w:rPr>
              <w:t xml:space="preserve">    </w:t>
            </w:r>
            <w:r>
              <w:rPr>
                <w:rFonts w:hint="eastAsia" w:ascii="宋体" w:hAnsi="宋体"/>
                <w:szCs w:val="21"/>
                <w:highlight w:val="none"/>
                <w:lang w:val="en-US" w:eastAsia="zh-CN"/>
              </w:rPr>
              <w:t xml:space="preserve">   5.19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eastAsia="zh-CN"/>
              </w:rPr>
              <w:t>客户确认</w:t>
            </w:r>
          </w:p>
          <w:p>
            <w:pPr>
              <w:pStyle w:val="2"/>
              <w:rPr>
                <w:rFonts w:hint="default"/>
                <w:lang w:val="en-US" w:eastAsia="zh-CN"/>
              </w:rPr>
            </w:pPr>
            <w:r>
              <w:rPr>
                <w:rFonts w:hint="eastAsia" w:ascii="宋体" w:hAnsi="宋体"/>
                <w:szCs w:val="21"/>
                <w:highlight w:val="none"/>
                <w:lang w:val="en-US" w:eastAsia="zh-CN"/>
              </w:rPr>
              <w:t>评审                           龙世芳     5.19</w:t>
            </w:r>
          </w:p>
          <w:p>
            <w:pPr>
              <w:pStyle w:val="11"/>
              <w:rPr>
                <w:rFonts w:hint="default" w:eastAsia="宋体"/>
                <w:lang w:val="en-US" w:eastAsia="zh-CN"/>
              </w:rPr>
            </w:pPr>
            <w:r>
              <w:rPr>
                <w:rFonts w:hint="eastAsia" w:ascii="宋体" w:hAnsi="宋体"/>
                <w:szCs w:val="21"/>
                <w:highlight w:val="none"/>
                <w:lang w:eastAsia="zh-CN"/>
              </w:rPr>
              <w:t>完结</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唐亚</w:t>
            </w:r>
            <w:r>
              <w:rPr>
                <w:rFonts w:hint="eastAsia" w:ascii="宋体" w:hAnsi="宋体"/>
                <w:szCs w:val="21"/>
                <w:highlight w:val="none"/>
              </w:rPr>
              <w:t xml:space="preserve">   </w:t>
            </w:r>
            <w:r>
              <w:rPr>
                <w:rFonts w:hint="eastAsia" w:ascii="宋体" w:hAnsi="宋体"/>
                <w:szCs w:val="21"/>
                <w:highlight w:val="none"/>
                <w:lang w:val="en-US" w:eastAsia="zh-CN"/>
              </w:rPr>
              <w:t xml:space="preserve">  5.20</w:t>
            </w:r>
            <w:r>
              <w:rPr>
                <w:rFonts w:hint="eastAsia" w:ascii="宋体" w:hAnsi="宋体"/>
                <w:szCs w:val="21"/>
                <w:highlight w:val="none"/>
              </w:rPr>
              <w:t xml:space="preserve">     材料清单、派工单</w:t>
            </w:r>
          </w:p>
          <w:p>
            <w:pPr>
              <w:snapToGrid w:val="0"/>
              <w:spacing w:line="400" w:lineRule="exact"/>
              <w:jc w:val="left"/>
              <w:rPr>
                <w:rFonts w:ascii="宋体" w:hAnsi="宋体"/>
                <w:szCs w:val="21"/>
              </w:rPr>
            </w:pPr>
            <w:r>
              <w:rPr>
                <w:rFonts w:hint="eastAsia" w:ascii="宋体" w:hAnsi="宋体"/>
                <w:szCs w:val="21"/>
              </w:rPr>
              <w:t>计划书明确的设计开发的工作内容、责任人、完成时间、目标、资源需求等。</w:t>
            </w:r>
          </w:p>
          <w:p>
            <w:pPr>
              <w:ind w:firstLine="420" w:firstLineChars="200"/>
              <w:rPr>
                <w:rFonts w:ascii="宋体" w:hAnsi="宋体" w:cs="宋体"/>
                <w:color w:val="000000"/>
                <w:szCs w:val="21"/>
              </w:rPr>
            </w:pPr>
            <w:r>
              <w:rPr>
                <w:rFonts w:hint="eastAsia" w:ascii="宋体" w:hAnsi="宋体"/>
                <w:szCs w:val="21"/>
              </w:rPr>
              <w:t xml:space="preserve">    策划符合要求。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设计和开发输入</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Q8.3.3 </w:t>
            </w:r>
          </w:p>
        </w:tc>
        <w:tc>
          <w:tcPr>
            <w:tcW w:w="10116" w:type="dxa"/>
          </w:tcPr>
          <w:p>
            <w:pPr>
              <w:adjustRightInd w:val="0"/>
              <w:snapToGrid w:val="0"/>
              <w:spacing w:line="400" w:lineRule="exact"/>
              <w:rPr>
                <w:rFonts w:ascii="宋体" w:hAnsi="宋体"/>
                <w:color w:val="000000"/>
                <w:szCs w:val="21"/>
              </w:rPr>
            </w:pPr>
            <w:r>
              <w:rPr>
                <w:rFonts w:hint="eastAsia" w:ascii="宋体" w:hAnsi="宋体"/>
                <w:color w:val="000000"/>
                <w:szCs w:val="21"/>
              </w:rPr>
              <w:t>查，</w:t>
            </w:r>
            <w:r>
              <w:rPr>
                <w:rFonts w:hint="eastAsia" w:ascii="宋体" w:hAnsi="宋体" w:eastAsia="宋体" w:cs="Times New Roman"/>
                <w:szCs w:val="21"/>
                <w:lang w:eastAsia="zh-CN"/>
              </w:rPr>
              <w:t>重庆戴斯装饰工程设计有限公司窗帘制作项目</w:t>
            </w:r>
            <w:r>
              <w:rPr>
                <w:rFonts w:hint="eastAsia" w:ascii="宋体" w:hAnsi="宋体"/>
                <w:color w:val="000000"/>
                <w:szCs w:val="21"/>
              </w:rPr>
              <w:t>的设计输入：</w:t>
            </w:r>
          </w:p>
          <w:p>
            <w:pPr>
              <w:adjustRightInd w:val="0"/>
              <w:snapToGrid w:val="0"/>
              <w:spacing w:line="400" w:lineRule="exact"/>
              <w:ind w:firstLine="210" w:firstLineChars="100"/>
              <w:rPr>
                <w:rFonts w:ascii="宋体" w:hAnsi="宋体"/>
                <w:szCs w:val="21"/>
              </w:rPr>
            </w:pPr>
            <w:r>
              <w:rPr>
                <w:rFonts w:hint="eastAsia" w:ascii="宋体" w:hAnsi="宋体"/>
                <w:color w:val="000000"/>
                <w:szCs w:val="21"/>
              </w:rPr>
              <w:t>1、与</w:t>
            </w:r>
            <w:r>
              <w:rPr>
                <w:rFonts w:hint="eastAsia" w:ascii="宋体" w:hAnsi="宋体" w:eastAsia="宋体" w:cs="Times New Roman"/>
                <w:szCs w:val="21"/>
                <w:lang w:eastAsia="zh-CN"/>
              </w:rPr>
              <w:t>重庆戴斯装饰工程设计有限公司</w:t>
            </w:r>
            <w:r>
              <w:rPr>
                <w:rFonts w:hint="eastAsia" w:ascii="宋体" w:hAnsi="宋体"/>
                <w:szCs w:val="21"/>
              </w:rPr>
              <w:t>加工制作窗帘项目的</w:t>
            </w:r>
            <w:r>
              <w:rPr>
                <w:rFonts w:hint="eastAsia" w:ascii="宋体" w:hAnsi="宋体"/>
                <w:color w:val="000000"/>
                <w:szCs w:val="21"/>
              </w:rPr>
              <w:t>合同；</w:t>
            </w:r>
          </w:p>
          <w:p>
            <w:pPr>
              <w:ind w:firstLine="210" w:firstLineChars="100"/>
              <w:rPr>
                <w:rFonts w:ascii="宋体" w:hAnsi="宋体"/>
                <w:szCs w:val="21"/>
              </w:rPr>
            </w:pPr>
            <w:r>
              <w:rPr>
                <w:rFonts w:hint="eastAsia" w:ascii="宋体" w:hAnsi="宋体"/>
                <w:szCs w:val="21"/>
              </w:rPr>
              <w:t>2、功能：遮光透景、美观、轨道结构安装牢固、使用安全灵活。</w:t>
            </w:r>
          </w:p>
          <w:p>
            <w:pPr>
              <w:ind w:firstLine="210" w:firstLineChars="100"/>
              <w:rPr>
                <w:rFonts w:ascii="宋体" w:hAnsi="宋体"/>
                <w:szCs w:val="21"/>
              </w:rPr>
            </w:pPr>
            <w:r>
              <w:rPr>
                <w:rFonts w:hint="eastAsia" w:ascii="宋体" w:hAnsi="宋体"/>
                <w:szCs w:val="21"/>
              </w:rPr>
              <w:t>3、尺寸要求</w:t>
            </w:r>
          </w:p>
          <w:p>
            <w:pPr>
              <w:adjustRightInd w:val="0"/>
              <w:snapToGrid w:val="0"/>
              <w:spacing w:line="400" w:lineRule="exact"/>
              <w:ind w:firstLine="420" w:firstLineChars="200"/>
              <w:rPr>
                <w:rFonts w:ascii="宋体" w:hAnsi="宋体"/>
                <w:szCs w:val="21"/>
              </w:rPr>
            </w:pPr>
            <w:r>
              <w:rPr>
                <w:rFonts w:hint="eastAsia" w:ascii="宋体" w:hAnsi="宋体"/>
                <w:szCs w:val="21"/>
              </w:rPr>
              <w:t>查，项目的设计输入：</w:t>
            </w:r>
          </w:p>
          <w:p>
            <w:pPr>
              <w:numPr>
                <w:ilvl w:val="0"/>
                <w:numId w:val="5"/>
              </w:numPr>
              <w:adjustRightInd w:val="0"/>
              <w:snapToGrid w:val="0"/>
              <w:spacing w:line="400" w:lineRule="exact"/>
              <w:ind w:left="0" w:firstLine="200"/>
              <w:rPr>
                <w:rFonts w:ascii="宋体" w:hAnsi="宋体"/>
                <w:szCs w:val="21"/>
              </w:rPr>
            </w:pPr>
            <w:r>
              <w:rPr>
                <w:rFonts w:hint="eastAsia" w:ascii="宋体" w:hAnsi="宋体"/>
                <w:szCs w:val="21"/>
              </w:rPr>
              <w:t>合同书；</w:t>
            </w:r>
          </w:p>
          <w:p>
            <w:pPr>
              <w:adjustRightInd w:val="0"/>
              <w:snapToGrid w:val="0"/>
              <w:spacing w:line="400" w:lineRule="exact"/>
              <w:ind w:firstLine="210" w:firstLineChars="100"/>
              <w:rPr>
                <w:rFonts w:ascii="宋体" w:hAnsi="宋体"/>
                <w:szCs w:val="21"/>
              </w:rPr>
            </w:pPr>
            <w:r>
              <w:rPr>
                <w:rFonts w:hint="eastAsia" w:ascii="宋体" w:hAnsi="宋体"/>
                <w:szCs w:val="21"/>
              </w:rPr>
              <w:t>2.尺寸：</w:t>
            </w:r>
            <w:r>
              <w:rPr>
                <w:rFonts w:hint="eastAsia" w:ascii="宋体" w:hAnsi="宋体"/>
                <w:szCs w:val="21"/>
                <w:lang w:val="en-US" w:eastAsia="zh-CN"/>
              </w:rPr>
              <w:t>1-1#窗</w:t>
            </w:r>
            <w:r>
              <w:rPr>
                <w:rFonts w:hint="eastAsia" w:ascii="宋体" w:hAnsi="宋体"/>
                <w:szCs w:val="21"/>
              </w:rPr>
              <w:t xml:space="preserve"> 长</w:t>
            </w:r>
            <w:r>
              <w:rPr>
                <w:rFonts w:hint="eastAsia" w:ascii="宋体" w:hAnsi="宋体"/>
                <w:szCs w:val="21"/>
                <w:lang w:val="en-US" w:eastAsia="zh-CN"/>
              </w:rPr>
              <w:t>5</w:t>
            </w:r>
            <w:r>
              <w:rPr>
                <w:rFonts w:hint="eastAsia" w:ascii="宋体" w:hAnsi="宋体"/>
                <w:szCs w:val="21"/>
              </w:rPr>
              <w:t>米*宽</w:t>
            </w:r>
            <w:r>
              <w:rPr>
                <w:rFonts w:hint="eastAsia" w:ascii="宋体" w:hAnsi="宋体"/>
                <w:szCs w:val="21"/>
                <w:lang w:val="en-US" w:eastAsia="zh-CN"/>
              </w:rPr>
              <w:t>2.8</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1幅；2-31#</w:t>
            </w:r>
            <w:r>
              <w:rPr>
                <w:rFonts w:hint="eastAsia" w:ascii="宋体" w:hAnsi="宋体"/>
                <w:szCs w:val="21"/>
                <w:lang w:eastAsia="zh-CN"/>
              </w:rPr>
              <w:t>窗</w:t>
            </w:r>
            <w:r>
              <w:rPr>
                <w:rFonts w:hint="eastAsia" w:ascii="宋体" w:hAnsi="宋体"/>
                <w:szCs w:val="21"/>
                <w:lang w:val="en-US" w:eastAsia="zh-CN"/>
              </w:rPr>
              <w:t xml:space="preserve"> </w:t>
            </w:r>
            <w:r>
              <w:rPr>
                <w:rFonts w:hint="eastAsia" w:ascii="宋体" w:hAnsi="宋体"/>
                <w:szCs w:val="21"/>
              </w:rPr>
              <w:t>长</w:t>
            </w:r>
            <w:r>
              <w:rPr>
                <w:rFonts w:hint="eastAsia" w:ascii="宋体" w:hAnsi="宋体"/>
                <w:szCs w:val="21"/>
                <w:lang w:val="en-US" w:eastAsia="zh-CN"/>
              </w:rPr>
              <w:t>3</w:t>
            </w:r>
            <w:r>
              <w:rPr>
                <w:rFonts w:hint="eastAsia" w:ascii="宋体" w:hAnsi="宋体"/>
                <w:szCs w:val="21"/>
              </w:rPr>
              <w:t>米*宽</w:t>
            </w:r>
            <w:r>
              <w:rPr>
                <w:rFonts w:hint="eastAsia" w:ascii="宋体" w:hAnsi="宋体"/>
                <w:szCs w:val="21"/>
                <w:lang w:val="en-US" w:eastAsia="zh-CN"/>
              </w:rPr>
              <w:t>2.5</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30幅；小间办公室</w:t>
            </w:r>
            <w:r>
              <w:rPr>
                <w:rFonts w:hint="eastAsia" w:ascii="宋体" w:hAnsi="宋体"/>
                <w:szCs w:val="21"/>
                <w:lang w:eastAsia="zh-CN"/>
              </w:rPr>
              <w:t>（窗）</w:t>
            </w:r>
            <w:r>
              <w:rPr>
                <w:rFonts w:hint="eastAsia" w:ascii="宋体" w:hAnsi="宋体"/>
                <w:szCs w:val="21"/>
              </w:rPr>
              <w:t>长</w:t>
            </w:r>
            <w:r>
              <w:rPr>
                <w:rFonts w:hint="eastAsia" w:ascii="宋体" w:hAnsi="宋体"/>
                <w:szCs w:val="21"/>
                <w:lang w:val="en-US" w:eastAsia="zh-CN"/>
              </w:rPr>
              <w:t>3</w:t>
            </w:r>
            <w:r>
              <w:rPr>
                <w:rFonts w:hint="eastAsia" w:ascii="宋体" w:hAnsi="宋体"/>
                <w:szCs w:val="21"/>
              </w:rPr>
              <w:t>米*宽</w:t>
            </w:r>
            <w:r>
              <w:rPr>
                <w:rFonts w:hint="eastAsia" w:ascii="宋体" w:hAnsi="宋体"/>
                <w:szCs w:val="21"/>
                <w:lang w:val="en-US" w:eastAsia="zh-CN"/>
              </w:rPr>
              <w:t>2</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20幅；休息室</w:t>
            </w:r>
            <w:r>
              <w:rPr>
                <w:rFonts w:hint="eastAsia" w:ascii="宋体" w:hAnsi="宋体"/>
                <w:szCs w:val="21"/>
                <w:lang w:eastAsia="zh-CN"/>
              </w:rPr>
              <w:t>（窗）</w:t>
            </w:r>
            <w:r>
              <w:rPr>
                <w:rFonts w:hint="eastAsia" w:ascii="宋体" w:hAnsi="宋体"/>
                <w:szCs w:val="21"/>
              </w:rPr>
              <w:t>长</w:t>
            </w:r>
            <w:r>
              <w:rPr>
                <w:rFonts w:hint="eastAsia" w:ascii="宋体" w:hAnsi="宋体"/>
                <w:szCs w:val="21"/>
                <w:lang w:val="en-US" w:eastAsia="zh-CN"/>
              </w:rPr>
              <w:t>5</w:t>
            </w:r>
            <w:r>
              <w:rPr>
                <w:rFonts w:hint="eastAsia" w:ascii="宋体" w:hAnsi="宋体"/>
                <w:szCs w:val="21"/>
              </w:rPr>
              <w:t>米*宽</w:t>
            </w:r>
            <w:r>
              <w:rPr>
                <w:rFonts w:hint="eastAsia" w:ascii="宋体" w:hAnsi="宋体"/>
                <w:szCs w:val="21"/>
                <w:lang w:val="en-US" w:eastAsia="zh-CN"/>
              </w:rPr>
              <w:t>2.8</w:t>
            </w:r>
            <w:r>
              <w:rPr>
                <w:rFonts w:hint="eastAsia" w:ascii="宋体" w:hAnsi="宋体"/>
                <w:szCs w:val="21"/>
              </w:rPr>
              <w:t>米</w:t>
            </w:r>
            <w:r>
              <w:rPr>
                <w:rFonts w:hint="eastAsia" w:ascii="宋体" w:hAnsi="宋体"/>
                <w:szCs w:val="21"/>
                <w:lang w:eastAsia="zh-CN"/>
              </w:rPr>
              <w:t>、数量</w:t>
            </w:r>
            <w:r>
              <w:rPr>
                <w:rFonts w:hint="eastAsia" w:ascii="宋体" w:hAnsi="宋体"/>
                <w:szCs w:val="21"/>
                <w:lang w:val="en-US" w:eastAsia="zh-CN"/>
              </w:rPr>
              <w:t>3幅........</w:t>
            </w:r>
            <w:r>
              <w:rPr>
                <w:rFonts w:hint="eastAsia" w:ascii="宋体" w:hAnsi="宋体"/>
                <w:szCs w:val="21"/>
              </w:rPr>
              <w:t>。</w:t>
            </w:r>
          </w:p>
          <w:p>
            <w:pPr>
              <w:ind w:firstLine="210" w:firstLineChars="100"/>
              <w:rPr>
                <w:rFonts w:ascii="宋体" w:hAnsi="宋体"/>
                <w:szCs w:val="21"/>
              </w:rPr>
            </w:pPr>
            <w:r>
              <w:rPr>
                <w:rFonts w:hint="eastAsia" w:ascii="宋体" w:hAnsi="宋体"/>
                <w:szCs w:val="21"/>
              </w:rPr>
              <w:t>3、功能：遮光、美观</w:t>
            </w:r>
          </w:p>
          <w:p>
            <w:pPr>
              <w:ind w:firstLine="210" w:firstLineChars="100"/>
              <w:rPr>
                <w:rFonts w:hint="eastAsia" w:ascii="宋体" w:hAnsi="宋体"/>
                <w:szCs w:val="21"/>
              </w:rPr>
            </w:pPr>
            <w:r>
              <w:rPr>
                <w:rFonts w:hint="eastAsia" w:ascii="宋体" w:hAnsi="宋体"/>
                <w:szCs w:val="21"/>
              </w:rPr>
              <w:t>见</w:t>
            </w:r>
            <w:r>
              <w:rPr>
                <w:rFonts w:hint="eastAsia" w:ascii="宋体" w:hAnsi="宋体" w:eastAsia="宋体" w:cs="Times New Roman"/>
                <w:szCs w:val="21"/>
                <w:lang w:eastAsia="zh-CN"/>
              </w:rPr>
              <w:t>重庆戴斯装饰工程设计有限公司</w:t>
            </w:r>
            <w:r>
              <w:rPr>
                <w:rFonts w:hint="eastAsia" w:ascii="宋体" w:hAnsi="宋体"/>
                <w:szCs w:val="21"/>
              </w:rPr>
              <w:t>加工制作窗帘项目的设计开发输入资料完全。</w:t>
            </w:r>
          </w:p>
          <w:p>
            <w:pPr>
              <w:ind w:firstLine="420" w:firstLineChars="200"/>
              <w:rPr>
                <w:rFonts w:ascii="宋体" w:hAnsi="宋体" w:cs="宋体"/>
                <w:color w:val="000000"/>
                <w:szCs w:val="21"/>
              </w:rPr>
            </w:pPr>
            <w:r>
              <w:rPr>
                <w:rFonts w:hint="eastAsia" w:ascii="宋体" w:hAnsi="宋体"/>
                <w:szCs w:val="21"/>
              </w:rPr>
              <w:t>查，设计输入评审,能提供输入评审记录，评审结论：输入完整、清楚、满足设计和开发的目的。</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设计和开发控制</w:t>
            </w:r>
          </w:p>
        </w:tc>
        <w:tc>
          <w:tcPr>
            <w:tcW w:w="960" w:type="dxa"/>
          </w:tcPr>
          <w:p>
            <w:pPr>
              <w:adjustRightInd w:val="0"/>
              <w:snapToGrid w:val="0"/>
              <w:jc w:val="center"/>
              <w:rPr>
                <w:rFonts w:ascii="宋体" w:hAnsi="宋体" w:cs="宋体"/>
                <w:szCs w:val="21"/>
              </w:rPr>
            </w:pPr>
            <w:r>
              <w:rPr>
                <w:rFonts w:hint="eastAsia" w:ascii="宋体" w:hAnsi="宋体"/>
                <w:szCs w:val="21"/>
              </w:rPr>
              <w:t>Q8.3.4</w:t>
            </w:r>
          </w:p>
        </w:tc>
        <w:tc>
          <w:tcPr>
            <w:tcW w:w="10116" w:type="dxa"/>
          </w:tcPr>
          <w:p>
            <w:pPr>
              <w:adjustRightInd w:val="0"/>
              <w:snapToGrid w:val="0"/>
              <w:spacing w:line="400" w:lineRule="exact"/>
              <w:ind w:firstLine="420" w:firstLineChars="200"/>
              <w:rPr>
                <w:rFonts w:ascii="宋体" w:hAnsi="宋体"/>
                <w:szCs w:val="21"/>
              </w:rPr>
            </w:pPr>
            <w:r>
              <w:rPr>
                <w:rFonts w:hint="eastAsia" w:ascii="宋体" w:hAnsi="宋体"/>
                <w:color w:val="000000"/>
                <w:szCs w:val="21"/>
              </w:rPr>
              <w:t>1、查，</w:t>
            </w:r>
            <w:r>
              <w:rPr>
                <w:rFonts w:hint="eastAsia" w:ascii="宋体" w:hAnsi="宋体" w:eastAsia="宋体" w:cs="Times New Roman"/>
                <w:szCs w:val="21"/>
                <w:lang w:eastAsia="zh-CN"/>
              </w:rPr>
              <w:t>重庆戴斯装饰工程设计有限公司</w:t>
            </w:r>
            <w:r>
              <w:rPr>
                <w:rFonts w:hint="eastAsia" w:ascii="宋体" w:hAnsi="宋体"/>
                <w:szCs w:val="21"/>
              </w:rPr>
              <w:t>加工制作</w:t>
            </w:r>
            <w:r>
              <w:rPr>
                <w:rFonts w:hint="eastAsia" w:ascii="宋体" w:hAnsi="宋体"/>
                <w:szCs w:val="21"/>
                <w:lang w:eastAsia="zh-CN"/>
              </w:rPr>
              <w:t>遮光窗帘、卷帘、百叶窗帘、柔纱窗帘等</w:t>
            </w:r>
            <w:r>
              <w:rPr>
                <w:rFonts w:hint="eastAsia" w:ascii="宋体" w:hAnsi="宋体"/>
                <w:szCs w:val="21"/>
              </w:rPr>
              <w:t>项目</w:t>
            </w:r>
            <w:r>
              <w:rPr>
                <w:rFonts w:hint="eastAsia" w:ascii="宋体" w:hAnsi="宋体"/>
                <w:color w:val="000000"/>
                <w:szCs w:val="21"/>
              </w:rPr>
              <w:t>设计过程质量控制，主要有方案评审、开发验证</w:t>
            </w:r>
            <w:r>
              <w:rPr>
                <w:rFonts w:hint="eastAsia" w:ascii="宋体" w:hAnsi="宋体"/>
                <w:szCs w:val="21"/>
              </w:rPr>
              <w:t>。</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查，设计评审报告：</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w:t>
            </w:r>
            <w:r>
              <w:rPr>
                <w:rFonts w:hint="eastAsia" w:ascii="宋体" w:hAnsi="宋体"/>
                <w:color w:val="000000"/>
                <w:szCs w:val="21"/>
                <w:lang w:val="en-US" w:eastAsia="zh-CN"/>
              </w:rPr>
              <w:t>2021.5.18</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评审事项：</w:t>
            </w:r>
            <w:r>
              <w:rPr>
                <w:rFonts w:hint="eastAsia" w:ascii="宋体" w:hAnsi="宋体" w:eastAsia="宋体" w:cs="Times New Roman"/>
                <w:color w:val="000000"/>
                <w:szCs w:val="21"/>
                <w:lang w:eastAsia="zh-CN"/>
              </w:rPr>
              <w:t>戴斯装饰</w:t>
            </w:r>
            <w:r>
              <w:rPr>
                <w:rFonts w:hint="eastAsia" w:ascii="宋体" w:hAnsi="宋体" w:eastAsia="宋体" w:cs="Times New Roman"/>
                <w:color w:val="000000"/>
                <w:szCs w:val="21"/>
                <w:lang w:val="en-US" w:eastAsia="zh-CN"/>
              </w:rPr>
              <w:t>工程</w:t>
            </w:r>
            <w:r>
              <w:rPr>
                <w:rFonts w:hint="eastAsia" w:ascii="宋体" w:hAnsi="宋体" w:eastAsia="宋体" w:cs="Times New Roman"/>
                <w:color w:val="000000"/>
                <w:szCs w:val="21"/>
              </w:rPr>
              <w:t>窗帘设计</w:t>
            </w:r>
            <w:r>
              <w:rPr>
                <w:rFonts w:hint="eastAsia" w:ascii="宋体" w:hAnsi="宋体"/>
                <w:color w:val="000000"/>
                <w:szCs w:val="21"/>
              </w:rPr>
              <w:t>方案。</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主持：</w:t>
            </w:r>
            <w:r>
              <w:rPr>
                <w:rFonts w:hint="eastAsia" w:ascii="宋体" w:hAnsi="宋体"/>
                <w:color w:val="000000"/>
                <w:szCs w:val="21"/>
                <w:lang w:eastAsia="zh-CN"/>
              </w:rPr>
              <w:t>李光强</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评审内容：标准符合性、工艺合理性、采购可行性、美观性等</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结论：方案通过</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评审人：</w:t>
            </w:r>
            <w:r>
              <w:rPr>
                <w:rFonts w:hint="eastAsia" w:ascii="宋体" w:hAnsi="宋体"/>
                <w:color w:val="000000"/>
                <w:szCs w:val="21"/>
                <w:lang w:eastAsia="zh-CN"/>
              </w:rPr>
              <w:t>李光强、唐亚、王彬、</w:t>
            </w:r>
            <w:r>
              <w:rPr>
                <w:rFonts w:hint="eastAsia" w:ascii="宋体" w:hAnsi="宋体"/>
                <w:color w:val="000000"/>
                <w:szCs w:val="21"/>
                <w:lang w:val="en-US" w:eastAsia="zh-CN"/>
              </w:rPr>
              <w:t>龙世芳</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查《设计开发验证记录》</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w:t>
            </w:r>
            <w:r>
              <w:rPr>
                <w:rFonts w:hint="eastAsia" w:ascii="宋体" w:hAnsi="宋体"/>
                <w:szCs w:val="21"/>
                <w:lang w:val="en-US" w:eastAsia="zh-CN"/>
              </w:rPr>
              <w:t>2021.5.18</w:t>
            </w:r>
          </w:p>
          <w:p>
            <w:pPr>
              <w:adjustRightInd w:val="0"/>
              <w:snapToGrid w:val="0"/>
              <w:spacing w:line="400" w:lineRule="exact"/>
              <w:ind w:firstLine="420" w:firstLineChars="200"/>
              <w:rPr>
                <w:rFonts w:ascii="宋体" w:hAnsi="宋体"/>
                <w:szCs w:val="21"/>
              </w:rPr>
            </w:pPr>
            <w:r>
              <w:rPr>
                <w:rFonts w:hint="eastAsia" w:ascii="宋体" w:hAnsi="宋体"/>
                <w:szCs w:val="21"/>
              </w:rPr>
              <w:t>验证方式：与客户一起验证</w:t>
            </w:r>
          </w:p>
          <w:p>
            <w:pPr>
              <w:adjustRightInd w:val="0"/>
              <w:snapToGrid w:val="0"/>
              <w:spacing w:line="400" w:lineRule="exact"/>
              <w:ind w:firstLine="420" w:firstLineChars="200"/>
              <w:rPr>
                <w:rFonts w:ascii="宋体" w:hAnsi="宋体"/>
                <w:szCs w:val="21"/>
              </w:rPr>
            </w:pPr>
            <w:r>
              <w:rPr>
                <w:rFonts w:hint="eastAsia" w:ascii="宋体" w:hAnsi="宋体"/>
                <w:szCs w:val="21"/>
              </w:rPr>
              <w:t>验证内容：外观、版式、布料、缝制质量与合同要求情况。</w:t>
            </w:r>
          </w:p>
          <w:p>
            <w:pPr>
              <w:adjustRightInd w:val="0"/>
              <w:snapToGrid w:val="0"/>
              <w:spacing w:line="400" w:lineRule="exact"/>
              <w:ind w:firstLine="420" w:firstLineChars="200"/>
              <w:rPr>
                <w:rFonts w:ascii="宋体" w:hAnsi="宋体"/>
                <w:szCs w:val="21"/>
              </w:rPr>
            </w:pPr>
            <w:r>
              <w:rPr>
                <w:rFonts w:hint="eastAsia" w:ascii="宋体" w:hAnsi="宋体"/>
                <w:szCs w:val="21"/>
              </w:rPr>
              <w:t>结论：通过，达到设计要求。</w:t>
            </w:r>
          </w:p>
          <w:p>
            <w:pPr>
              <w:adjustRightInd w:val="0"/>
              <w:snapToGrid w:val="0"/>
              <w:spacing w:line="400" w:lineRule="exact"/>
              <w:ind w:firstLine="420" w:firstLineChars="200"/>
              <w:rPr>
                <w:rFonts w:ascii="宋体" w:hAnsi="宋体"/>
                <w:szCs w:val="21"/>
              </w:rPr>
            </w:pPr>
            <w:r>
              <w:rPr>
                <w:rFonts w:hint="eastAsia" w:ascii="宋体" w:hAnsi="宋体"/>
                <w:szCs w:val="21"/>
              </w:rPr>
              <w:t>验证人：</w:t>
            </w:r>
            <w:r>
              <w:rPr>
                <w:rFonts w:hint="eastAsia" w:ascii="宋体" w:hAnsi="宋体"/>
                <w:color w:val="000000"/>
                <w:szCs w:val="21"/>
                <w:lang w:eastAsia="zh-CN"/>
              </w:rPr>
              <w:t>李光强、唐亚、王彬、</w:t>
            </w:r>
            <w:r>
              <w:rPr>
                <w:rFonts w:hint="eastAsia" w:ascii="宋体" w:hAnsi="宋体"/>
                <w:color w:val="000000"/>
                <w:szCs w:val="21"/>
                <w:lang w:val="en-US" w:eastAsia="zh-CN"/>
              </w:rPr>
              <w:t>龙世芳</w:t>
            </w:r>
            <w:r>
              <w:rPr>
                <w:rFonts w:hint="eastAsia" w:ascii="宋体" w:hAnsi="宋体"/>
                <w:szCs w:val="21"/>
              </w:rPr>
              <w:t>、客户</w:t>
            </w:r>
            <w:r>
              <w:rPr>
                <w:rFonts w:hint="eastAsia" w:ascii="宋体" w:hAnsi="宋体"/>
                <w:szCs w:val="21"/>
                <w:lang w:eastAsia="zh-CN"/>
              </w:rPr>
              <w:t>：</w:t>
            </w:r>
            <w:r>
              <w:rPr>
                <w:rFonts w:hint="eastAsia" w:ascii="宋体" w:hAnsi="宋体"/>
                <w:szCs w:val="21"/>
                <w:lang w:val="en-US" w:eastAsia="zh-CN"/>
              </w:rPr>
              <w:t>田敏嘉</w:t>
            </w:r>
            <w:r>
              <w:rPr>
                <w:rFonts w:hint="eastAsia" w:ascii="宋体" w:hAnsi="宋体"/>
                <w:szCs w:val="21"/>
              </w:rPr>
              <w:t>。</w:t>
            </w:r>
          </w:p>
          <w:p>
            <w:pPr>
              <w:adjustRightInd w:val="0"/>
              <w:snapToGrid w:val="0"/>
              <w:spacing w:line="400" w:lineRule="exact"/>
              <w:ind w:firstLine="210" w:firstLineChars="100"/>
              <w:rPr>
                <w:rFonts w:ascii="宋体" w:hAnsi="宋体"/>
                <w:color w:val="000000"/>
                <w:szCs w:val="21"/>
                <w:highlight w:val="none"/>
              </w:rPr>
            </w:pPr>
            <w:r>
              <w:rPr>
                <w:rFonts w:hint="eastAsia" w:ascii="宋体" w:hAnsi="宋体"/>
                <w:color w:val="000000"/>
                <w:szCs w:val="21"/>
                <w:highlight w:val="none"/>
              </w:rPr>
              <w:t>查《设计确认报告》</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时间：</w:t>
            </w:r>
            <w:r>
              <w:rPr>
                <w:rFonts w:hint="eastAsia" w:ascii="宋体" w:hAnsi="宋体"/>
                <w:szCs w:val="21"/>
                <w:highlight w:val="none"/>
                <w:lang w:val="en-US" w:eastAsia="zh-CN"/>
              </w:rPr>
              <w:t xml:space="preserve">2021.5.19 </w:t>
            </w:r>
            <w:r>
              <w:rPr>
                <w:rFonts w:hint="eastAsia" w:ascii="宋体" w:hAnsi="宋体"/>
                <w:szCs w:val="21"/>
                <w:highlight w:val="none"/>
              </w:rPr>
              <w:t>确认方式：在客户处确认</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确认内容：设计种类、设计方案、设计特色、可操作性、美观性。</w:t>
            </w:r>
          </w:p>
          <w:p>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结论：通过。</w:t>
            </w:r>
          </w:p>
          <w:p>
            <w:pPr>
              <w:adjustRightInd w:val="0"/>
              <w:snapToGrid w:val="0"/>
              <w:spacing w:line="400" w:lineRule="exact"/>
              <w:ind w:firstLine="420" w:firstLineChars="200"/>
              <w:rPr>
                <w:rFonts w:hint="eastAsia" w:ascii="宋体" w:hAnsi="宋体"/>
                <w:color w:val="000000"/>
                <w:szCs w:val="21"/>
              </w:rPr>
            </w:pPr>
            <w:r>
              <w:rPr>
                <w:rFonts w:hint="eastAsia" w:ascii="宋体" w:hAnsi="宋体"/>
                <w:szCs w:val="21"/>
                <w:highlight w:val="none"/>
              </w:rPr>
              <w:t>确认人：</w:t>
            </w:r>
            <w:r>
              <w:rPr>
                <w:rFonts w:hint="eastAsia" w:ascii="宋体" w:hAnsi="宋体"/>
                <w:szCs w:val="21"/>
                <w:highlight w:val="none"/>
                <w:lang w:val="en-US" w:eastAsia="zh-CN"/>
              </w:rPr>
              <w:t>吴红</w:t>
            </w:r>
            <w:r>
              <w:rPr>
                <w:rFonts w:hint="eastAsia" w:ascii="宋体" w:hAnsi="宋体"/>
                <w:szCs w:val="21"/>
                <w:highlight w:val="none"/>
                <w:lang w:eastAsia="zh-CN"/>
              </w:rPr>
              <w:t>、龙世芳</w:t>
            </w:r>
            <w:r>
              <w:rPr>
                <w:rFonts w:hint="eastAsia" w:ascii="宋体" w:hAnsi="宋体"/>
                <w:szCs w:val="21"/>
                <w:highlight w:val="none"/>
              </w:rPr>
              <w:t>，客户：</w:t>
            </w:r>
            <w:r>
              <w:rPr>
                <w:rFonts w:hint="eastAsia" w:ascii="宋体" w:hAnsi="宋体"/>
                <w:szCs w:val="21"/>
                <w:lang w:val="en-US" w:eastAsia="zh-CN"/>
              </w:rPr>
              <w:t>田敏嘉</w:t>
            </w:r>
            <w:r>
              <w:rPr>
                <w:rFonts w:hint="eastAsia" w:ascii="宋体" w:hAnsi="宋体"/>
                <w:szCs w:val="21"/>
                <w:highlight w:val="none"/>
              </w:rPr>
              <w:t>。</w:t>
            </w:r>
          </w:p>
          <w:p>
            <w:pPr>
              <w:ind w:firstLine="210" w:firstLineChars="100"/>
              <w:rPr>
                <w:rFonts w:ascii="宋体" w:hAnsi="宋体" w:cs="宋体"/>
                <w:color w:val="000000"/>
                <w:szCs w:val="21"/>
              </w:rPr>
            </w:pPr>
            <w:r>
              <w:rPr>
                <w:rFonts w:hint="eastAsia" w:ascii="宋体" w:hAnsi="宋体"/>
                <w:color w:val="000000"/>
                <w:szCs w:val="21"/>
              </w:rPr>
              <w:t>设计项目的过程控制策划符合管理要求。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设计和开发输出</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Q8.3.5 </w:t>
            </w:r>
          </w:p>
        </w:tc>
        <w:tc>
          <w:tcPr>
            <w:tcW w:w="10116" w:type="dxa"/>
          </w:tcPr>
          <w:p>
            <w:pPr>
              <w:snapToGrid w:val="0"/>
              <w:spacing w:line="400" w:lineRule="exact"/>
              <w:ind w:firstLine="420" w:firstLineChars="200"/>
              <w:rPr>
                <w:rFonts w:ascii="宋体" w:hAnsi="宋体"/>
                <w:szCs w:val="21"/>
              </w:rPr>
            </w:pPr>
            <w:r>
              <w:rPr>
                <w:rFonts w:hint="eastAsia" w:ascii="宋体" w:hAnsi="宋体"/>
                <w:szCs w:val="21"/>
              </w:rPr>
              <w:t>查，</w:t>
            </w:r>
            <w:r>
              <w:rPr>
                <w:rFonts w:hint="eastAsia" w:ascii="宋体" w:hAnsi="宋体" w:eastAsia="宋体" w:cs="Times New Roman"/>
                <w:szCs w:val="21"/>
                <w:lang w:eastAsia="zh-CN"/>
              </w:rPr>
              <w:t>重庆戴斯装饰工程设计有限公</w:t>
            </w:r>
            <w:r>
              <w:rPr>
                <w:rFonts w:hint="eastAsia" w:ascii="宋体" w:hAnsi="宋体" w:eastAsia="宋体" w:cs="Times New Roman"/>
                <w:szCs w:val="21"/>
                <w:lang w:val="en-US" w:eastAsia="zh-CN"/>
              </w:rPr>
              <w:t>司</w:t>
            </w:r>
            <w:r>
              <w:rPr>
                <w:rFonts w:hint="eastAsia" w:ascii="宋体" w:hAnsi="宋体"/>
                <w:szCs w:val="21"/>
              </w:rPr>
              <w:t>加工制作</w:t>
            </w:r>
            <w:r>
              <w:rPr>
                <w:rFonts w:hint="eastAsia" w:ascii="宋体" w:hAnsi="宋体"/>
                <w:szCs w:val="21"/>
                <w:lang w:eastAsia="zh-CN"/>
              </w:rPr>
              <w:t>遮光窗帘、卷帘、百叶窗帘、柔纱窗帘</w:t>
            </w:r>
            <w:r>
              <w:rPr>
                <w:rFonts w:hint="eastAsia" w:ascii="宋体" w:hAnsi="宋体"/>
                <w:szCs w:val="21"/>
              </w:rPr>
              <w:t xml:space="preserve">项目输出： </w:t>
            </w:r>
          </w:p>
          <w:p>
            <w:pPr>
              <w:snapToGrid w:val="0"/>
              <w:spacing w:line="400" w:lineRule="exact"/>
              <w:ind w:firstLine="420" w:firstLineChars="200"/>
              <w:rPr>
                <w:rFonts w:ascii="宋体" w:hAnsi="宋体"/>
                <w:szCs w:val="21"/>
              </w:rPr>
            </w:pPr>
            <w:r>
              <w:rPr>
                <w:rFonts w:hint="eastAsia" w:ascii="宋体" w:hAnsi="宋体"/>
                <w:szCs w:val="21"/>
              </w:rPr>
              <w:t>1、图纸；</w:t>
            </w:r>
          </w:p>
          <w:p>
            <w:pPr>
              <w:snapToGrid w:val="0"/>
              <w:spacing w:line="400" w:lineRule="exact"/>
              <w:ind w:firstLine="420" w:firstLineChars="200"/>
              <w:rPr>
                <w:rFonts w:ascii="宋体" w:hAnsi="宋体"/>
                <w:szCs w:val="21"/>
              </w:rPr>
            </w:pPr>
            <w:r>
              <w:rPr>
                <w:rFonts w:hint="eastAsia" w:ascii="宋体" w:hAnsi="宋体"/>
                <w:szCs w:val="21"/>
              </w:rPr>
              <w:t>2、采购要求；</w:t>
            </w:r>
          </w:p>
          <w:p>
            <w:pPr>
              <w:snapToGrid w:val="0"/>
              <w:spacing w:line="400" w:lineRule="exact"/>
              <w:ind w:firstLine="420" w:firstLineChars="200"/>
              <w:rPr>
                <w:rFonts w:ascii="宋体" w:hAnsi="宋体"/>
                <w:szCs w:val="21"/>
              </w:rPr>
            </w:pPr>
            <w:r>
              <w:rPr>
                <w:rFonts w:hint="eastAsia" w:ascii="宋体" w:hAnsi="宋体"/>
                <w:szCs w:val="21"/>
              </w:rPr>
              <w:t>3、检验要求。</w:t>
            </w:r>
          </w:p>
          <w:p>
            <w:pPr>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负责人：</w:t>
            </w:r>
            <w:r>
              <w:rPr>
                <w:rFonts w:hint="eastAsia" w:ascii="宋体" w:hAnsi="宋体"/>
                <w:szCs w:val="21"/>
                <w:lang w:val="en-US" w:eastAsia="zh-CN"/>
              </w:rPr>
              <w:t>吴红</w:t>
            </w:r>
          </w:p>
          <w:p>
            <w:pPr>
              <w:snapToGrid w:val="0"/>
              <w:spacing w:line="400" w:lineRule="exact"/>
              <w:ind w:firstLine="420" w:firstLineChars="200"/>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8</w:t>
            </w:r>
            <w:r>
              <w:rPr>
                <w:rFonts w:hint="eastAsia" w:ascii="宋体" w:hAnsi="宋体"/>
                <w:szCs w:val="21"/>
              </w:rPr>
              <w:t>日</w:t>
            </w:r>
          </w:p>
          <w:p>
            <w:pPr>
              <w:ind w:firstLine="420" w:firstLineChars="200"/>
              <w:rPr>
                <w:rFonts w:ascii="宋体" w:hAnsi="宋体" w:cs="宋体"/>
                <w:color w:val="000000"/>
                <w:szCs w:val="21"/>
              </w:rPr>
            </w:pPr>
            <w:r>
              <w:rPr>
                <w:rFonts w:hint="eastAsia" w:ascii="宋体" w:hAnsi="宋体"/>
                <w:szCs w:val="21"/>
              </w:rPr>
              <w:t>对以上设计输出进行确认，能满足输入要求。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adjustRightInd w:val="0"/>
              <w:snapToGrid w:val="0"/>
              <w:jc w:val="center"/>
              <w:rPr>
                <w:rFonts w:ascii="宋体" w:hAnsi="宋体" w:cs="宋体"/>
                <w:szCs w:val="21"/>
              </w:rPr>
            </w:pPr>
            <w:r>
              <w:rPr>
                <w:rFonts w:hint="eastAsia" w:ascii="宋体" w:hAnsi="宋体"/>
                <w:szCs w:val="21"/>
              </w:rPr>
              <w:t>设计和开发变更</w:t>
            </w:r>
          </w:p>
        </w:tc>
        <w:tc>
          <w:tcPr>
            <w:tcW w:w="960" w:type="dxa"/>
          </w:tcPr>
          <w:p>
            <w:pPr>
              <w:adjustRightInd w:val="0"/>
              <w:snapToGrid w:val="0"/>
              <w:jc w:val="center"/>
              <w:rPr>
                <w:rFonts w:ascii="宋体" w:hAnsi="宋体" w:cs="宋体"/>
                <w:szCs w:val="21"/>
              </w:rPr>
            </w:pPr>
            <w:r>
              <w:rPr>
                <w:rFonts w:hint="eastAsia" w:ascii="宋体" w:hAnsi="宋体"/>
                <w:szCs w:val="21"/>
              </w:rPr>
              <w:t xml:space="preserve">Q8.3.6 </w:t>
            </w:r>
          </w:p>
        </w:tc>
        <w:tc>
          <w:tcPr>
            <w:tcW w:w="10116" w:type="dxa"/>
          </w:tcPr>
          <w:p>
            <w:pPr>
              <w:snapToGrid w:val="0"/>
              <w:spacing w:line="400" w:lineRule="exact"/>
              <w:ind w:firstLine="420" w:firstLineChars="200"/>
              <w:rPr>
                <w:rFonts w:ascii="宋体" w:hAnsi="宋体"/>
                <w:szCs w:val="21"/>
              </w:rPr>
            </w:pPr>
            <w:r>
              <w:rPr>
                <w:rFonts w:hint="eastAsia" w:ascii="宋体" w:hAnsi="宋体"/>
                <w:szCs w:val="21"/>
              </w:rPr>
              <w:t>查，公司策划了设计变更的管理要求。</w:t>
            </w:r>
          </w:p>
          <w:p>
            <w:pPr>
              <w:snapToGrid w:val="0"/>
              <w:spacing w:line="400" w:lineRule="exact"/>
              <w:ind w:firstLine="840" w:firstLineChars="400"/>
              <w:rPr>
                <w:rFonts w:ascii="宋体" w:hAnsi="宋体"/>
                <w:szCs w:val="21"/>
              </w:rPr>
            </w:pPr>
            <w:r>
              <w:rPr>
                <w:rFonts w:hint="eastAsia" w:ascii="宋体" w:hAnsi="宋体"/>
                <w:szCs w:val="21"/>
              </w:rPr>
              <w:t>以上项目设计过程暂无变更</w:t>
            </w:r>
          </w:p>
          <w:p>
            <w:pPr>
              <w:ind w:firstLine="420" w:firstLineChars="200"/>
              <w:rPr>
                <w:rFonts w:ascii="宋体" w:hAnsi="宋体" w:cs="宋体"/>
                <w:color w:val="000000"/>
                <w:szCs w:val="21"/>
              </w:rPr>
            </w:pPr>
            <w:r>
              <w:rPr>
                <w:rFonts w:hint="eastAsia" w:ascii="宋体" w:hAnsi="宋体"/>
                <w:szCs w:val="21"/>
              </w:rPr>
              <w:t>公司的设计过程受控。其设计过程符合要求。</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生产和服务提供的控制（生产）</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116" w:type="dxa"/>
          </w:tcPr>
          <w:p>
            <w:pPr>
              <w:rPr>
                <w:rFonts w:ascii="宋体" w:hAnsi="宋体"/>
                <w:szCs w:val="21"/>
              </w:rPr>
            </w:pPr>
            <w:r>
              <w:rPr>
                <w:rFonts w:hint="eastAsia" w:ascii="宋体" w:hAnsi="宋体"/>
                <w:szCs w:val="21"/>
              </w:rPr>
              <w:t>公司制定了《生产与服务提供的程序》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2、查生产车间及作业工位执行的作业指导书主要包括：《生产工艺指导书》、《派工单》、《图纸》、过程检验记录等，均放置于工位附近，便于查阅对照。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rPr>
              <w:t>缝纫机、锁边机、全自动蒸汽烫台、裁剪台、绞边机</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4.现场配置了相应的检测设备，主要为钢卷尺、直尺。</w:t>
            </w:r>
          </w:p>
          <w:p>
            <w:pPr>
              <w:rPr>
                <w:rFonts w:ascii="宋体" w:hAnsi="宋体"/>
                <w:szCs w:val="21"/>
                <w:highlight w:val="none"/>
              </w:rPr>
            </w:pPr>
            <w:r>
              <w:rPr>
                <w:rFonts w:hint="eastAsia" w:ascii="宋体" w:hAnsi="宋体"/>
                <w:szCs w:val="21"/>
                <w:highlight w:val="none"/>
              </w:rPr>
              <w:t>5.出示了《派工单》 明确的产品名称、数量、顾客等内容；</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查见</w:t>
            </w:r>
            <w:r>
              <w:rPr>
                <w:rFonts w:hint="eastAsia" w:ascii="宋体" w:hAnsi="宋体"/>
                <w:szCs w:val="21"/>
                <w:highlight w:val="none"/>
              </w:rPr>
              <w:t>2</w:t>
            </w:r>
            <w:r>
              <w:rPr>
                <w:rFonts w:hint="eastAsia" w:ascii="宋体" w:hAnsi="宋体"/>
                <w:szCs w:val="21"/>
                <w:highlight w:val="none"/>
                <w:lang w:val="en-US" w:eastAsia="zh-CN"/>
              </w:rPr>
              <w:t>020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w:t>
            </w:r>
            <w:r>
              <w:rPr>
                <w:rFonts w:hint="eastAsia" w:ascii="宋体" w:hAnsi="宋体"/>
                <w:szCs w:val="21"/>
                <w:highlight w:val="none"/>
                <w:lang w:val="en-US" w:eastAsia="zh-CN"/>
              </w:rPr>
              <w:t>生产实施情况</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王春燕</w:t>
            </w:r>
          </w:p>
          <w:p>
            <w:pPr>
              <w:rPr>
                <w:rFonts w:ascii="宋体" w:hAnsi="宋体"/>
                <w:szCs w:val="21"/>
              </w:rPr>
            </w:pPr>
            <w:r>
              <w:rPr>
                <w:rFonts w:hint="eastAsia" w:ascii="宋体" w:hAnsi="宋体"/>
                <w:szCs w:val="21"/>
              </w:rPr>
              <w:t>派工单内容涵盖：窗帘尺寸、材质、款式、交期、悬挂位置等。</w:t>
            </w:r>
          </w:p>
          <w:p>
            <w:pPr>
              <w:adjustRightInd w:val="0"/>
              <w:snapToGrid w:val="0"/>
              <w:spacing w:line="400" w:lineRule="exact"/>
              <w:rPr>
                <w:rFonts w:ascii="宋体" w:hAnsi="宋体"/>
                <w:szCs w:val="21"/>
              </w:rPr>
            </w:pPr>
            <w:r>
              <w:rPr>
                <w:rFonts w:hint="eastAsia" w:ascii="宋体" w:hAnsi="宋体"/>
                <w:szCs w:val="21"/>
              </w:rPr>
              <w:t>现场观察产品工艺：</w:t>
            </w:r>
          </w:p>
          <w:p>
            <w:pPr>
              <w:adjustRightInd w:val="0"/>
              <w:snapToGrid w:val="0"/>
              <w:spacing w:line="400" w:lineRule="exact"/>
              <w:rPr>
                <w:rFonts w:ascii="宋体" w:hAnsi="宋体"/>
                <w:szCs w:val="21"/>
              </w:rPr>
            </w:pPr>
            <w:r>
              <w:rPr>
                <w:rFonts w:hint="eastAsia" w:ascii="宋体" w:hAnsi="宋体"/>
                <w:szCs w:val="21"/>
              </w:rPr>
              <w:t>遮阳产品生产流程：合同签订——设计——下料——缝纫——装配——检验——入库</w:t>
            </w:r>
          </w:p>
          <w:p>
            <w:pPr>
              <w:adjustRightInd w:val="0"/>
              <w:snapToGrid w:val="0"/>
              <w:spacing w:line="400" w:lineRule="exact"/>
              <w:rPr>
                <w:rFonts w:ascii="宋体" w:hAnsi="宋体"/>
                <w:szCs w:val="21"/>
              </w:rPr>
            </w:pPr>
            <w:r>
              <w:rPr>
                <w:rFonts w:hint="eastAsia" w:ascii="宋体" w:hAnsi="宋体"/>
                <w:szCs w:val="21"/>
              </w:rPr>
              <w:t>需确认/特殊过程：无</w:t>
            </w: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现场查看，生产正常，查（布艺窗帘、柔纱帘）遮阳产品加工情况。</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工序：裁剪下料  </w:t>
            </w:r>
          </w:p>
          <w:p>
            <w:pPr>
              <w:spacing w:line="400" w:lineRule="exact"/>
              <w:ind w:right="-334" w:rightChars="-159"/>
              <w:rPr>
                <w:rFonts w:hint="eastAsia" w:ascii="宋体" w:hAnsi="宋体" w:eastAsia="宋体"/>
                <w:szCs w:val="21"/>
                <w:lang w:eastAsia="zh-CN"/>
              </w:rPr>
            </w:pPr>
            <w:r>
              <w:rPr>
                <w:rFonts w:hint="eastAsia" w:ascii="宋体" w:hAnsi="宋体"/>
                <w:szCs w:val="21"/>
              </w:rPr>
              <w:t>产品：</w:t>
            </w:r>
            <w:r>
              <w:rPr>
                <w:rFonts w:hint="eastAsia" w:ascii="宋体" w:hAnsi="宋体"/>
                <w:szCs w:val="21"/>
                <w:lang w:val="en-US" w:eastAsia="zh-CN"/>
              </w:rPr>
              <w:t>恰恰布</w:t>
            </w:r>
            <w:r>
              <w:rPr>
                <w:rFonts w:hint="eastAsia" w:ascii="宋体" w:hAnsi="宋体"/>
                <w:szCs w:val="21"/>
              </w:rPr>
              <w:t>窗帘</w:t>
            </w:r>
            <w:r>
              <w:rPr>
                <w:rFonts w:hint="eastAsia" w:ascii="宋体" w:hAnsi="宋体"/>
                <w:szCs w:val="21"/>
                <w:lang w:eastAsia="zh-CN"/>
              </w:rPr>
              <w:t>、</w:t>
            </w:r>
            <w:r>
              <w:rPr>
                <w:rFonts w:hint="eastAsia" w:ascii="宋体" w:hAnsi="宋体"/>
                <w:szCs w:val="21"/>
                <w:lang w:val="en-US" w:eastAsia="zh-CN"/>
              </w:rPr>
              <w:t>客户：</w:t>
            </w:r>
            <w:r>
              <w:rPr>
                <w:rFonts w:hint="eastAsia" w:ascii="宋体" w:hAnsi="宋体"/>
                <w:szCs w:val="21"/>
                <w:highlight w:val="none"/>
                <w:lang w:val="en-US" w:eastAsia="zh-CN"/>
              </w:rPr>
              <w:t>王春燕</w:t>
            </w:r>
          </w:p>
          <w:p>
            <w:pPr>
              <w:spacing w:line="400" w:lineRule="exact"/>
              <w:ind w:right="-334" w:rightChars="-159"/>
              <w:rPr>
                <w:rFonts w:ascii="宋体" w:hAnsi="宋体"/>
                <w:szCs w:val="21"/>
              </w:rPr>
            </w:pPr>
            <w:r>
              <w:rPr>
                <w:rFonts w:hint="eastAsia" w:ascii="宋体" w:hAnsi="宋体"/>
                <w:szCs w:val="21"/>
              </w:rPr>
              <w:t xml:space="preserve">生产设备：剪刀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依据：《尺寸表》、《裁剪工艺操作规程》</w:t>
            </w:r>
          </w:p>
          <w:p>
            <w:pPr>
              <w:spacing w:line="400" w:lineRule="exact"/>
              <w:ind w:right="-334" w:rightChars="-159"/>
              <w:rPr>
                <w:rFonts w:ascii="宋体" w:hAnsi="宋体"/>
                <w:szCs w:val="21"/>
              </w:rPr>
            </w:pPr>
            <w:r>
              <w:rPr>
                <w:rFonts w:hint="eastAsia" w:ascii="宋体" w:hAnsi="宋体"/>
                <w:szCs w:val="21"/>
              </w:rPr>
              <w:t>下料尺寸：</w:t>
            </w:r>
            <w:r>
              <w:rPr>
                <w:rFonts w:hint="eastAsia" w:ascii="宋体" w:hAnsi="宋体"/>
                <w:szCs w:val="21"/>
                <w:lang w:val="en-US" w:eastAsia="zh-CN"/>
              </w:rPr>
              <w:t>8</w:t>
            </w:r>
            <w:r>
              <w:rPr>
                <w:rFonts w:hint="eastAsia" w:ascii="宋体" w:hAnsi="宋体"/>
                <w:szCs w:val="21"/>
              </w:rPr>
              <w:t>米  尺寸：</w:t>
            </w:r>
            <w:r>
              <w:rPr>
                <w:rFonts w:hint="eastAsia" w:ascii="宋体" w:hAnsi="宋体"/>
                <w:szCs w:val="21"/>
                <w:lang w:val="en-US" w:eastAsia="zh-CN"/>
              </w:rPr>
              <w:t>4.0</w:t>
            </w:r>
            <w:r>
              <w:rPr>
                <w:rFonts w:hint="eastAsia" w:ascii="宋体" w:hAnsi="宋体"/>
                <w:szCs w:val="21"/>
              </w:rPr>
              <w:t>*2.</w:t>
            </w:r>
            <w:r>
              <w:rPr>
                <w:rFonts w:hint="eastAsia" w:ascii="宋体" w:hAnsi="宋体"/>
                <w:szCs w:val="21"/>
                <w:lang w:val="en-US" w:eastAsia="zh-CN"/>
              </w:rPr>
              <w:t>6</w:t>
            </w:r>
            <w:r>
              <w:rPr>
                <w:rFonts w:hint="eastAsia" w:ascii="宋体" w:hAnsi="宋体"/>
                <w:szCs w:val="21"/>
              </w:rPr>
              <w:t xml:space="preserve">   剖开方式：对剖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val="en-US" w:eastAsia="zh-CN"/>
              </w:rPr>
              <w:t>杨洪英</w:t>
            </w:r>
            <w:r>
              <w:rPr>
                <w:rFonts w:hint="eastAsia" w:ascii="宋体" w:hAnsi="宋体"/>
                <w:szCs w:val="21"/>
              </w:rPr>
              <w:t>为熟练工，按规程执行。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 xml:space="preserve">工序：缝制  </w:t>
            </w:r>
          </w:p>
          <w:p>
            <w:pPr>
              <w:spacing w:line="400" w:lineRule="exact"/>
              <w:ind w:right="-334" w:rightChars="-159"/>
              <w:rPr>
                <w:rFonts w:hint="eastAsia" w:ascii="宋体" w:hAnsi="宋体"/>
                <w:szCs w:val="21"/>
                <w:highlight w:val="none"/>
                <w:lang w:val="en-US" w:eastAsia="zh-CN"/>
              </w:rPr>
            </w:pPr>
            <w:r>
              <w:rPr>
                <w:rFonts w:hint="eastAsia" w:ascii="宋体" w:hAnsi="宋体"/>
                <w:szCs w:val="21"/>
              </w:rPr>
              <w:t>产品：</w:t>
            </w:r>
            <w:r>
              <w:rPr>
                <w:rFonts w:hint="eastAsia" w:ascii="宋体" w:hAnsi="宋体"/>
                <w:szCs w:val="21"/>
                <w:lang w:val="en-US" w:eastAsia="zh-CN"/>
              </w:rPr>
              <w:t>棉柔</w:t>
            </w:r>
            <w:r>
              <w:rPr>
                <w:rFonts w:hint="eastAsia" w:ascii="宋体" w:hAnsi="宋体"/>
                <w:szCs w:val="21"/>
              </w:rPr>
              <w:t>布窗帘</w:t>
            </w:r>
            <w:r>
              <w:rPr>
                <w:rFonts w:hint="eastAsia" w:ascii="宋体" w:hAnsi="宋体"/>
                <w:szCs w:val="21"/>
                <w:lang w:eastAsia="zh-CN"/>
              </w:rPr>
              <w:t>、</w:t>
            </w:r>
            <w:r>
              <w:rPr>
                <w:rFonts w:hint="eastAsia" w:ascii="宋体" w:hAnsi="宋体"/>
                <w:szCs w:val="21"/>
                <w:lang w:val="en-US" w:eastAsia="zh-CN"/>
              </w:rPr>
              <w:t>客户：</w:t>
            </w:r>
            <w:r>
              <w:rPr>
                <w:rFonts w:hint="eastAsia" w:ascii="宋体" w:hAnsi="宋体"/>
                <w:szCs w:val="21"/>
                <w:highlight w:val="none"/>
                <w:lang w:val="en-US" w:eastAsia="zh-CN"/>
              </w:rPr>
              <w:t>王春燕</w:t>
            </w:r>
          </w:p>
          <w:p>
            <w:pPr>
              <w:spacing w:line="400" w:lineRule="exact"/>
              <w:ind w:right="-334" w:rightChars="-159"/>
              <w:rPr>
                <w:rFonts w:ascii="宋体" w:hAnsi="宋体"/>
                <w:szCs w:val="21"/>
              </w:rPr>
            </w:pPr>
            <w:r>
              <w:rPr>
                <w:rFonts w:hint="eastAsia" w:ascii="宋体" w:hAnsi="宋体"/>
                <w:szCs w:val="21"/>
              </w:rPr>
              <w:t xml:space="preserve">生产设备：缝纫机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依据：《缝制制作工艺作业指导书》</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操作：缝制顺序：画线——拼接——装布带--卷两边--定中心---整烫。要求：画线时把布料摊平，检查分片的两条边与底边是否垂直预留卷底边量（12-15</w:t>
            </w:r>
            <w:r>
              <w:rPr>
                <w:rFonts w:hint="eastAsia" w:ascii="宋体" w:hAnsi="宋体" w:cs="宋体"/>
                <w:color w:val="000000"/>
                <w:szCs w:val="21"/>
                <w:lang w:eastAsia="zh-CN"/>
              </w:rPr>
              <w:t>厘米</w:t>
            </w:r>
            <w:r>
              <w:rPr>
                <w:rFonts w:hint="eastAsia" w:ascii="宋体" w:hAnsi="宋体" w:cs="宋体"/>
                <w:color w:val="000000"/>
                <w:szCs w:val="21"/>
              </w:rPr>
              <w:t>），预留2</w:t>
            </w:r>
            <w:r>
              <w:rPr>
                <w:rFonts w:hint="eastAsia" w:ascii="宋体" w:hAnsi="宋体" w:cs="宋体"/>
                <w:color w:val="000000"/>
                <w:szCs w:val="21"/>
                <w:lang w:eastAsia="zh-CN"/>
              </w:rPr>
              <w:t>厘米</w:t>
            </w:r>
            <w:r>
              <w:rPr>
                <w:rFonts w:hint="eastAsia" w:ascii="宋体" w:hAnsi="宋体" w:cs="宋体"/>
                <w:color w:val="000000"/>
                <w:szCs w:val="21"/>
              </w:rPr>
              <w:t>缝头，多余剪掉。把每一片配色布拼接起来，拼接的地方拷边。线头修干净。按打孔装12</w:t>
            </w:r>
            <w:r>
              <w:rPr>
                <w:rFonts w:hint="eastAsia" w:ascii="宋体" w:hAnsi="宋体" w:cs="宋体"/>
                <w:color w:val="000000"/>
                <w:szCs w:val="21"/>
                <w:lang w:eastAsia="zh-CN"/>
              </w:rPr>
              <w:t>厘米</w:t>
            </w:r>
            <w:r>
              <w:rPr>
                <w:rFonts w:hint="eastAsia" w:ascii="宋体" w:hAnsi="宋体" w:cs="宋体"/>
                <w:color w:val="000000"/>
                <w:szCs w:val="21"/>
              </w:rPr>
              <w:t>无纺衬，打折装8</w:t>
            </w:r>
            <w:r>
              <w:rPr>
                <w:rFonts w:hint="eastAsia" w:ascii="宋体" w:hAnsi="宋体" w:cs="宋体"/>
                <w:color w:val="000000"/>
                <w:szCs w:val="21"/>
                <w:lang w:eastAsia="zh-CN"/>
              </w:rPr>
              <w:t>厘米</w:t>
            </w:r>
            <w:r>
              <w:rPr>
                <w:rFonts w:hint="eastAsia" w:ascii="宋体" w:hAnsi="宋体" w:cs="宋体"/>
                <w:color w:val="000000"/>
                <w:szCs w:val="21"/>
              </w:rPr>
              <w:t>无纺衬的原则，在拼接好的布料的最顶层装上无纺布带，在要求的位置缝上，第一折2.8</w:t>
            </w:r>
            <w:r>
              <w:rPr>
                <w:rFonts w:hint="eastAsia" w:ascii="宋体" w:hAnsi="宋体" w:cs="宋体"/>
                <w:color w:val="000000"/>
                <w:szCs w:val="21"/>
                <w:lang w:eastAsia="zh-CN"/>
              </w:rPr>
              <w:t>厘米</w:t>
            </w:r>
            <w:r>
              <w:rPr>
                <w:rFonts w:hint="eastAsia" w:ascii="宋体" w:hAnsi="宋体" w:cs="宋体"/>
                <w:color w:val="000000"/>
                <w:szCs w:val="21"/>
              </w:rPr>
              <w:t>，第二折3</w:t>
            </w:r>
            <w:r>
              <w:rPr>
                <w:rFonts w:hint="eastAsia" w:ascii="宋体" w:hAnsi="宋体" w:cs="宋体"/>
                <w:color w:val="000000"/>
                <w:szCs w:val="21"/>
                <w:lang w:eastAsia="zh-CN"/>
              </w:rPr>
              <w:t>厘米</w:t>
            </w:r>
            <w:r>
              <w:rPr>
                <w:rFonts w:hint="eastAsia" w:ascii="宋体" w:hAnsi="宋体" w:cs="宋体"/>
                <w:color w:val="000000"/>
                <w:szCs w:val="21"/>
              </w:rPr>
              <w:t>卷两边。线匀称美观，止口大小一致。把布料在地上摊平，无纺布带与主花相叠，无纺布带长度超过5</w:t>
            </w:r>
            <w:r>
              <w:rPr>
                <w:rFonts w:hint="eastAsia" w:ascii="宋体" w:hAnsi="宋体" w:cs="宋体"/>
                <w:color w:val="000000"/>
                <w:szCs w:val="21"/>
                <w:lang w:eastAsia="zh-CN"/>
              </w:rPr>
              <w:t>厘米</w:t>
            </w:r>
            <w:r>
              <w:rPr>
                <w:rFonts w:hint="eastAsia" w:ascii="宋体" w:hAnsi="宋体" w:cs="宋体"/>
                <w:color w:val="000000"/>
                <w:szCs w:val="21"/>
              </w:rPr>
              <w:t>，表示布料已经被拉长了，需要从新装过。小于5厘米，可以使无纺布带微松，把这个多出来的量均匀分布到每个折上。首先把拼接的缝头烫开，然后把窗帘对折，烫两边，最后把窗帘摊开，烫中间部分。整烫的时候要注意绒布面料要盖布或者反面熨烫，烫的时候要沿着顺毛方向移动熨斗，切忌来回移动熨斗时绒毛乱掉。烫完后要平摊或者挂起使使其冷却定型。</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cs="宋体"/>
                <w:color w:val="000000"/>
                <w:szCs w:val="21"/>
                <w:lang w:eastAsia="zh-CN"/>
              </w:rPr>
              <w:t>谭必芳</w:t>
            </w:r>
            <w:r>
              <w:rPr>
                <w:rFonts w:hint="eastAsia" w:ascii="宋体" w:hAnsi="宋体" w:cs="宋体"/>
                <w:color w:val="000000"/>
                <w:szCs w:val="21"/>
              </w:rPr>
              <w:t>为熟练工，按规程执行。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w:t>
            </w:r>
          </w:p>
          <w:p>
            <w:pPr>
              <w:spacing w:line="400" w:lineRule="exact"/>
              <w:ind w:right="-334" w:rightChars="-159"/>
              <w:rPr>
                <w:rFonts w:hint="eastAsia" w:ascii="宋体" w:hAnsi="宋体"/>
                <w:szCs w:val="21"/>
              </w:rPr>
            </w:pPr>
            <w:r>
              <w:rPr>
                <w:rFonts w:hint="eastAsia" w:ascii="宋体" w:hAnsi="宋体"/>
                <w:szCs w:val="21"/>
              </w:rPr>
              <w:t xml:space="preserve"> 查（百叶窗）遮阳产品加工情况。</w:t>
            </w:r>
          </w:p>
          <w:p>
            <w:pPr>
              <w:rPr>
                <w:szCs w:val="21"/>
              </w:rPr>
            </w:pPr>
            <w:r>
              <w:rPr>
                <w:rFonts w:hint="eastAsia"/>
                <w:szCs w:val="21"/>
              </w:rPr>
              <w:t>工艺：准备阶段（叶片、附件等）--穿片--组装作业--成品检验--包装</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工序：准备阶段  </w:t>
            </w:r>
          </w:p>
          <w:p>
            <w:pPr>
              <w:spacing w:line="400" w:lineRule="exact"/>
              <w:ind w:right="-334" w:rightChars="-159"/>
              <w:rPr>
                <w:rFonts w:hint="default" w:ascii="宋体" w:hAnsi="宋体" w:eastAsia="宋体"/>
                <w:szCs w:val="21"/>
                <w:lang w:val="en-US" w:eastAsia="zh-CN"/>
              </w:rPr>
            </w:pPr>
            <w:r>
              <w:rPr>
                <w:rFonts w:hint="eastAsia" w:ascii="宋体" w:hAnsi="宋体"/>
                <w:szCs w:val="21"/>
              </w:rPr>
              <w:t>产品：</w:t>
            </w:r>
            <w:r>
              <w:rPr>
                <w:rFonts w:hint="eastAsia" w:ascii="宋体" w:hAnsi="宋体"/>
                <w:szCs w:val="21"/>
                <w:lang w:val="en-US" w:eastAsia="zh-CN"/>
              </w:rPr>
              <w:t>卫生间</w:t>
            </w:r>
            <w:r>
              <w:rPr>
                <w:rFonts w:hint="eastAsia" w:ascii="宋体" w:hAnsi="宋体"/>
                <w:szCs w:val="21"/>
              </w:rPr>
              <w:t>百叶窗</w:t>
            </w:r>
            <w:r>
              <w:rPr>
                <w:rFonts w:hint="eastAsia" w:ascii="宋体" w:hAnsi="宋体"/>
                <w:szCs w:val="21"/>
                <w:lang w:eastAsia="zh-CN"/>
              </w:rPr>
              <w:t>、</w:t>
            </w:r>
            <w:r>
              <w:rPr>
                <w:rFonts w:hint="eastAsia" w:ascii="宋体" w:hAnsi="宋体"/>
                <w:szCs w:val="21"/>
                <w:lang w:val="en-US" w:eastAsia="zh-CN"/>
              </w:rPr>
              <w:t>客户：</w:t>
            </w:r>
            <w:r>
              <w:rPr>
                <w:rFonts w:hint="eastAsia" w:ascii="宋体" w:hAnsi="宋体"/>
                <w:szCs w:val="21"/>
                <w:highlight w:val="none"/>
                <w:lang w:val="en-US" w:eastAsia="zh-CN"/>
              </w:rPr>
              <w:t>王春燕、规格：1.2×2.8m</w:t>
            </w:r>
          </w:p>
          <w:p>
            <w:pPr>
              <w:spacing w:line="400" w:lineRule="exact"/>
              <w:ind w:right="-334" w:rightChars="-159"/>
              <w:rPr>
                <w:rFonts w:ascii="宋体" w:hAnsi="宋体"/>
                <w:szCs w:val="21"/>
              </w:rPr>
            </w:pPr>
            <w:r>
              <w:rPr>
                <w:rFonts w:hint="eastAsia" w:ascii="宋体" w:hAnsi="宋体"/>
                <w:szCs w:val="21"/>
              </w:rPr>
              <w:t>生产设备：工作台</w:t>
            </w:r>
          </w:p>
          <w:p>
            <w:pPr>
              <w:spacing w:line="400" w:lineRule="exact"/>
              <w:ind w:right="-334" w:rightChars="-159"/>
              <w:rPr>
                <w:rFonts w:ascii="宋体" w:hAnsi="宋体"/>
                <w:szCs w:val="21"/>
              </w:rPr>
            </w:pPr>
            <w:r>
              <w:rPr>
                <w:rFonts w:hint="eastAsia" w:ascii="宋体" w:hAnsi="宋体"/>
                <w:szCs w:val="21"/>
              </w:rPr>
              <w:t>检测设备：无</w:t>
            </w:r>
          </w:p>
          <w:p>
            <w:pPr>
              <w:rPr>
                <w:rFonts w:ascii="宋体" w:hAnsi="宋体"/>
                <w:szCs w:val="21"/>
              </w:rPr>
            </w:pPr>
            <w:r>
              <w:rPr>
                <w:rFonts w:hint="eastAsia" w:ascii="宋体" w:hAnsi="宋体"/>
                <w:szCs w:val="21"/>
              </w:rPr>
              <w:t>操作：</w:t>
            </w:r>
            <w:r>
              <w:rPr>
                <w:rFonts w:hint="eastAsia"/>
                <w:szCs w:val="21"/>
              </w:rPr>
              <w:t>将百叶叶片及其他附件准备齐全；核对客户资料，检查叶片：尺寸、货号。</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eastAsia="zh-CN"/>
              </w:rPr>
              <w:t>谢贤忠</w:t>
            </w:r>
            <w:r>
              <w:rPr>
                <w:rFonts w:hint="eastAsia" w:ascii="宋体" w:hAnsi="宋体"/>
                <w:szCs w:val="21"/>
              </w:rPr>
              <w:t>为熟练工，操作符合。</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工序：</w:t>
            </w:r>
            <w:r>
              <w:rPr>
                <w:rFonts w:hint="eastAsia"/>
                <w:szCs w:val="21"/>
              </w:rPr>
              <w:t>穿片</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产品：</w:t>
            </w:r>
            <w:r>
              <w:rPr>
                <w:rFonts w:hint="eastAsia" w:ascii="宋体" w:hAnsi="宋体"/>
                <w:szCs w:val="21"/>
                <w:lang w:val="en-US" w:eastAsia="zh-CN"/>
              </w:rPr>
              <w:t>卫生间</w:t>
            </w:r>
            <w:r>
              <w:rPr>
                <w:rFonts w:hint="eastAsia" w:ascii="宋体" w:hAnsi="宋体"/>
                <w:szCs w:val="21"/>
              </w:rPr>
              <w:t>百叶窗</w:t>
            </w:r>
          </w:p>
          <w:p>
            <w:pPr>
              <w:spacing w:line="400" w:lineRule="exact"/>
              <w:ind w:right="-334" w:rightChars="-159"/>
              <w:rPr>
                <w:rFonts w:ascii="宋体" w:hAnsi="宋体"/>
                <w:szCs w:val="21"/>
              </w:rPr>
            </w:pPr>
            <w:r>
              <w:rPr>
                <w:rFonts w:hint="eastAsia" w:ascii="宋体" w:hAnsi="宋体"/>
                <w:szCs w:val="21"/>
              </w:rPr>
              <w:t xml:space="preserve">生产设备：手动工具 </w:t>
            </w:r>
          </w:p>
          <w:p>
            <w:pPr>
              <w:spacing w:line="400" w:lineRule="exact"/>
              <w:ind w:right="-334" w:rightChars="-159"/>
              <w:jc w:val="left"/>
              <w:rPr>
                <w:rFonts w:ascii="宋体" w:hAnsi="宋体"/>
                <w:szCs w:val="21"/>
              </w:rPr>
            </w:pPr>
            <w:r>
              <w:rPr>
                <w:rFonts w:hint="eastAsia" w:ascii="宋体" w:hAnsi="宋体"/>
                <w:szCs w:val="21"/>
              </w:rPr>
              <w:t>检测设备：直尺</w:t>
            </w:r>
          </w:p>
          <w:p>
            <w:pPr>
              <w:tabs>
                <w:tab w:val="left" w:pos="312"/>
              </w:tabs>
              <w:rPr>
                <w:rFonts w:ascii="宋体" w:hAnsi="宋体"/>
                <w:szCs w:val="21"/>
              </w:rPr>
            </w:pPr>
            <w:r>
              <w:rPr>
                <w:rFonts w:hint="eastAsia" w:ascii="宋体" w:hAnsi="宋体"/>
                <w:szCs w:val="21"/>
              </w:rPr>
              <w:t>依据：《</w:t>
            </w:r>
            <w:r>
              <w:rPr>
                <w:rFonts w:hint="eastAsia"/>
                <w:bCs/>
                <w:szCs w:val="21"/>
              </w:rPr>
              <w:t>穿片百叶作业指导书</w:t>
            </w:r>
            <w:r>
              <w:rPr>
                <w:rFonts w:hint="eastAsia" w:ascii="宋体" w:hAnsi="宋体"/>
                <w:szCs w:val="21"/>
              </w:rPr>
              <w:t>》</w:t>
            </w:r>
          </w:p>
          <w:p>
            <w:pPr>
              <w:rPr>
                <w:rFonts w:ascii="宋体" w:hAnsi="宋体" w:cs="宋体"/>
                <w:color w:val="000000"/>
                <w:szCs w:val="21"/>
              </w:rPr>
            </w:pPr>
            <w:r>
              <w:rPr>
                <w:rFonts w:hint="eastAsia" w:ascii="宋体" w:hAnsi="宋体" w:cs="宋体"/>
                <w:color w:val="000000"/>
                <w:szCs w:val="21"/>
              </w:rPr>
              <w:t>操作：1）</w:t>
            </w:r>
            <w:r>
              <w:rPr>
                <w:rFonts w:hint="eastAsia"/>
                <w:szCs w:val="21"/>
              </w:rPr>
              <w:t>检査叶片有无上翘下垂，扭曲现象、上梁，下梁，叶片，拉绳，梯带，盖片颜色是否一致；2）依据计算表审核组合件尺寸是否符合组装要求，然后开始组装首件。3）装梯形带、拨片、穿拉绳、装下梁、装绕线筒。4）检査梯带打铅扣是否重叠、要摆放平装到位。5）拨片时要一片一拔，分别拔在叶片冲孔两侧不得跳格，双片现象。6）穿拉绳时，两根颜色要一致，不得有发黄痕迹:拉绳长度是总长+15</w:t>
            </w:r>
            <w:r>
              <w:rPr>
                <w:rFonts w:hint="eastAsia"/>
                <w:szCs w:val="21"/>
                <w:lang w:val="en-US" w:eastAsia="zh-CN"/>
              </w:rPr>
              <w:t>厘米</w:t>
            </w:r>
            <w:r>
              <w:rPr>
                <w:rFonts w:hint="eastAsia"/>
                <w:szCs w:val="21"/>
              </w:rPr>
              <w:t>，拉绳与绕线筒尾部要打一活结，并盖上拉绳尾盖。7）装下梁下染盖片与梯带的细线要平行。下梁里面留三格梯带，不得外漏线头。8）装绕线简组装时里面要加入适量的润滑油，旋转时要顺畅。9）装上染目视上染不能有扭曲变形现象，掉漆，烤漆不良等现象;检查上梁与下梁冲孔是否一致对齐。10）装铁条上检测台检测垂长与计算标准一致，标准是上梁的顶部到下受的底部，允许偏差+3</w:t>
            </w:r>
            <w:r>
              <w:rPr>
                <w:rFonts w:hint="eastAsia"/>
                <w:szCs w:val="21"/>
                <w:lang w:val="en-US" w:eastAsia="zh-CN"/>
              </w:rPr>
              <w:t>厘米</w:t>
            </w:r>
            <w:r>
              <w:rPr>
                <w:rFonts w:hint="eastAsia"/>
                <w:szCs w:val="21"/>
              </w:rPr>
              <w:t>。收拉次数不得少于10次</w:t>
            </w:r>
            <w:r>
              <w:rPr>
                <w:szCs w:val="21"/>
              </w:rPr>
              <w:t>…………</w:t>
            </w:r>
            <w:r>
              <w:rPr>
                <w:rFonts w:hint="eastAsia"/>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szCs w:val="21"/>
                <w:lang w:eastAsia="zh-CN"/>
              </w:rPr>
              <w:t>谢贤忠、</w:t>
            </w:r>
            <w:r>
              <w:rPr>
                <w:rFonts w:hint="eastAsia" w:ascii="宋体" w:hAnsi="宋体"/>
                <w:szCs w:val="21"/>
                <w:lang w:val="en-US" w:eastAsia="zh-CN"/>
              </w:rPr>
              <w:t>吴红</w:t>
            </w:r>
            <w:r>
              <w:rPr>
                <w:rFonts w:hint="eastAsia" w:ascii="宋体" w:hAnsi="宋体" w:cs="宋体"/>
                <w:color w:val="000000"/>
                <w:szCs w:val="21"/>
              </w:rPr>
              <w:t>为熟练工，按作业指导书执行。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工序：</w:t>
            </w:r>
            <w:r>
              <w:rPr>
                <w:rFonts w:hint="eastAsia"/>
                <w:bCs/>
                <w:szCs w:val="21"/>
              </w:rPr>
              <w:t>组装</w:t>
            </w:r>
            <w:r>
              <w:rPr>
                <w:rFonts w:hint="eastAsia" w:ascii="宋体" w:hAnsi="宋体"/>
                <w:szCs w:val="21"/>
              </w:rPr>
              <w:t>工序</w:t>
            </w:r>
          </w:p>
          <w:p>
            <w:pPr>
              <w:spacing w:line="400" w:lineRule="exact"/>
              <w:ind w:right="-334" w:rightChars="-159"/>
              <w:rPr>
                <w:rFonts w:ascii="宋体" w:hAnsi="宋体"/>
                <w:szCs w:val="21"/>
              </w:rPr>
            </w:pPr>
            <w:r>
              <w:rPr>
                <w:rFonts w:hint="eastAsia" w:ascii="宋体" w:hAnsi="宋体"/>
                <w:szCs w:val="21"/>
              </w:rPr>
              <w:t>a)主要工作要求：施工单</w:t>
            </w:r>
          </w:p>
          <w:p>
            <w:pPr>
              <w:spacing w:line="400" w:lineRule="exact"/>
              <w:ind w:right="-334" w:rightChars="-159"/>
              <w:rPr>
                <w:rFonts w:hint="eastAsia" w:ascii="宋体" w:hAnsi="宋体"/>
                <w:szCs w:val="21"/>
              </w:rPr>
            </w:pPr>
            <w:r>
              <w:rPr>
                <w:rFonts w:hint="eastAsia" w:ascii="宋体" w:hAnsi="宋体"/>
                <w:szCs w:val="21"/>
              </w:rPr>
              <w:t>b)生产设备：手动工具；</w:t>
            </w:r>
          </w:p>
          <w:p>
            <w:pPr>
              <w:spacing w:line="400" w:lineRule="exact"/>
              <w:ind w:right="-334" w:rightChars="-159"/>
              <w:rPr>
                <w:rFonts w:ascii="宋体" w:hAnsi="宋体"/>
                <w:szCs w:val="21"/>
              </w:rPr>
            </w:pPr>
            <w:r>
              <w:rPr>
                <w:rFonts w:hint="eastAsia" w:ascii="宋体" w:hAnsi="宋体"/>
                <w:szCs w:val="21"/>
              </w:rPr>
              <w:t>c）依据：《</w:t>
            </w:r>
            <w:r>
              <w:rPr>
                <w:rFonts w:hint="eastAsia"/>
                <w:bCs/>
                <w:szCs w:val="21"/>
              </w:rPr>
              <w:t>侧框组装作业指导书》</w:t>
            </w:r>
          </w:p>
          <w:p>
            <w:pPr>
              <w:rPr>
                <w:rFonts w:hint="eastAsia"/>
                <w:szCs w:val="21"/>
              </w:rPr>
            </w:pPr>
            <w:r>
              <w:rPr>
                <w:rFonts w:hint="eastAsia" w:ascii="宋体" w:hAnsi="宋体"/>
                <w:szCs w:val="21"/>
              </w:rPr>
              <w:t>d)操作：1)</w:t>
            </w:r>
            <w:r>
              <w:rPr>
                <w:rFonts w:hint="eastAsia"/>
                <w:szCs w:val="21"/>
              </w:rPr>
              <w:t>依据标准要求下皮带的长度，两头夹皮带扣，要求皮带齿与皮带扣齿吻合，夹平整。2)皮带，拉绳，内操控器组成一个循环，穿过齿轮与底座上的轴承，中间不得交叉。3)内操控器的弹簧要拉紧，顶住两头，松紧要适中，收拉顺。4）平衡轮要分左右，注意旋转的方向。5）平衡弹簧的大小根据百叶的重量来区分大小。6）平衡线一头穿过平衡轮里的小孔，底下经过弹後盒上的轴承，另一头系在转角座上，行成一个循环:中间的平衡线不得有交义，打结。</w:t>
            </w:r>
          </w:p>
          <w:p>
            <w:pPr>
              <w:spacing w:line="400" w:lineRule="exact"/>
              <w:ind w:right="-334" w:rightChars="-159" w:firstLine="420" w:firstLineChars="200"/>
              <w:rPr>
                <w:rFonts w:hint="eastAsia" w:ascii="宋体" w:hAnsi="宋体"/>
                <w:szCs w:val="21"/>
              </w:rPr>
            </w:pPr>
            <w:r>
              <w:rPr>
                <w:rFonts w:hint="eastAsia" w:ascii="宋体" w:hAnsi="宋体"/>
                <w:szCs w:val="21"/>
              </w:rPr>
              <w:t>员工</w:t>
            </w:r>
            <w:r>
              <w:rPr>
                <w:rFonts w:hint="eastAsia" w:ascii="宋体" w:hAnsi="宋体"/>
                <w:szCs w:val="21"/>
                <w:lang w:val="en-US" w:eastAsia="zh-CN"/>
              </w:rPr>
              <w:t>吴红</w:t>
            </w:r>
            <w:r>
              <w:rPr>
                <w:rFonts w:hint="eastAsia" w:ascii="宋体" w:hAnsi="宋体"/>
                <w:szCs w:val="21"/>
              </w:rPr>
              <w:t>按要求进行组装。</w:t>
            </w:r>
          </w:p>
          <w:p>
            <w:pPr>
              <w:spacing w:line="400" w:lineRule="exact"/>
              <w:ind w:right="-334" w:rightChars="-159"/>
              <w:rPr>
                <w:rFonts w:hint="eastAsia" w:ascii="宋体" w:hAnsi="宋体"/>
                <w:szCs w:val="21"/>
              </w:rPr>
            </w:pPr>
            <w:r>
              <w:rPr>
                <w:rFonts w:hint="eastAsia" w:ascii="宋体" w:hAnsi="宋体"/>
                <w:szCs w:val="21"/>
              </w:rPr>
              <w:t>e)查看工序检验，现场有</w:t>
            </w:r>
            <w:r>
              <w:rPr>
                <w:rFonts w:hint="eastAsia" w:ascii="宋体" w:hAnsi="宋体" w:cs="宋体"/>
                <w:color w:val="000000"/>
                <w:szCs w:val="21"/>
              </w:rPr>
              <w:t>《巡检检验记录》，</w:t>
            </w:r>
            <w:r>
              <w:rPr>
                <w:rFonts w:hint="eastAsia" w:ascii="宋体" w:hAnsi="宋体"/>
                <w:szCs w:val="21"/>
              </w:rPr>
              <w:t>按要求进行了检验，检验结果：合格；</w:t>
            </w:r>
          </w:p>
          <w:p>
            <w:pPr>
              <w:rPr>
                <w:rFonts w:hint="eastAsia" w:ascii="宋体" w:hAnsi="宋体"/>
                <w:szCs w:val="21"/>
              </w:rPr>
            </w:pPr>
            <w:r>
              <w:rPr>
                <w:rFonts w:hint="eastAsia" w:ascii="宋体" w:hAnsi="宋体"/>
                <w:szCs w:val="21"/>
              </w:rPr>
              <w:t>查（卷帘）遮阳产品加工情况。</w:t>
            </w:r>
          </w:p>
          <w:p>
            <w:pPr>
              <w:rPr>
                <w:rFonts w:hint="default" w:ascii="宋体" w:hAnsi="宋体" w:eastAsia="宋体"/>
                <w:szCs w:val="21"/>
                <w:lang w:val="en-US" w:eastAsia="zh-CN"/>
              </w:rPr>
            </w:pPr>
            <w:r>
              <w:rPr>
                <w:rFonts w:hint="eastAsia" w:ascii="宋体" w:hAnsi="宋体"/>
                <w:szCs w:val="21"/>
              </w:rPr>
              <w:t>现场正在生产的为布艺卷帘</w:t>
            </w:r>
            <w:r>
              <w:rPr>
                <w:rFonts w:hint="eastAsia" w:ascii="宋体" w:hAnsi="宋体"/>
                <w:szCs w:val="21"/>
                <w:lang w:eastAsia="zh-CN"/>
              </w:rPr>
              <w:t>、</w:t>
            </w:r>
            <w:r>
              <w:rPr>
                <w:rFonts w:hint="eastAsia" w:ascii="宋体" w:hAnsi="宋体"/>
                <w:szCs w:val="21"/>
                <w:lang w:val="en-US" w:eastAsia="zh-CN"/>
              </w:rPr>
              <w:t>客户：王春燕</w:t>
            </w:r>
          </w:p>
          <w:p>
            <w:pPr>
              <w:rPr>
                <w:szCs w:val="21"/>
              </w:rPr>
            </w:pPr>
            <w:r>
              <w:rPr>
                <w:rFonts w:hint="eastAsia"/>
                <w:szCs w:val="21"/>
              </w:rPr>
              <w:t>工艺：裁剪</w:t>
            </w:r>
            <w:r>
              <w:rPr>
                <w:szCs w:val="21"/>
              </w:rPr>
              <w:t>—</w:t>
            </w:r>
            <w:r>
              <w:rPr>
                <w:rFonts w:hint="eastAsia"/>
                <w:szCs w:val="21"/>
              </w:rPr>
              <w:t>画线</w:t>
            </w:r>
            <w:r>
              <w:rPr>
                <w:szCs w:val="21"/>
              </w:rPr>
              <w:t>—</w:t>
            </w:r>
            <w:r>
              <w:rPr>
                <w:rFonts w:hint="eastAsia"/>
                <w:szCs w:val="21"/>
              </w:rPr>
              <w:t>穿线</w:t>
            </w:r>
            <w:r>
              <w:rPr>
                <w:szCs w:val="21"/>
              </w:rPr>
              <w:t>—</w:t>
            </w:r>
            <w:r>
              <w:rPr>
                <w:rFonts w:hint="eastAsia"/>
                <w:szCs w:val="21"/>
              </w:rPr>
              <w:t>装边</w:t>
            </w:r>
            <w:r>
              <w:rPr>
                <w:szCs w:val="21"/>
              </w:rPr>
              <w:t>—</w:t>
            </w:r>
            <w:r>
              <w:rPr>
                <w:rFonts w:hint="eastAsia"/>
                <w:szCs w:val="21"/>
              </w:rPr>
              <w:t>卷边——整烫——成品检验--包装</w:t>
            </w:r>
          </w:p>
          <w:p>
            <w:pPr>
              <w:spacing w:line="400" w:lineRule="exact"/>
              <w:ind w:right="-334" w:rightChars="-159"/>
              <w:rPr>
                <w:rFonts w:ascii="宋体" w:hAnsi="宋体"/>
                <w:szCs w:val="21"/>
              </w:rPr>
            </w:pPr>
            <w:r>
              <w:rPr>
                <w:rFonts w:hint="eastAsia" w:ascii="宋体" w:hAnsi="宋体"/>
                <w:szCs w:val="21"/>
              </w:rPr>
              <w:t>查工序执行情况：</w:t>
            </w:r>
          </w:p>
          <w:p>
            <w:pPr>
              <w:spacing w:line="400" w:lineRule="exact"/>
              <w:ind w:right="-334" w:rightChars="-159"/>
              <w:rPr>
                <w:rFonts w:ascii="宋体" w:hAnsi="宋体"/>
                <w:szCs w:val="21"/>
              </w:rPr>
            </w:pPr>
            <w:r>
              <w:rPr>
                <w:rFonts w:hint="eastAsia" w:ascii="宋体" w:hAnsi="宋体"/>
                <w:szCs w:val="21"/>
              </w:rPr>
              <w:t xml:space="preserve">工序：裁剪下料  </w:t>
            </w:r>
          </w:p>
          <w:p>
            <w:pPr>
              <w:spacing w:line="400" w:lineRule="exact"/>
              <w:ind w:right="-334" w:rightChars="-159"/>
              <w:rPr>
                <w:rFonts w:ascii="宋体" w:hAnsi="宋体"/>
                <w:szCs w:val="21"/>
              </w:rPr>
            </w:pPr>
            <w:r>
              <w:rPr>
                <w:rFonts w:hint="eastAsia" w:ascii="宋体" w:hAnsi="宋体"/>
                <w:szCs w:val="21"/>
              </w:rPr>
              <w:t xml:space="preserve">生产设备：剪刀  </w:t>
            </w:r>
          </w:p>
          <w:p>
            <w:pPr>
              <w:spacing w:line="400" w:lineRule="exact"/>
              <w:ind w:right="-334" w:rightChars="-159"/>
              <w:rPr>
                <w:rFonts w:ascii="宋体" w:hAnsi="宋体"/>
                <w:szCs w:val="21"/>
              </w:rPr>
            </w:pPr>
            <w:r>
              <w:rPr>
                <w:rFonts w:hint="eastAsia" w:ascii="宋体" w:hAnsi="宋体"/>
                <w:szCs w:val="21"/>
              </w:rPr>
              <w:t>检测设备：直尺</w:t>
            </w:r>
          </w:p>
          <w:p>
            <w:pPr>
              <w:spacing w:line="400" w:lineRule="exact"/>
              <w:ind w:right="-334" w:rightChars="-159"/>
              <w:rPr>
                <w:rFonts w:ascii="宋体" w:hAnsi="宋体"/>
                <w:szCs w:val="21"/>
              </w:rPr>
            </w:pPr>
            <w:r>
              <w:rPr>
                <w:rFonts w:hint="eastAsia" w:ascii="宋体" w:hAnsi="宋体"/>
                <w:szCs w:val="21"/>
              </w:rPr>
              <w:t>依据：《尺寸表》、《</w:t>
            </w:r>
            <w:r>
              <w:rPr>
                <w:rStyle w:val="10"/>
                <w:rFonts w:hint="eastAsia"/>
                <w:color w:val="auto"/>
                <w:szCs w:val="21"/>
                <w:u w:val="none"/>
              </w:rPr>
              <w:t>卷帘作业指导书</w:t>
            </w:r>
            <w:r>
              <w:rPr>
                <w:rFonts w:hint="eastAsia" w:ascii="宋体" w:hAnsi="宋体"/>
                <w:szCs w:val="21"/>
              </w:rPr>
              <w:t>》</w:t>
            </w:r>
          </w:p>
          <w:p>
            <w:pPr>
              <w:spacing w:line="400" w:lineRule="exact"/>
              <w:ind w:right="-334" w:rightChars="-159"/>
              <w:rPr>
                <w:rFonts w:ascii="宋体" w:hAnsi="宋体"/>
                <w:szCs w:val="21"/>
              </w:rPr>
            </w:pPr>
            <w:r>
              <w:rPr>
                <w:rFonts w:hint="eastAsia" w:ascii="宋体" w:hAnsi="宋体"/>
                <w:szCs w:val="21"/>
              </w:rPr>
              <w:t>下料尺寸：</w:t>
            </w:r>
            <w:r>
              <w:rPr>
                <w:rFonts w:hint="eastAsia" w:ascii="宋体" w:hAnsi="宋体"/>
                <w:szCs w:val="21"/>
                <w:lang w:val="en-US" w:eastAsia="zh-CN"/>
              </w:rPr>
              <w:t>1.3</w:t>
            </w:r>
            <w:r>
              <w:rPr>
                <w:rFonts w:hint="eastAsia" w:ascii="宋体" w:hAnsi="宋体"/>
                <w:szCs w:val="21"/>
              </w:rPr>
              <w:t>米  尺寸：</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1.0</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监视和测量：由员工自检和检验员专检的方式控制，现场核实符合。</w:t>
            </w:r>
          </w:p>
          <w:p>
            <w:pPr>
              <w:spacing w:line="400" w:lineRule="exact"/>
              <w:ind w:right="-334" w:rightChars="-159"/>
              <w:rPr>
                <w:rFonts w:ascii="宋体" w:hAnsi="宋体"/>
                <w:szCs w:val="21"/>
              </w:rPr>
            </w:pPr>
            <w:r>
              <w:rPr>
                <w:rFonts w:hint="eastAsia" w:ascii="宋体" w:hAnsi="宋体"/>
                <w:szCs w:val="21"/>
              </w:rPr>
              <w:t>操作工：</w:t>
            </w:r>
            <w:r>
              <w:rPr>
                <w:rFonts w:hint="eastAsia" w:ascii="宋体" w:hAnsi="宋体"/>
                <w:szCs w:val="21"/>
                <w:lang w:val="en-US" w:eastAsia="zh-CN"/>
              </w:rPr>
              <w:t>吴红</w:t>
            </w:r>
            <w:r>
              <w:rPr>
                <w:rFonts w:hint="eastAsia" w:ascii="宋体" w:hAnsi="宋体"/>
                <w:szCs w:val="21"/>
              </w:rPr>
              <w:t>为熟练工，按规程执行。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工序：</w:t>
            </w:r>
            <w:r>
              <w:rPr>
                <w:rFonts w:hint="eastAsia"/>
                <w:szCs w:val="21"/>
              </w:rPr>
              <w:t>画线</w:t>
            </w:r>
            <w:r>
              <w:rPr>
                <w:rFonts w:hint="eastAsia" w:ascii="宋体" w:hAnsi="宋体"/>
                <w:szCs w:val="21"/>
              </w:rPr>
              <w:t xml:space="preserve">  </w:t>
            </w:r>
          </w:p>
          <w:p>
            <w:pPr>
              <w:spacing w:line="400" w:lineRule="exact"/>
              <w:ind w:right="-334" w:rightChars="-159"/>
              <w:rPr>
                <w:rFonts w:ascii="宋体" w:hAnsi="宋体"/>
                <w:szCs w:val="21"/>
              </w:rPr>
            </w:pPr>
            <w:r>
              <w:rPr>
                <w:rFonts w:hint="eastAsia" w:ascii="宋体" w:hAnsi="宋体"/>
                <w:szCs w:val="21"/>
              </w:rPr>
              <w:t xml:space="preserve">生产设备：手动工具 </w:t>
            </w:r>
          </w:p>
          <w:p>
            <w:pPr>
              <w:spacing w:line="400" w:lineRule="exact"/>
              <w:ind w:right="-334" w:rightChars="-159"/>
              <w:jc w:val="left"/>
              <w:rPr>
                <w:rFonts w:ascii="宋体" w:hAnsi="宋体"/>
                <w:szCs w:val="21"/>
              </w:rPr>
            </w:pPr>
            <w:r>
              <w:rPr>
                <w:rFonts w:hint="eastAsia" w:ascii="宋体" w:hAnsi="宋体"/>
                <w:szCs w:val="21"/>
              </w:rPr>
              <w:t>检测设备：直尺</w:t>
            </w:r>
          </w:p>
          <w:p>
            <w:pPr>
              <w:tabs>
                <w:tab w:val="left" w:pos="312"/>
              </w:tabs>
              <w:rPr>
                <w:rFonts w:ascii="宋体" w:hAnsi="宋体"/>
                <w:szCs w:val="21"/>
              </w:rPr>
            </w:pPr>
            <w:r>
              <w:rPr>
                <w:rFonts w:hint="eastAsia" w:ascii="宋体" w:hAnsi="宋体"/>
                <w:szCs w:val="21"/>
              </w:rPr>
              <w:t>依据：《</w:t>
            </w:r>
            <w:r>
              <w:rPr>
                <w:rStyle w:val="10"/>
                <w:rFonts w:hint="eastAsia"/>
                <w:color w:val="auto"/>
                <w:szCs w:val="21"/>
                <w:u w:val="none"/>
              </w:rPr>
              <w:t>卷帘作业指导书</w:t>
            </w:r>
            <w:r>
              <w:rPr>
                <w:rFonts w:hint="eastAsia" w:ascii="宋体" w:hAnsi="宋体"/>
                <w:szCs w:val="21"/>
              </w:rPr>
              <w:t>》</w:t>
            </w:r>
          </w:p>
          <w:p>
            <w:pPr>
              <w:rPr>
                <w:rFonts w:ascii="宋体" w:hAnsi="宋体" w:cs="宋体"/>
                <w:color w:val="000000"/>
                <w:szCs w:val="21"/>
              </w:rPr>
            </w:pPr>
            <w:r>
              <w:rPr>
                <w:rFonts w:hint="eastAsia" w:ascii="宋体" w:hAnsi="宋体" w:cs="宋体"/>
                <w:color w:val="000000"/>
                <w:szCs w:val="21"/>
              </w:rPr>
              <w:t>操作：</w:t>
            </w:r>
            <w:r>
              <w:rPr>
                <w:rFonts w:ascii="Tahoma" w:hAnsi="Tahoma" w:cs="Tahoma"/>
                <w:szCs w:val="21"/>
                <w:shd w:val="clear" w:color="auto" w:fill="FFFFFF"/>
              </w:rPr>
              <w:t>画线时把布料摊平，检查分片的两条边与底边是否垂直。如不垂直要把两条边做适当的修整。预留卷底边量（12-15</w:t>
            </w:r>
            <w:r>
              <w:rPr>
                <w:rFonts w:hint="eastAsia" w:ascii="Tahoma" w:hAnsi="Tahoma" w:cs="Tahoma"/>
                <w:szCs w:val="21"/>
                <w:shd w:val="clear" w:color="auto" w:fill="FFFFFF"/>
                <w:lang w:eastAsia="zh-CN"/>
              </w:rPr>
              <w:t>厘米</w:t>
            </w:r>
            <w:r>
              <w:rPr>
                <w:rFonts w:ascii="Tahoma" w:hAnsi="Tahoma" w:cs="Tahoma"/>
                <w:szCs w:val="21"/>
                <w:shd w:val="clear" w:color="auto" w:fill="FFFFFF"/>
              </w:rPr>
              <w:t>）后，向上画出要求的高度（拼接的款先剪去拼接的量）。找主花为基点，量出主花到要求高度的距离，然后按这个距离从每个基点向上量出与主花的平行线。预留2</w:t>
            </w:r>
            <w:r>
              <w:rPr>
                <w:rFonts w:hint="eastAsia" w:ascii="Tahoma" w:hAnsi="Tahoma" w:cs="Tahoma"/>
                <w:szCs w:val="21"/>
                <w:shd w:val="clear" w:color="auto" w:fill="FFFFFF"/>
                <w:lang w:eastAsia="zh-CN"/>
              </w:rPr>
              <w:t>厘米</w:t>
            </w:r>
            <w:r>
              <w:rPr>
                <w:rFonts w:ascii="Tahoma" w:hAnsi="Tahoma" w:cs="Tahoma"/>
                <w:szCs w:val="21"/>
                <w:shd w:val="clear" w:color="auto" w:fill="FFFFFF"/>
              </w:rPr>
              <w:t>缝头，多余剪掉。同理往下画出底边。按加工单要求的尺寸画出每个配色布的尺寸，上下预留2</w:t>
            </w:r>
            <w:r>
              <w:rPr>
                <w:rFonts w:hint="eastAsia" w:ascii="Tahoma" w:hAnsi="Tahoma" w:cs="Tahoma"/>
                <w:szCs w:val="21"/>
                <w:shd w:val="clear" w:color="auto" w:fill="FFFFFF"/>
                <w:lang w:eastAsia="zh-CN"/>
              </w:rPr>
              <w:t>厘米</w:t>
            </w:r>
            <w:r>
              <w:rPr>
                <w:rFonts w:ascii="Tahoma" w:hAnsi="Tahoma" w:cs="Tahoma"/>
                <w:szCs w:val="21"/>
                <w:shd w:val="clear" w:color="auto" w:fill="FFFFFF"/>
              </w:rPr>
              <w:t>缝头</w:t>
            </w:r>
            <w:r>
              <w:rPr>
                <w:szCs w:val="21"/>
              </w:rPr>
              <w:t>…………</w:t>
            </w:r>
            <w:r>
              <w:rPr>
                <w:rFonts w:hint="eastAsia"/>
                <w:szCs w:val="21"/>
              </w:rPr>
              <w:t>..</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操作工：</w:t>
            </w:r>
            <w:r>
              <w:rPr>
                <w:rFonts w:hint="eastAsia" w:ascii="宋体" w:hAnsi="宋体" w:cs="宋体"/>
                <w:color w:val="000000"/>
                <w:szCs w:val="21"/>
                <w:lang w:val="en-US" w:eastAsia="zh-CN"/>
              </w:rPr>
              <w:t>吴红</w:t>
            </w:r>
            <w:r>
              <w:rPr>
                <w:rFonts w:hint="eastAsia" w:ascii="宋体" w:hAnsi="宋体" w:cs="宋体"/>
                <w:color w:val="000000"/>
                <w:szCs w:val="21"/>
              </w:rPr>
              <w:t>熟练工，按作业指导书执行。</w:t>
            </w:r>
          </w:p>
          <w:p>
            <w:pPr>
              <w:spacing w:line="400" w:lineRule="exact"/>
              <w:ind w:right="-334" w:rightChars="-159"/>
              <w:rPr>
                <w:rFonts w:ascii="宋体" w:hAnsi="宋体"/>
                <w:szCs w:val="21"/>
              </w:rPr>
            </w:pPr>
            <w:r>
              <w:rPr>
                <w:rFonts w:hint="eastAsia" w:ascii="宋体" w:hAnsi="宋体"/>
                <w:color w:val="FF0000"/>
                <w:szCs w:val="21"/>
              </w:rPr>
              <w:t xml:space="preserve"> </w:t>
            </w:r>
            <w:r>
              <w:rPr>
                <w:rFonts w:hint="eastAsia" w:ascii="宋体" w:hAnsi="宋体"/>
                <w:szCs w:val="21"/>
              </w:rPr>
              <w:t>工序：</w:t>
            </w:r>
            <w:r>
              <w:rPr>
                <w:rFonts w:hint="eastAsia"/>
                <w:bCs/>
                <w:szCs w:val="21"/>
              </w:rPr>
              <w:t>穿线</w:t>
            </w:r>
            <w:r>
              <w:rPr>
                <w:rFonts w:hint="eastAsia" w:ascii="宋体" w:hAnsi="宋体"/>
                <w:szCs w:val="21"/>
              </w:rPr>
              <w:t>工序</w:t>
            </w:r>
          </w:p>
          <w:p>
            <w:pPr>
              <w:spacing w:line="400" w:lineRule="exact"/>
              <w:ind w:right="-334" w:rightChars="-159"/>
              <w:rPr>
                <w:rFonts w:ascii="宋体" w:hAnsi="宋体"/>
                <w:szCs w:val="21"/>
              </w:rPr>
            </w:pPr>
            <w:r>
              <w:rPr>
                <w:rFonts w:hint="eastAsia" w:ascii="宋体" w:hAnsi="宋体"/>
                <w:szCs w:val="21"/>
              </w:rPr>
              <w:t>a)主要工作要求：施工单</w:t>
            </w:r>
          </w:p>
          <w:p>
            <w:pPr>
              <w:spacing w:line="400" w:lineRule="exact"/>
              <w:ind w:right="-334" w:rightChars="-159"/>
              <w:rPr>
                <w:rFonts w:hint="eastAsia" w:ascii="宋体" w:hAnsi="宋体"/>
                <w:szCs w:val="21"/>
              </w:rPr>
            </w:pPr>
            <w:r>
              <w:rPr>
                <w:rFonts w:hint="eastAsia" w:ascii="宋体" w:hAnsi="宋体"/>
                <w:szCs w:val="21"/>
              </w:rPr>
              <w:t>b)生产设备：手动工具；</w:t>
            </w:r>
          </w:p>
          <w:p>
            <w:pPr>
              <w:spacing w:line="400" w:lineRule="exact"/>
              <w:ind w:right="-334" w:rightChars="-159"/>
              <w:rPr>
                <w:rFonts w:ascii="宋体" w:hAnsi="宋体"/>
                <w:szCs w:val="21"/>
              </w:rPr>
            </w:pPr>
            <w:r>
              <w:rPr>
                <w:rFonts w:hint="eastAsia" w:ascii="宋体" w:hAnsi="宋体"/>
                <w:szCs w:val="21"/>
              </w:rPr>
              <w:t>c）依据：《</w:t>
            </w:r>
            <w:r>
              <w:rPr>
                <w:rStyle w:val="10"/>
                <w:rFonts w:hint="eastAsia"/>
                <w:color w:val="auto"/>
                <w:szCs w:val="21"/>
                <w:u w:val="none"/>
              </w:rPr>
              <w:t>卷帘作业指导书</w:t>
            </w:r>
            <w:r>
              <w:rPr>
                <w:rFonts w:hint="eastAsia"/>
                <w:bCs/>
                <w:szCs w:val="21"/>
              </w:rPr>
              <w:t>》</w:t>
            </w:r>
          </w:p>
          <w:p>
            <w:pPr>
              <w:rPr>
                <w:rFonts w:hint="eastAsia"/>
                <w:szCs w:val="21"/>
              </w:rPr>
            </w:pPr>
            <w:r>
              <w:rPr>
                <w:rFonts w:hint="eastAsia" w:ascii="宋体" w:hAnsi="宋体"/>
                <w:szCs w:val="21"/>
              </w:rPr>
              <w:t>d)操作：</w:t>
            </w:r>
            <w:r>
              <w:rPr>
                <w:rFonts w:hint="eastAsia"/>
                <w:szCs w:val="21"/>
              </w:rPr>
              <w:t>依据计算表审核组合件尺寸是否符合组装要求，然后开始组装首件。装梯形带、拨片、穿拉绳、装下梁、装绕线筒；检査梯带打铅扣是否重叠、要摆放平装到位。分别拔在冲孔两侧不得跳格。穿拉绳时，两根颜色要一致，不得有发黄痕迹:拉绳长度是总长+</w:t>
            </w:r>
            <w:r>
              <w:rPr>
                <w:rFonts w:hint="eastAsia"/>
                <w:szCs w:val="21"/>
                <w:lang w:val="en-US" w:eastAsia="zh-CN"/>
              </w:rPr>
              <w:t>15厘米</w:t>
            </w:r>
            <w:r>
              <w:rPr>
                <w:rFonts w:hint="eastAsia"/>
                <w:szCs w:val="21"/>
              </w:rPr>
              <w:t>，拉绳与绕线筒尾部要打一活结，并盖上拉绳尾盖。装下梁下染盖片与梯带的细线要平行。下梁里面留三格梯带，不得外漏线头；装绕线简组装时里面要加入适量的润滑油，旋转时要顺畅。装上染目视上染不能有扭曲变形现象，检查上梁与下梁冲孔是否一致对齐。装铁条上检测台检测垂长与计算标准一致，标准是上梁的顶部到下受的底部，允许偏差+3</w:t>
            </w:r>
            <w:r>
              <w:rPr>
                <w:rFonts w:hint="eastAsia"/>
                <w:szCs w:val="21"/>
                <w:lang w:val="en-US" w:eastAsia="zh-CN"/>
              </w:rPr>
              <w:t>厘米</w:t>
            </w:r>
            <w:r>
              <w:rPr>
                <w:rFonts w:hint="eastAsia"/>
                <w:szCs w:val="21"/>
              </w:rPr>
              <w:t>。收拉次数不得少于10次。检测水平线、功能;下梁左右要与上梁平行，左右允许偏差</w:t>
            </w:r>
            <w:r>
              <w:rPr>
                <w:rFonts w:hint="eastAsia"/>
                <w:szCs w:val="21"/>
                <w:lang w:val="en-US" w:eastAsia="zh-CN"/>
              </w:rPr>
              <w:t>1厘米</w:t>
            </w:r>
            <w:r>
              <w:rPr>
                <w:rFonts w:hint="eastAsia"/>
                <w:szCs w:val="21"/>
              </w:rPr>
              <w:t>;检查拉绳收放是否正常，翻转是否灵活。</w:t>
            </w:r>
          </w:p>
          <w:p>
            <w:pPr>
              <w:spacing w:line="400" w:lineRule="exact"/>
              <w:ind w:right="-334" w:rightChars="-159" w:firstLine="420" w:firstLineChars="200"/>
              <w:rPr>
                <w:rFonts w:hint="eastAsia" w:ascii="宋体" w:hAnsi="宋体"/>
                <w:szCs w:val="21"/>
              </w:rPr>
            </w:pPr>
            <w:r>
              <w:rPr>
                <w:rFonts w:hint="eastAsia" w:ascii="宋体" w:hAnsi="宋体"/>
                <w:szCs w:val="21"/>
              </w:rPr>
              <w:t>员工</w:t>
            </w:r>
            <w:r>
              <w:rPr>
                <w:rFonts w:hint="eastAsia" w:ascii="宋体" w:hAnsi="宋体"/>
                <w:szCs w:val="21"/>
                <w:lang w:val="en-US" w:eastAsia="zh-CN"/>
              </w:rPr>
              <w:t>吴红</w:t>
            </w:r>
            <w:r>
              <w:rPr>
                <w:rFonts w:hint="eastAsia" w:ascii="宋体" w:hAnsi="宋体"/>
                <w:szCs w:val="21"/>
              </w:rPr>
              <w:t>按要求进行组装。</w:t>
            </w:r>
          </w:p>
          <w:p>
            <w:pPr>
              <w:spacing w:line="400" w:lineRule="exact"/>
              <w:ind w:right="-334" w:rightChars="-159"/>
              <w:rPr>
                <w:rFonts w:hint="eastAsia" w:ascii="宋体" w:hAnsi="宋体"/>
                <w:szCs w:val="21"/>
              </w:rPr>
            </w:pPr>
            <w:r>
              <w:rPr>
                <w:rFonts w:hint="eastAsia" w:ascii="宋体" w:hAnsi="宋体"/>
                <w:szCs w:val="21"/>
              </w:rPr>
              <w:t>e)查看工序检验，现场有</w:t>
            </w:r>
            <w:r>
              <w:rPr>
                <w:rFonts w:hint="eastAsia" w:ascii="宋体" w:hAnsi="宋体" w:cs="宋体"/>
                <w:color w:val="000000"/>
                <w:szCs w:val="21"/>
              </w:rPr>
              <w:t>《巡检检验记录》，</w:t>
            </w:r>
            <w:r>
              <w:rPr>
                <w:rFonts w:hint="eastAsia" w:ascii="宋体" w:hAnsi="宋体"/>
                <w:szCs w:val="21"/>
              </w:rPr>
              <w:t>按要求进行了检验，检验结果：合格；</w:t>
            </w:r>
          </w:p>
          <w:p>
            <w:pPr>
              <w:spacing w:line="400" w:lineRule="exact"/>
              <w:ind w:right="-334" w:rightChars="-159"/>
              <w:rPr>
                <w:rFonts w:hint="eastAsia" w:ascii="宋体" w:hAnsi="宋体"/>
                <w:szCs w:val="21"/>
              </w:rPr>
            </w:pPr>
            <w:r>
              <w:rPr>
                <w:rFonts w:hint="eastAsia" w:ascii="宋体" w:hAnsi="宋体"/>
                <w:szCs w:val="21"/>
              </w:rPr>
              <w:t>卷帘其它工序暂未做，能提供相应的作业文件和监控检查记录，过程基本受控。</w:t>
            </w:r>
          </w:p>
          <w:p>
            <w:pPr>
              <w:spacing w:line="400" w:lineRule="exact"/>
              <w:rPr>
                <w:rFonts w:ascii="宋体" w:hAnsi="宋体" w:cs="宋体"/>
                <w:szCs w:val="21"/>
              </w:rPr>
            </w:pPr>
            <w:r>
              <w:rPr>
                <w:rFonts w:hint="eastAsia" w:ascii="宋体" w:hAnsi="宋体"/>
                <w:szCs w:val="21"/>
              </w:rPr>
              <w:t>整个过程基本受控；</w:t>
            </w:r>
            <w:r>
              <w:rPr>
                <w:rFonts w:ascii="宋体" w:hAnsi="宋体"/>
                <w:szCs w:val="21"/>
              </w:rPr>
              <w:t xml:space="preserve"> </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116" w:type="dxa"/>
          </w:tcPr>
          <w:p>
            <w:pPr>
              <w:spacing w:line="400" w:lineRule="exact"/>
              <w:rPr>
                <w:rFonts w:ascii="宋体" w:hAnsi="宋体"/>
                <w:szCs w:val="21"/>
              </w:rPr>
            </w:pPr>
            <w:r>
              <w:rPr>
                <w:rFonts w:hint="eastAsia" w:ascii="宋体" w:hAnsi="宋体"/>
                <w:szCs w:val="21"/>
              </w:rPr>
              <w:t>查《管理手册》，文件规定了对产品、检验状态标识作出了规定。标识的方法采用标签、记录等。</w:t>
            </w:r>
          </w:p>
          <w:p>
            <w:pPr>
              <w:spacing w:line="400" w:lineRule="exact"/>
              <w:rPr>
                <w:rFonts w:ascii="宋体" w:hAnsi="宋体"/>
                <w:szCs w:val="21"/>
              </w:rPr>
            </w:pPr>
            <w:r>
              <w:rPr>
                <w:rFonts w:hint="eastAsia" w:ascii="宋体" w:hAnsi="宋体"/>
                <w:szCs w:val="21"/>
              </w:rPr>
              <w:t>1．在生产现场，车间的半成品、边角料按区域进行堆放标识，部分不到位；</w:t>
            </w:r>
          </w:p>
          <w:p>
            <w:pPr>
              <w:spacing w:line="400" w:lineRule="exact"/>
              <w:rPr>
                <w:rFonts w:ascii="宋体" w:hAnsi="宋体"/>
                <w:szCs w:val="21"/>
              </w:rPr>
            </w:pPr>
            <w:r>
              <w:rPr>
                <w:rFonts w:hint="eastAsia" w:ascii="宋体" w:hAnsi="宋体"/>
                <w:szCs w:val="21"/>
              </w:rPr>
              <w:t>2．成品按顾客的要求标识产品名称，尺寸，生产日期等，装订在成品上；</w:t>
            </w:r>
          </w:p>
          <w:p>
            <w:pPr>
              <w:spacing w:line="400" w:lineRule="exact"/>
              <w:rPr>
                <w:rFonts w:ascii="宋体" w:hAnsi="宋体"/>
                <w:szCs w:val="21"/>
              </w:rPr>
            </w:pPr>
            <w:r>
              <w:rPr>
                <w:rFonts w:hint="eastAsia" w:ascii="宋体" w:hAnsi="宋体"/>
                <w:szCs w:val="21"/>
              </w:rPr>
              <w:t>3、原料无特定仓库，各类布料基本分类放置，部分标识不明确。</w:t>
            </w:r>
          </w:p>
          <w:p>
            <w:pPr>
              <w:spacing w:line="400" w:lineRule="exact"/>
              <w:rPr>
                <w:rFonts w:ascii="宋体" w:hAnsi="宋体"/>
                <w:szCs w:val="21"/>
              </w:rPr>
            </w:pPr>
            <w:r>
              <w:rPr>
                <w:rFonts w:hint="eastAsia" w:ascii="宋体" w:hAnsi="宋体"/>
                <w:szCs w:val="21"/>
              </w:rPr>
              <w:t>与负责人讲现场定置定位差，部分状态标识不明确需整改，负责人表示下来后将对该情况进行整改落实。</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公司顾客的财产有顾客信息、合同和服务施工现场顾客设施、设备，公司对顾客或外部供方财产进行了保存，当顾客或外部供方财产丢失时，应告知顾客或外部供方。在服务现场保护好顾客财产，不出现损伤。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查公司《管理手册》文件对产品的防护进行了要求。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车间现场观察:</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转运：所有布料和成品转运过程均由人工进行，操作人员动作小心，未有损坏和污染情况。</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包装：产品的包装采用塑料袋包装，可以有效地对产品进行保护，未见有由于包装不当和损害；</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 贮存：各种半成品、在制品、成品均贮存的场所适当，通风、采光、防潮等条件良好。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查，产品入库，验收、保管有相应的管理要求。入库有检验；在库有管理，各库产品分库、分区、分架放置标识、状态基本清楚；出库有记录。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基本符合要求。</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116"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116"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公司对生产、服务提供的更改管控要求予以明确规定：包括对其更改的评审、授权信息及需采取的措施等。经查：体系运行至今，暂无服务提供的更改情形。</w:t>
            </w:r>
          </w:p>
        </w:tc>
        <w:tc>
          <w:tcPr>
            <w:tcW w:w="147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szCs w:val="21"/>
              </w:rPr>
              <w:t>产品和服务放行</w:t>
            </w:r>
          </w:p>
        </w:tc>
        <w:tc>
          <w:tcPr>
            <w:tcW w:w="960" w:type="dxa"/>
          </w:tcPr>
          <w:p>
            <w:pPr>
              <w:adjustRightInd w:val="0"/>
              <w:snapToGrid w:val="0"/>
              <w:jc w:val="center"/>
              <w:rPr>
                <w:rFonts w:ascii="宋体" w:hAnsi="宋体" w:cs="宋体"/>
                <w:szCs w:val="21"/>
              </w:rPr>
            </w:pPr>
            <w:r>
              <w:rPr>
                <w:rFonts w:hint="eastAsia" w:ascii="宋体" w:hAnsi="宋体" w:cs="宋体"/>
                <w:szCs w:val="21"/>
              </w:rPr>
              <w:t>Q8.6</w:t>
            </w:r>
          </w:p>
        </w:tc>
        <w:tc>
          <w:tcPr>
            <w:tcW w:w="10116" w:type="dxa"/>
          </w:tcPr>
          <w:p>
            <w:pPr>
              <w:spacing w:line="400" w:lineRule="exact"/>
              <w:rPr>
                <w:rFonts w:ascii="宋体" w:hAnsi="宋体" w:cs="宋体"/>
                <w:szCs w:val="21"/>
              </w:rPr>
            </w:pPr>
            <w:r>
              <w:rPr>
                <w:rFonts w:hint="eastAsia" w:ascii="宋体" w:hAnsi="宋体" w:cs="宋体"/>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ascii="宋体" w:hAnsi="宋体" w:cs="宋体"/>
                <w:szCs w:val="21"/>
              </w:rPr>
            </w:pPr>
            <w:r>
              <w:rPr>
                <w:rFonts w:hint="eastAsia" w:ascii="宋体" w:hAnsi="宋体" w:cs="宋体"/>
                <w:szCs w:val="21"/>
              </w:rPr>
              <w:t>◆公司明确对各阶段产品和服务的放行均须实施必要的记录并保留。</w:t>
            </w:r>
          </w:p>
          <w:p>
            <w:pPr>
              <w:spacing w:line="400" w:lineRule="exact"/>
              <w:rPr>
                <w:rFonts w:ascii="宋体" w:hAnsi="宋体" w:cs="宋体"/>
                <w:szCs w:val="21"/>
              </w:rPr>
            </w:pPr>
            <w:r>
              <w:rPr>
                <w:rFonts w:hint="eastAsia" w:ascii="宋体" w:hAnsi="宋体" w:cs="宋体"/>
                <w:szCs w:val="21"/>
              </w:rPr>
              <w:t>1、供货检验依据：合同的质量要求。</w:t>
            </w:r>
          </w:p>
          <w:p>
            <w:pPr>
              <w:spacing w:line="400" w:lineRule="exact"/>
              <w:rPr>
                <w:rFonts w:ascii="宋体" w:hAnsi="宋体" w:cs="宋体"/>
                <w:szCs w:val="21"/>
              </w:rPr>
            </w:pPr>
            <w:r>
              <w:rPr>
                <w:rFonts w:hint="eastAsia" w:ascii="宋体" w:hAnsi="宋体" w:cs="宋体"/>
                <w:szCs w:val="21"/>
              </w:rPr>
              <w:t>负责人讲：公司只对外观、规格和检验报告等进行验证。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抽查验证记录，查《进货检验记录》</w:t>
            </w:r>
          </w:p>
          <w:p>
            <w:pPr>
              <w:spacing w:line="400" w:lineRule="atLeast"/>
              <w:jc w:val="left"/>
              <w:rPr>
                <w:rFonts w:ascii="宋体" w:hAnsi="宋体" w:cs="宋体"/>
                <w:szCs w:val="21"/>
              </w:rPr>
            </w:pPr>
            <w:r>
              <w:rPr>
                <w:rFonts w:hint="eastAsia" w:ascii="宋体" w:hAnsi="宋体" w:cs="宋体"/>
                <w:szCs w:val="21"/>
              </w:rPr>
              <w:t>一、材来料检验：</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1、抽查：检验日期：</w:t>
            </w:r>
            <w:r>
              <w:rPr>
                <w:rFonts w:hint="eastAsia" w:ascii="宋体" w:hAnsi="宋体" w:cs="宋体"/>
                <w:szCs w:val="21"/>
                <w:lang w:val="en-US" w:eastAsia="zh-CN"/>
              </w:rPr>
              <w:t>2021.5.14</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涤纶</w:t>
            </w:r>
            <w:r>
              <w:rPr>
                <w:rFonts w:hint="eastAsia" w:ascii="宋体" w:hAnsi="宋体" w:cs="宋体"/>
                <w:szCs w:val="21"/>
              </w:rPr>
              <w:t>布</w:t>
            </w:r>
            <w:r>
              <w:rPr>
                <w:rFonts w:hint="eastAsia" w:ascii="宋体" w:hAnsi="宋体" w:cs="宋体"/>
                <w:szCs w:val="21"/>
                <w:lang w:eastAsia="zh-CN"/>
              </w:rPr>
              <w:t>、</w:t>
            </w:r>
            <w:r>
              <w:rPr>
                <w:rFonts w:hint="eastAsia" w:ascii="宋体" w:hAnsi="宋体" w:cs="宋体"/>
                <w:szCs w:val="21"/>
                <w:lang w:val="en-US" w:eastAsia="zh-CN"/>
              </w:rPr>
              <w:t>供应商：绍兴江拓纺织品有限公司</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无</w:t>
            </w:r>
            <w:r>
              <w:rPr>
                <w:rFonts w:hint="eastAsia" w:ascii="宋体" w:hAnsi="宋体" w:cs="宋体"/>
                <w:szCs w:val="21"/>
                <w:lang w:eastAsia="zh-CN"/>
              </w:rPr>
              <w:t>断裂、无染色</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1300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eastAsia="zh-CN"/>
              </w:rPr>
              <w:t>宽幅</w:t>
            </w:r>
            <w:r>
              <w:rPr>
                <w:rFonts w:hint="eastAsia" w:ascii="宋体" w:hAnsi="宋体" w:cs="宋体"/>
                <w:szCs w:val="21"/>
                <w:lang w:val="en-US" w:eastAsia="zh-CN"/>
              </w:rPr>
              <w:t>2.5、米蓝色</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2、抽查：检验日期：20</w:t>
            </w:r>
            <w:r>
              <w:rPr>
                <w:rFonts w:hint="eastAsia" w:ascii="宋体" w:hAnsi="宋体" w:cs="宋体"/>
                <w:szCs w:val="21"/>
                <w:lang w:val="en-US" w:eastAsia="zh-CN"/>
              </w:rPr>
              <w:t>21.8.8</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val="en-US" w:eastAsia="zh-CN"/>
              </w:rPr>
              <w:t>电动饰品</w:t>
            </w:r>
            <w:r>
              <w:rPr>
                <w:rFonts w:hint="eastAsia" w:ascii="宋体" w:hAnsi="宋体" w:cs="宋体"/>
                <w:szCs w:val="21"/>
                <w:lang w:eastAsia="zh-CN"/>
              </w:rPr>
              <w:t>等、</w:t>
            </w:r>
            <w:r>
              <w:rPr>
                <w:rFonts w:hint="eastAsia" w:ascii="宋体" w:hAnsi="宋体" w:cs="宋体"/>
                <w:szCs w:val="21"/>
                <w:lang w:val="en-US" w:eastAsia="zh-CN"/>
              </w:rPr>
              <w:t>供应商：中山市润新灯饰照明有限公司</w:t>
            </w:r>
          </w:p>
          <w:p>
            <w:pPr>
              <w:spacing w:line="400" w:lineRule="atLeast"/>
              <w:jc w:val="left"/>
              <w:rPr>
                <w:rFonts w:ascii="宋体" w:hAnsi="宋体" w:cs="宋体"/>
                <w:szCs w:val="21"/>
              </w:rPr>
            </w:pPr>
            <w:r>
              <w:rPr>
                <w:rFonts w:hint="eastAsia" w:ascii="宋体" w:hAnsi="宋体" w:cs="宋体"/>
                <w:szCs w:val="21"/>
              </w:rPr>
              <w:t>检测项目 ：数量、外观、规格型号、使用情况等</w:t>
            </w:r>
          </w:p>
          <w:p>
            <w:pPr>
              <w:spacing w:line="400" w:lineRule="atLeast"/>
              <w:jc w:val="left"/>
              <w:rPr>
                <w:rFonts w:ascii="宋体" w:hAnsi="宋体" w:cs="宋体"/>
                <w:szCs w:val="21"/>
              </w:rPr>
            </w:pPr>
            <w:r>
              <w:rPr>
                <w:rFonts w:hint="eastAsia" w:ascii="宋体" w:hAnsi="宋体" w:cs="宋体"/>
                <w:szCs w:val="21"/>
              </w:rPr>
              <w:t>检验结果：合格</w:t>
            </w:r>
          </w:p>
          <w:p>
            <w:pPr>
              <w:spacing w:line="400" w:lineRule="atLeast"/>
              <w:jc w:val="left"/>
              <w:rPr>
                <w:rFonts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3、抽查：检验日期：</w:t>
            </w:r>
            <w:r>
              <w:rPr>
                <w:rFonts w:hint="eastAsia" w:ascii="宋体" w:hAnsi="宋体" w:cs="宋体"/>
                <w:szCs w:val="21"/>
                <w:lang w:val="en-US" w:eastAsia="zh-CN"/>
              </w:rPr>
              <w:t>2021.5.28</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柔纱、</w:t>
            </w:r>
            <w:r>
              <w:rPr>
                <w:rFonts w:hint="eastAsia" w:ascii="宋体" w:hAnsi="宋体" w:cs="宋体"/>
                <w:szCs w:val="21"/>
                <w:lang w:val="en-US" w:eastAsia="zh-CN"/>
              </w:rPr>
              <w:t>供应商：广州美帘堂布艺有限公司</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无</w:t>
            </w:r>
            <w:r>
              <w:rPr>
                <w:rFonts w:hint="eastAsia" w:ascii="宋体" w:hAnsi="宋体" w:cs="宋体"/>
                <w:szCs w:val="21"/>
                <w:lang w:eastAsia="zh-CN"/>
              </w:rPr>
              <w:t>断裂、无染色</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1000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eastAsia="zh-CN"/>
              </w:rPr>
              <w:t>宽幅</w:t>
            </w:r>
            <w:r>
              <w:rPr>
                <w:rFonts w:hint="eastAsia" w:ascii="宋体" w:hAnsi="宋体" w:cs="宋体"/>
                <w:szCs w:val="21"/>
                <w:lang w:val="en-US" w:eastAsia="zh-CN"/>
              </w:rPr>
              <w:t>2.5米、白色</w:t>
            </w:r>
            <w:r>
              <w:rPr>
                <w:rFonts w:hint="eastAsia" w:ascii="宋体" w:hAnsi="宋体" w:cs="宋体"/>
                <w:szCs w:val="21"/>
              </w:rPr>
              <w:t xml:space="preserve">                合格</w:t>
            </w:r>
          </w:p>
          <w:p>
            <w:pPr>
              <w:spacing w:line="400" w:lineRule="atLeast"/>
              <w:jc w:val="left"/>
              <w:rPr>
                <w:rFonts w:hint="eastAsia"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4、抽查：检验日期：</w:t>
            </w:r>
            <w:r>
              <w:rPr>
                <w:rFonts w:hint="eastAsia" w:ascii="宋体" w:hAnsi="宋体" w:cs="宋体"/>
                <w:szCs w:val="21"/>
                <w:lang w:val="en-US" w:eastAsia="zh-CN"/>
              </w:rPr>
              <w:t>20201.8.8</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大床、电视柜、</w:t>
            </w:r>
            <w:r>
              <w:rPr>
                <w:rFonts w:hint="eastAsia" w:ascii="宋体" w:hAnsi="宋体" w:cs="宋体"/>
                <w:szCs w:val="21"/>
                <w:lang w:val="en-US" w:eastAsia="zh-CN"/>
              </w:rPr>
              <w:t>供应商：重庆名凤家俱有限公司</w:t>
            </w:r>
          </w:p>
          <w:p>
            <w:pPr>
              <w:spacing w:line="400" w:lineRule="atLeast"/>
              <w:jc w:val="left"/>
              <w:rPr>
                <w:rFonts w:ascii="宋体" w:hAnsi="宋体" w:cs="宋体"/>
                <w:szCs w:val="21"/>
              </w:rPr>
            </w:pPr>
            <w:r>
              <w:rPr>
                <w:rFonts w:hint="eastAsia" w:ascii="宋体" w:hAnsi="宋体" w:cs="宋体"/>
                <w:szCs w:val="21"/>
              </w:rPr>
              <w:t>检测项目 ：数量、外观、规格型号等</w:t>
            </w:r>
          </w:p>
          <w:p>
            <w:pPr>
              <w:spacing w:line="400" w:lineRule="atLeast"/>
              <w:jc w:val="left"/>
              <w:rPr>
                <w:rFonts w:ascii="宋体" w:hAnsi="宋体" w:cs="宋体"/>
                <w:szCs w:val="21"/>
              </w:rPr>
            </w:pPr>
            <w:r>
              <w:rPr>
                <w:rFonts w:hint="eastAsia" w:ascii="宋体" w:hAnsi="宋体" w:cs="宋体"/>
                <w:szCs w:val="21"/>
              </w:rPr>
              <w:t>检验结果：合格</w:t>
            </w:r>
          </w:p>
          <w:p>
            <w:pPr>
              <w:spacing w:line="400" w:lineRule="exact"/>
              <w:rPr>
                <w:rFonts w:hint="eastAsia" w:ascii="宋体" w:hAnsi="宋体" w:cs="宋体"/>
                <w:szCs w:val="21"/>
                <w:lang w:eastAsia="zh-CN"/>
              </w:rPr>
            </w:pPr>
            <w:r>
              <w:rPr>
                <w:rFonts w:hint="eastAsia" w:ascii="宋体" w:hAnsi="宋体" w:cs="宋体"/>
                <w:szCs w:val="21"/>
              </w:rPr>
              <w:t>检测员：</w:t>
            </w:r>
            <w:r>
              <w:rPr>
                <w:rFonts w:hint="eastAsia" w:ascii="宋体" w:hAnsi="宋体" w:cs="宋体"/>
                <w:szCs w:val="21"/>
                <w:lang w:eastAsia="zh-CN"/>
              </w:rPr>
              <w:t>谭必芳</w:t>
            </w: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、抽查：检验日期：</w:t>
            </w:r>
            <w:r>
              <w:rPr>
                <w:rFonts w:hint="eastAsia" w:ascii="宋体" w:hAnsi="宋体" w:cs="宋体"/>
                <w:szCs w:val="21"/>
                <w:lang w:val="en-US" w:eastAsia="zh-CN"/>
              </w:rPr>
              <w:t>2021.8.8</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地毯、</w:t>
            </w:r>
            <w:r>
              <w:rPr>
                <w:rFonts w:hint="eastAsia" w:ascii="宋体" w:hAnsi="宋体" w:cs="宋体"/>
                <w:szCs w:val="21"/>
                <w:lang w:val="en-US" w:eastAsia="zh-CN"/>
              </w:rPr>
              <w:t>供应商：宁波先锋材料股份有限公司</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尺寸相符、表面无断裂</w:t>
            </w:r>
            <w:r>
              <w:rPr>
                <w:rFonts w:hint="eastAsia" w:ascii="宋体" w:hAnsi="宋体" w:cs="宋体"/>
                <w:szCs w:val="21"/>
              </w:rPr>
              <w:t xml:space="preserve">等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60</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型号花色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厚度</w:t>
            </w:r>
            <w:r>
              <w:rPr>
                <w:rFonts w:hint="eastAsia" w:ascii="宋体" w:hAnsi="宋体" w:cs="宋体"/>
                <w:szCs w:val="21"/>
                <w:lang w:val="en-US" w:eastAsia="zh-CN"/>
              </w:rPr>
              <w:t>6mm、红色</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hint="eastAsia" w:ascii="宋体" w:hAnsi="宋体" w:cs="宋体"/>
                <w:szCs w:val="21"/>
              </w:rPr>
            </w:pPr>
            <w:r>
              <w:rPr>
                <w:rFonts w:hint="eastAsia" w:ascii="宋体" w:hAnsi="宋体" w:cs="宋体"/>
                <w:szCs w:val="21"/>
              </w:rPr>
              <w:t>检测员：</w:t>
            </w:r>
            <w:r>
              <w:rPr>
                <w:rFonts w:hint="eastAsia" w:ascii="宋体" w:hAnsi="宋体" w:cs="宋体"/>
                <w:szCs w:val="21"/>
                <w:lang w:eastAsia="zh-CN"/>
              </w:rPr>
              <w:t>谭必芳</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eastAsia="宋体" w:cs="Times New Roman"/>
                <w:b/>
                <w:bCs/>
                <w:sz w:val="21"/>
                <w:szCs w:val="21"/>
                <w:lang w:val="en-US" w:eastAsia="zh-CN"/>
              </w:rPr>
              <w:t>查2021年8月16日入库的百叶6平方米（规格1.8*1.5、供方：广州美帘堂布艺有限公司）的检验</w:t>
            </w:r>
            <w:r>
              <w:rPr>
                <w:rFonts w:hint="eastAsia" w:ascii="宋体" w:hAnsi="宋体"/>
                <w:b/>
                <w:bCs/>
                <w:sz w:val="21"/>
                <w:szCs w:val="21"/>
                <w:lang w:val="en-US" w:eastAsia="zh-CN"/>
              </w:rPr>
              <w:t>验收记录，未能提供其检验验收</w:t>
            </w:r>
            <w:r>
              <w:rPr>
                <w:rFonts w:hint="eastAsia" w:ascii="宋体" w:hAnsi="宋体" w:eastAsia="宋体" w:cs="Times New Roman"/>
                <w:b/>
                <w:bCs/>
                <w:sz w:val="21"/>
                <w:szCs w:val="21"/>
                <w:lang w:val="en-US" w:eastAsia="zh-CN"/>
              </w:rPr>
              <w:t xml:space="preserve">证实，不符合GB/T 19001:2016 标准8.6条款：“组织应保留有关产品和服务放行的成文信息。成文信息应包括： a）符合接收准则的证据； </w:t>
            </w:r>
            <w:r>
              <w:rPr>
                <w:rFonts w:hint="default" w:ascii="宋体" w:hAnsi="宋体" w:eastAsia="宋体" w:cs="Times New Roman"/>
                <w:b/>
                <w:bCs/>
                <w:sz w:val="21"/>
                <w:szCs w:val="21"/>
                <w:lang w:val="en-US" w:eastAsia="zh-CN"/>
              </w:rPr>
              <w:t>b</w:t>
            </w:r>
            <w:r>
              <w:rPr>
                <w:rFonts w:hint="eastAsia" w:ascii="宋体" w:hAnsi="宋体" w:eastAsia="宋体" w:cs="Times New Roman"/>
                <w:b/>
                <w:bCs/>
                <w:sz w:val="21"/>
                <w:szCs w:val="21"/>
                <w:lang w:val="en-US" w:eastAsia="zh-CN"/>
              </w:rPr>
              <w:t>）可追溯到授权放行人员的信息。</w:t>
            </w:r>
            <w:r>
              <w:rPr>
                <w:rFonts w:hint="eastAsia" w:ascii="宋体" w:hAnsi="宋体"/>
                <w:b/>
                <w:sz w:val="22"/>
                <w:szCs w:val="22"/>
                <w:lang w:val="en-US" w:eastAsia="zh-CN"/>
              </w:rPr>
              <w:t>”的</w:t>
            </w:r>
            <w:r>
              <w:rPr>
                <w:rFonts w:hint="eastAsia" w:ascii="宋体" w:hAnsi="宋体"/>
                <w:b/>
                <w:bCs/>
                <w:sz w:val="21"/>
                <w:szCs w:val="21"/>
                <w:lang w:val="en-US" w:eastAsia="zh-CN"/>
              </w:rPr>
              <w:t>要求。</w:t>
            </w:r>
          </w:p>
          <w:p>
            <w:pPr>
              <w:spacing w:line="400" w:lineRule="atLeast"/>
              <w:jc w:val="left"/>
              <w:rPr>
                <w:rFonts w:ascii="宋体" w:hAnsi="宋体" w:cs="宋体"/>
                <w:szCs w:val="21"/>
              </w:rPr>
            </w:pPr>
            <w:r>
              <w:rPr>
                <w:rFonts w:hint="eastAsia" w:ascii="宋体" w:hAnsi="宋体" w:cs="宋体"/>
                <w:szCs w:val="21"/>
              </w:rPr>
              <w:t>二、工序检验，抽《工序检验记录表》</w:t>
            </w:r>
          </w:p>
          <w:p>
            <w:pPr>
              <w:spacing w:line="400" w:lineRule="atLeast"/>
              <w:jc w:val="left"/>
              <w:rPr>
                <w:rFonts w:ascii="宋体" w:hAnsi="宋体" w:cs="宋体"/>
                <w:szCs w:val="21"/>
              </w:rPr>
            </w:pPr>
            <w:r>
              <w:rPr>
                <w:rFonts w:hint="eastAsia" w:ascii="宋体" w:hAnsi="宋体" w:cs="宋体"/>
                <w:szCs w:val="21"/>
              </w:rPr>
              <w:t>1、工序名称：下料（产品：</w:t>
            </w:r>
            <w:r>
              <w:rPr>
                <w:rFonts w:hint="eastAsia" w:ascii="宋体" w:hAnsi="宋体" w:cs="宋体"/>
                <w:szCs w:val="21"/>
                <w:lang w:eastAsia="zh-CN"/>
              </w:rPr>
              <w:t>电雕花</w:t>
            </w:r>
            <w:r>
              <w:rPr>
                <w:rFonts w:hint="eastAsia" w:ascii="宋体" w:hAnsi="宋体" w:cs="宋体"/>
                <w:szCs w:val="21"/>
              </w:rPr>
              <w:t>布艺窗帘）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 xml:space="preserve">尺寸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3.0</w:t>
            </w:r>
            <w:r>
              <w:rPr>
                <w:rFonts w:hint="eastAsia" w:ascii="宋体" w:hAnsi="宋体" w:cs="宋体"/>
                <w:szCs w:val="21"/>
              </w:rPr>
              <w:t>X</w:t>
            </w:r>
            <w:r>
              <w:rPr>
                <w:rFonts w:hint="eastAsia" w:ascii="宋体" w:hAnsi="宋体" w:cs="宋体"/>
                <w:szCs w:val="21"/>
                <w:lang w:val="en-US" w:eastAsia="zh-CN"/>
              </w:rPr>
              <w:t>2.5</w:t>
            </w:r>
            <w:r>
              <w:rPr>
                <w:rFonts w:hint="eastAsia" w:ascii="宋体" w:hAnsi="宋体" w:cs="宋体"/>
                <w:szCs w:val="21"/>
              </w:rPr>
              <w:t>m              合格</w:t>
            </w:r>
          </w:p>
          <w:p>
            <w:pPr>
              <w:spacing w:line="400" w:lineRule="atLeast"/>
              <w:jc w:val="left"/>
              <w:rPr>
                <w:rFonts w:ascii="宋体" w:hAnsi="宋体" w:cs="宋体"/>
                <w:szCs w:val="21"/>
              </w:rPr>
            </w:pPr>
            <w:r>
              <w:rPr>
                <w:rFonts w:hint="eastAsia" w:ascii="宋体" w:hAnsi="宋体" w:cs="宋体"/>
                <w:szCs w:val="21"/>
              </w:rPr>
              <w:t>剪口          平整               合格</w:t>
            </w:r>
          </w:p>
          <w:p>
            <w:pPr>
              <w:spacing w:line="400" w:lineRule="atLeast"/>
              <w:jc w:val="left"/>
              <w:rPr>
                <w:rFonts w:ascii="宋体" w:hAnsi="宋体" w:cs="宋体"/>
                <w:szCs w:val="21"/>
              </w:rPr>
            </w:pPr>
            <w:r>
              <w:rPr>
                <w:rFonts w:hint="eastAsia" w:ascii="宋体" w:hAnsi="宋体" w:cs="宋体"/>
                <w:szCs w:val="21"/>
              </w:rPr>
              <w:t>纹理          对直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21.5.25</w:t>
            </w:r>
          </w:p>
          <w:p>
            <w:pPr>
              <w:spacing w:line="400" w:lineRule="atLeast"/>
              <w:jc w:val="left"/>
              <w:rPr>
                <w:rFonts w:ascii="宋体" w:hAnsi="宋体" w:cs="宋体"/>
                <w:szCs w:val="21"/>
              </w:rPr>
            </w:pPr>
            <w:r>
              <w:rPr>
                <w:rFonts w:hint="eastAsia" w:ascii="宋体" w:hAnsi="宋体" w:cs="宋体"/>
                <w:szCs w:val="21"/>
              </w:rPr>
              <w:t>工序名称：下料（产品：百叶窗帘）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 xml:space="preserve">尺寸          </w:t>
            </w:r>
            <w:r>
              <w:rPr>
                <w:rFonts w:hint="eastAsia" w:ascii="宋体" w:hAnsi="宋体" w:cs="宋体"/>
                <w:szCs w:val="21"/>
                <w:lang w:val="en-US" w:eastAsia="zh-CN"/>
              </w:rPr>
              <w:t>1.2</w:t>
            </w:r>
            <w:r>
              <w:rPr>
                <w:rFonts w:hint="eastAsia" w:ascii="宋体" w:hAnsi="宋体" w:cs="宋体"/>
                <w:szCs w:val="21"/>
              </w:rPr>
              <w:t>X</w:t>
            </w:r>
            <w:r>
              <w:rPr>
                <w:rFonts w:hint="eastAsia" w:ascii="宋体" w:hAnsi="宋体" w:cs="宋体"/>
                <w:szCs w:val="21"/>
                <w:lang w:val="en-US" w:eastAsia="zh-CN"/>
              </w:rPr>
              <w:t>2.8</w:t>
            </w:r>
            <w:r>
              <w:rPr>
                <w:rFonts w:hint="eastAsia" w:ascii="宋体" w:hAnsi="宋体" w:cs="宋体"/>
                <w:szCs w:val="21"/>
              </w:rPr>
              <w:t>m              合格</w:t>
            </w:r>
          </w:p>
          <w:p>
            <w:pPr>
              <w:spacing w:line="400" w:lineRule="atLeast"/>
              <w:jc w:val="left"/>
              <w:rPr>
                <w:rFonts w:ascii="宋体" w:hAnsi="宋体" w:cs="宋体"/>
                <w:szCs w:val="21"/>
              </w:rPr>
            </w:pPr>
            <w:r>
              <w:rPr>
                <w:rFonts w:hint="eastAsia" w:ascii="宋体" w:hAnsi="宋体" w:cs="宋体"/>
                <w:szCs w:val="21"/>
              </w:rPr>
              <w:t>剪口          平整                合格</w:t>
            </w:r>
          </w:p>
          <w:p>
            <w:pPr>
              <w:spacing w:line="400" w:lineRule="atLeast"/>
              <w:jc w:val="left"/>
              <w:rPr>
                <w:rFonts w:ascii="宋体" w:hAnsi="宋体" w:cs="宋体"/>
                <w:szCs w:val="21"/>
              </w:rPr>
            </w:pPr>
            <w:r>
              <w:rPr>
                <w:rFonts w:hint="eastAsia" w:ascii="宋体" w:hAnsi="宋体" w:cs="宋体"/>
                <w:szCs w:val="21"/>
              </w:rPr>
              <w:t>纹理          对直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21.6.15</w:t>
            </w:r>
          </w:p>
          <w:p>
            <w:pPr>
              <w:spacing w:line="400" w:lineRule="atLeast"/>
              <w:jc w:val="left"/>
              <w:rPr>
                <w:rFonts w:ascii="宋体" w:hAnsi="宋体" w:cs="宋体"/>
                <w:szCs w:val="21"/>
              </w:rPr>
            </w:pPr>
            <w:r>
              <w:rPr>
                <w:rFonts w:hint="eastAsia" w:ascii="宋体" w:hAnsi="宋体" w:cs="宋体"/>
                <w:szCs w:val="21"/>
              </w:rPr>
              <w:t>2、工序名称：缝纫（产品：</w:t>
            </w:r>
            <w:r>
              <w:rPr>
                <w:rFonts w:hint="eastAsia" w:ascii="宋体" w:hAnsi="宋体"/>
                <w:szCs w:val="21"/>
              </w:rPr>
              <w:t>柔纱帘格姿纱</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检验项目：正反面确认、面料方向、用线、针距</w:t>
            </w:r>
            <w:r>
              <w:rPr>
                <w:rFonts w:hint="eastAsia" w:ascii="宋体" w:hAnsi="宋体" w:cs="宋体"/>
                <w:szCs w:val="21"/>
                <w:lang w:val="en-US" w:eastAsia="zh-CN"/>
              </w:rPr>
              <w:t>4-</w:t>
            </w:r>
            <w:r>
              <w:rPr>
                <w:rFonts w:hint="eastAsia" w:ascii="宋体" w:hAnsi="宋体" w:cs="宋体"/>
                <w:szCs w:val="21"/>
              </w:rPr>
              <w:t>5针/cm、卷边无扭曲，格条对齐</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w:t>
            </w:r>
            <w:r>
              <w:rPr>
                <w:rFonts w:hint="eastAsia" w:ascii="宋体" w:hAnsi="宋体" w:cs="宋体"/>
                <w:szCs w:val="21"/>
                <w:lang w:val="en-US" w:eastAsia="zh-CN"/>
              </w:rPr>
              <w:t>2021.7.20</w:t>
            </w:r>
          </w:p>
          <w:p>
            <w:pPr>
              <w:spacing w:line="400" w:lineRule="atLeast"/>
              <w:jc w:val="left"/>
              <w:rPr>
                <w:rFonts w:ascii="宋体" w:hAnsi="宋体" w:cs="宋体"/>
                <w:szCs w:val="21"/>
              </w:rPr>
            </w:pPr>
            <w:r>
              <w:rPr>
                <w:rFonts w:hint="eastAsia" w:ascii="宋体" w:hAnsi="宋体" w:cs="宋体"/>
                <w:szCs w:val="21"/>
              </w:rPr>
              <w:t>工序名称：整烫（产品：</w:t>
            </w:r>
            <w:r>
              <w:rPr>
                <w:rFonts w:hint="eastAsia" w:ascii="宋体" w:hAnsi="宋体"/>
                <w:szCs w:val="21"/>
              </w:rPr>
              <w:t>、卷帘</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检验项目：表面是否有极光、表面是否烫焦、是否有波纹皱褶、有无漏烫等。</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检测员：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21.7.20</w:t>
            </w:r>
          </w:p>
          <w:p>
            <w:pPr>
              <w:spacing w:line="400" w:lineRule="atLeast"/>
              <w:jc w:val="left"/>
              <w:rPr>
                <w:rFonts w:ascii="宋体" w:hAnsi="宋体" w:cs="宋体"/>
                <w:szCs w:val="21"/>
              </w:rPr>
            </w:pPr>
            <w:r>
              <w:rPr>
                <w:rFonts w:hint="eastAsia" w:ascii="宋体" w:hAnsi="宋体" w:cs="宋体"/>
                <w:szCs w:val="21"/>
              </w:rPr>
              <w:t>三、成品检验，按《成品检验标准》</w:t>
            </w:r>
          </w:p>
          <w:p>
            <w:pPr>
              <w:spacing w:line="400" w:lineRule="atLeast"/>
              <w:jc w:val="left"/>
              <w:rPr>
                <w:rFonts w:ascii="宋体" w:hAnsi="宋体" w:cs="宋体"/>
                <w:szCs w:val="21"/>
                <w:highlight w:val="none"/>
              </w:rPr>
            </w:pPr>
            <w:r>
              <w:rPr>
                <w:rFonts w:hint="eastAsia" w:ascii="宋体" w:hAnsi="宋体" w:cs="宋体"/>
                <w:szCs w:val="21"/>
                <w:highlight w:val="none"/>
              </w:rPr>
              <w:t>抽：《成品检验记录》</w:t>
            </w:r>
          </w:p>
          <w:p>
            <w:pPr>
              <w:spacing w:line="400" w:lineRule="atLeast"/>
              <w:jc w:val="left"/>
              <w:rPr>
                <w:rFonts w:ascii="宋体" w:hAnsi="宋体" w:cs="宋体"/>
                <w:szCs w:val="21"/>
                <w:highlight w:val="none"/>
              </w:rPr>
            </w:pPr>
            <w:r>
              <w:rPr>
                <w:rFonts w:hint="eastAsia" w:ascii="宋体" w:hAnsi="宋体" w:cs="宋体"/>
                <w:szCs w:val="21"/>
                <w:highlight w:val="none"/>
              </w:rPr>
              <w:t>1、产品名称：布艺窗帘 (</w:t>
            </w:r>
            <w:r>
              <w:rPr>
                <w:rFonts w:hint="eastAsia" w:ascii="宋体" w:hAnsi="宋体" w:cs="宋体"/>
                <w:szCs w:val="21"/>
                <w:highlight w:val="none"/>
                <w:lang w:val="en-US" w:eastAsia="zh-CN"/>
              </w:rPr>
              <w:t>3.5*2.8</w:t>
            </w:r>
            <w:r>
              <w:rPr>
                <w:rFonts w:hint="eastAsia" w:ascii="宋体" w:hAnsi="宋体" w:cs="宋体"/>
                <w:szCs w:val="21"/>
                <w:highlight w:val="none"/>
              </w:rPr>
              <w:t>)</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检测项目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检验要求        </w:t>
            </w:r>
            <w:r>
              <w:rPr>
                <w:rFonts w:hint="eastAsia" w:ascii="宋体" w:hAnsi="宋体" w:cs="宋体"/>
                <w:szCs w:val="21"/>
                <w:highlight w:val="none"/>
                <w:lang w:val="en-US" w:eastAsia="zh-CN"/>
              </w:rPr>
              <w:t xml:space="preserve">                     </w:t>
            </w:r>
            <w:r>
              <w:rPr>
                <w:rFonts w:hint="eastAsia" w:ascii="宋体" w:hAnsi="宋体" w:cs="宋体"/>
                <w:szCs w:val="21"/>
                <w:highlight w:val="none"/>
              </w:rPr>
              <w:t>检测结果</w:t>
            </w:r>
          </w:p>
          <w:p>
            <w:pPr>
              <w:spacing w:line="400" w:lineRule="atLeast"/>
              <w:jc w:val="left"/>
              <w:rPr>
                <w:rFonts w:ascii="宋体" w:hAnsi="宋体" w:cs="宋体"/>
                <w:szCs w:val="21"/>
                <w:highlight w:val="none"/>
              </w:rPr>
            </w:pPr>
            <w:r>
              <w:rPr>
                <w:rFonts w:hint="eastAsia" w:ascii="宋体" w:hAnsi="宋体" w:cs="宋体"/>
                <w:szCs w:val="21"/>
                <w:highlight w:val="none"/>
              </w:rPr>
              <w:t>外观    无脏污、线头、线缝对齐、回车针无空挡等            合格</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抽丝漏丝           无明显情况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合格</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针距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2.5cm≥5针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合格</w:t>
            </w:r>
          </w:p>
          <w:p>
            <w:pPr>
              <w:spacing w:line="400" w:lineRule="atLeast"/>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尺寸         </w:t>
            </w:r>
            <w:r>
              <w:rPr>
                <w:rFonts w:hint="eastAsia" w:ascii="宋体" w:hAnsi="宋体" w:cs="宋体"/>
                <w:szCs w:val="21"/>
                <w:highlight w:val="none"/>
                <w:lang w:val="en-US" w:eastAsia="zh-CN"/>
              </w:rPr>
              <w:t xml:space="preserve">      3.5*2.8±1Cm</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3.50</w:t>
            </w:r>
            <w:r>
              <w:rPr>
                <w:rFonts w:hint="eastAsia" w:ascii="宋体" w:hAnsi="宋体" w:cs="宋体"/>
                <w:szCs w:val="21"/>
                <w:highlight w:val="none"/>
              </w:rPr>
              <w:t>x</w:t>
            </w:r>
            <w:r>
              <w:rPr>
                <w:rFonts w:hint="eastAsia" w:ascii="宋体" w:hAnsi="宋体" w:cs="宋体"/>
                <w:szCs w:val="21"/>
                <w:highlight w:val="none"/>
                <w:lang w:val="en-US" w:eastAsia="zh-CN"/>
              </w:rPr>
              <w:t>2.80</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花色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与合同一致          </w:t>
            </w:r>
            <w:r>
              <w:rPr>
                <w:rFonts w:hint="eastAsia" w:ascii="宋体" w:hAnsi="宋体" w:cs="宋体"/>
                <w:szCs w:val="21"/>
                <w:highlight w:val="none"/>
                <w:lang w:val="en-US" w:eastAsia="zh-CN"/>
              </w:rPr>
              <w:t xml:space="preserve">                 </w:t>
            </w:r>
            <w:r>
              <w:rPr>
                <w:rFonts w:hint="eastAsia" w:ascii="宋体" w:hAnsi="宋体" w:cs="宋体"/>
                <w:szCs w:val="21"/>
                <w:highlight w:val="none"/>
              </w:rPr>
              <w:t>合格</w:t>
            </w:r>
          </w:p>
          <w:p>
            <w:pPr>
              <w:spacing w:line="400" w:lineRule="atLeast"/>
              <w:jc w:val="left"/>
              <w:rPr>
                <w:rFonts w:ascii="宋体" w:hAnsi="宋体" w:cs="宋体"/>
                <w:szCs w:val="21"/>
              </w:rPr>
            </w:pP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唐亚，</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p>
          <w:p>
            <w:pPr>
              <w:spacing w:line="400" w:lineRule="atLeast"/>
              <w:jc w:val="left"/>
              <w:rPr>
                <w:rFonts w:ascii="宋体" w:hAnsi="宋体" w:cs="宋体"/>
                <w:szCs w:val="21"/>
                <w:highlight w:val="none"/>
              </w:rPr>
            </w:pPr>
            <w:r>
              <w:rPr>
                <w:rFonts w:hint="eastAsia" w:ascii="宋体" w:hAnsi="宋体" w:cs="宋体"/>
                <w:szCs w:val="21"/>
                <w:highlight w:val="none"/>
              </w:rPr>
              <w:t>2、产品名称：卷帘 (</w:t>
            </w:r>
            <w:r>
              <w:rPr>
                <w:rFonts w:hint="eastAsia" w:ascii="宋体" w:hAnsi="宋体" w:cs="宋体"/>
                <w:szCs w:val="21"/>
                <w:highlight w:val="none"/>
                <w:lang w:val="en-US" w:eastAsia="zh-CN"/>
              </w:rPr>
              <w:t>2</w:t>
            </w:r>
            <w:r>
              <w:rPr>
                <w:rFonts w:hint="eastAsia" w:ascii="宋体" w:hAnsi="宋体" w:cs="宋体"/>
                <w:szCs w:val="21"/>
                <w:highlight w:val="none"/>
              </w:rPr>
              <w:t>x</w:t>
            </w:r>
            <w:r>
              <w:rPr>
                <w:rFonts w:hint="eastAsia" w:ascii="宋体" w:hAnsi="宋体" w:cs="宋体"/>
                <w:szCs w:val="21"/>
                <w:highlight w:val="none"/>
                <w:lang w:val="en-US" w:eastAsia="zh-CN"/>
              </w:rPr>
              <w:t>1.5</w:t>
            </w:r>
            <w:r>
              <w:rPr>
                <w:rFonts w:hint="eastAsia" w:ascii="宋体" w:hAnsi="宋体" w:cs="宋体"/>
                <w:szCs w:val="21"/>
                <w:highlight w:val="none"/>
              </w:rPr>
              <w:t>)</w:t>
            </w:r>
          </w:p>
          <w:p>
            <w:pPr>
              <w:spacing w:line="400" w:lineRule="atLeast"/>
              <w:jc w:val="left"/>
              <w:rPr>
                <w:rFonts w:ascii="宋体" w:hAnsi="宋体" w:cs="宋体"/>
                <w:szCs w:val="21"/>
                <w:highlight w:val="none"/>
              </w:rPr>
            </w:pPr>
            <w:r>
              <w:rPr>
                <w:rFonts w:hint="eastAsia" w:ascii="宋体" w:hAnsi="宋体" w:cs="宋体"/>
                <w:szCs w:val="21"/>
                <w:highlight w:val="none"/>
              </w:rPr>
              <w:t>检测项目：外观、尺寸、花色、抽卷灵活性等</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检验结论： 合格      </w:t>
            </w:r>
          </w:p>
          <w:p>
            <w:pPr>
              <w:spacing w:line="400" w:lineRule="atLeast"/>
              <w:jc w:val="left"/>
              <w:rPr>
                <w:rFonts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唐亚</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p>
          <w:p>
            <w:pPr>
              <w:spacing w:line="400" w:lineRule="atLeast"/>
              <w:jc w:val="left"/>
              <w:rPr>
                <w:rFonts w:ascii="宋体" w:hAnsi="宋体" w:cs="宋体"/>
                <w:szCs w:val="21"/>
                <w:highlight w:val="none"/>
              </w:rPr>
            </w:pPr>
            <w:r>
              <w:rPr>
                <w:rFonts w:hint="eastAsia" w:ascii="宋体" w:hAnsi="宋体" w:cs="宋体"/>
                <w:szCs w:val="21"/>
                <w:highlight w:val="none"/>
              </w:rPr>
              <w:t>3、产品名称：百叶帘 (1</w:t>
            </w:r>
            <w:r>
              <w:rPr>
                <w:rFonts w:hint="eastAsia" w:ascii="宋体" w:hAnsi="宋体" w:cs="宋体"/>
                <w:szCs w:val="21"/>
                <w:highlight w:val="none"/>
                <w:lang w:val="en-US" w:eastAsia="zh-CN"/>
              </w:rPr>
              <w:t>.2</w:t>
            </w:r>
            <w:r>
              <w:rPr>
                <w:rFonts w:hint="eastAsia" w:ascii="宋体" w:hAnsi="宋体" w:cs="宋体"/>
                <w:szCs w:val="21"/>
                <w:highlight w:val="none"/>
              </w:rPr>
              <w:t>x</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p>
          <w:p>
            <w:pPr>
              <w:spacing w:line="400" w:lineRule="atLeast"/>
              <w:jc w:val="left"/>
              <w:rPr>
                <w:rFonts w:ascii="宋体" w:hAnsi="宋体" w:cs="宋体"/>
                <w:szCs w:val="21"/>
                <w:highlight w:val="none"/>
              </w:rPr>
            </w:pPr>
            <w:r>
              <w:rPr>
                <w:rFonts w:hint="eastAsia" w:ascii="宋体" w:hAnsi="宋体" w:cs="宋体"/>
                <w:szCs w:val="21"/>
                <w:highlight w:val="none"/>
              </w:rPr>
              <w:t>检测项目：外观、尺寸、颜色、抽卷灵活性等</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检验结论： 合格      </w:t>
            </w:r>
          </w:p>
          <w:p>
            <w:pPr>
              <w:spacing w:line="400" w:lineRule="atLeast"/>
              <w:jc w:val="left"/>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唐亚</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w:t>
            </w:r>
          </w:p>
          <w:p>
            <w:pPr>
              <w:spacing w:line="400" w:lineRule="atLeas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、产品名称：</w:t>
            </w:r>
            <w:r>
              <w:rPr>
                <w:rFonts w:hint="eastAsia" w:ascii="宋体" w:hAnsi="宋体" w:cs="宋体"/>
                <w:szCs w:val="21"/>
                <w:highlight w:val="none"/>
                <w:lang w:eastAsia="zh-CN"/>
              </w:rPr>
              <w:t>隔</w:t>
            </w:r>
            <w:r>
              <w:rPr>
                <w:rFonts w:hint="eastAsia" w:ascii="宋体" w:hAnsi="宋体" w:cs="宋体"/>
                <w:szCs w:val="21"/>
                <w:highlight w:val="none"/>
              </w:rPr>
              <w:t>帘 (</w:t>
            </w:r>
            <w:r>
              <w:rPr>
                <w:rFonts w:hint="eastAsia" w:ascii="宋体" w:hAnsi="宋体" w:cs="宋体"/>
                <w:szCs w:val="21"/>
                <w:highlight w:val="none"/>
                <w:lang w:val="en-US" w:eastAsia="zh-CN"/>
              </w:rPr>
              <w:t>3</w:t>
            </w:r>
            <w:r>
              <w:rPr>
                <w:rFonts w:hint="eastAsia" w:ascii="宋体" w:hAnsi="宋体" w:cs="宋体"/>
                <w:szCs w:val="21"/>
                <w:highlight w:val="none"/>
              </w:rPr>
              <w:t>x2.</w:t>
            </w:r>
            <w:r>
              <w:rPr>
                <w:rFonts w:hint="eastAsia" w:ascii="宋体" w:hAnsi="宋体" w:cs="宋体"/>
                <w:szCs w:val="21"/>
                <w:highlight w:val="none"/>
                <w:lang w:val="en-US" w:eastAsia="zh-CN"/>
              </w:rPr>
              <w:t>7</w:t>
            </w:r>
            <w:r>
              <w:rPr>
                <w:rFonts w:hint="eastAsia" w:ascii="宋体" w:hAnsi="宋体" w:cs="宋体"/>
                <w:szCs w:val="21"/>
                <w:highlight w:val="none"/>
              </w:rPr>
              <w:t>)</w:t>
            </w:r>
          </w:p>
          <w:p>
            <w:pPr>
              <w:spacing w:line="400" w:lineRule="atLeast"/>
              <w:jc w:val="left"/>
              <w:rPr>
                <w:rFonts w:ascii="宋体" w:hAnsi="宋体" w:cs="宋体"/>
                <w:szCs w:val="21"/>
                <w:highlight w:val="none"/>
              </w:rPr>
            </w:pPr>
            <w:r>
              <w:rPr>
                <w:rFonts w:hint="eastAsia" w:ascii="宋体" w:hAnsi="宋体" w:cs="宋体"/>
                <w:szCs w:val="21"/>
                <w:highlight w:val="none"/>
              </w:rPr>
              <w:t>检测项目：外观、尺寸、花色、</w:t>
            </w:r>
            <w:r>
              <w:rPr>
                <w:rFonts w:hint="eastAsia" w:ascii="宋体" w:hAnsi="宋体" w:cs="宋体"/>
                <w:szCs w:val="21"/>
                <w:highlight w:val="none"/>
                <w:lang w:eastAsia="zh-CN"/>
              </w:rPr>
              <w:t>拉动正常</w:t>
            </w:r>
            <w:r>
              <w:rPr>
                <w:rFonts w:hint="eastAsia" w:ascii="宋体" w:hAnsi="宋体" w:cs="宋体"/>
                <w:szCs w:val="21"/>
                <w:highlight w:val="none"/>
              </w:rPr>
              <w:t>等</w:t>
            </w:r>
          </w:p>
          <w:p>
            <w:pPr>
              <w:spacing w:line="400" w:lineRule="atLeast"/>
              <w:jc w:val="left"/>
              <w:rPr>
                <w:rFonts w:ascii="宋体" w:hAnsi="宋体" w:cs="宋体"/>
                <w:szCs w:val="21"/>
                <w:highlight w:val="none"/>
              </w:rPr>
            </w:pPr>
            <w:r>
              <w:rPr>
                <w:rFonts w:hint="eastAsia" w:ascii="宋体" w:hAnsi="宋体" w:cs="宋体"/>
                <w:szCs w:val="21"/>
                <w:highlight w:val="none"/>
              </w:rPr>
              <w:t xml:space="preserve">检验结论： 合格      </w:t>
            </w:r>
          </w:p>
          <w:p>
            <w:pPr>
              <w:spacing w:line="400" w:lineRule="atLeast"/>
              <w:jc w:val="left"/>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唐亚</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szCs w:val="21"/>
              </w:rPr>
            </w:pPr>
            <w:r>
              <w:rPr>
                <w:rFonts w:hint="eastAsia" w:ascii="宋体" w:hAnsi="宋体"/>
                <w:szCs w:val="21"/>
              </w:rPr>
              <w:t>组织的质检工作均为授权的质检员进行检查。</w:t>
            </w:r>
          </w:p>
          <w:p>
            <w:pPr>
              <w:rPr>
                <w:rFonts w:hint="default" w:ascii="宋体" w:hAnsi="宋体" w:eastAsia="宋体"/>
                <w:szCs w:val="21"/>
                <w:lang w:val="en-US" w:eastAsia="zh-CN"/>
              </w:rPr>
            </w:pPr>
            <w:r>
              <w:rPr>
                <w:rFonts w:hint="eastAsia" w:ascii="宋体" w:hAnsi="宋体"/>
                <w:szCs w:val="21"/>
              </w:rPr>
              <w:t>查：产品</w:t>
            </w:r>
            <w:r>
              <w:rPr>
                <w:rFonts w:hint="eastAsia" w:ascii="宋体" w:hAnsi="宋体"/>
                <w:szCs w:val="21"/>
                <w:lang w:val="en-US" w:eastAsia="zh-CN"/>
              </w:rPr>
              <w:t>所使用材料有害物质检测报告</w:t>
            </w:r>
          </w:p>
          <w:p>
            <w:pPr>
              <w:rPr>
                <w:rFonts w:ascii="宋体" w:hAnsi="宋体"/>
                <w:szCs w:val="21"/>
                <w:highlight w:val="none"/>
              </w:rPr>
            </w:pPr>
            <w:r>
              <w:rPr>
                <w:rFonts w:hint="eastAsia" w:ascii="宋体" w:hAnsi="宋体"/>
                <w:szCs w:val="21"/>
                <w:highlight w:val="none"/>
              </w:rPr>
              <w:t>提供</w:t>
            </w:r>
            <w:r>
              <w:rPr>
                <w:rFonts w:hint="eastAsia" w:ascii="宋体" w:hAnsi="宋体"/>
                <w:szCs w:val="21"/>
                <w:highlight w:val="none"/>
                <w:lang w:val="en-US" w:eastAsia="zh-CN"/>
              </w:rPr>
              <w:t>有</w:t>
            </w:r>
            <w:r>
              <w:rPr>
                <w:rFonts w:hint="eastAsia" w:ascii="宋体" w:hAnsi="宋体"/>
                <w:szCs w:val="21"/>
                <w:highlight w:val="none"/>
              </w:rPr>
              <w:t>的</w:t>
            </w:r>
            <w:r>
              <w:rPr>
                <w:rFonts w:hint="eastAsia" w:ascii="宋体" w:hAnsi="宋体"/>
                <w:szCs w:val="21"/>
                <w:highlight w:val="none"/>
                <w:lang w:val="en-US" w:eastAsia="zh-CN"/>
              </w:rPr>
              <w:t>窗帘</w:t>
            </w:r>
            <w:r>
              <w:rPr>
                <w:rFonts w:hint="eastAsia" w:ascii="宋体" w:hAnsi="宋体"/>
                <w:szCs w:val="21"/>
                <w:highlight w:val="none"/>
              </w:rPr>
              <w:t>面料、</w:t>
            </w:r>
            <w:r>
              <w:rPr>
                <w:rFonts w:hint="eastAsia" w:ascii="宋体" w:hAnsi="宋体"/>
                <w:szCs w:val="21"/>
                <w:highlight w:val="none"/>
                <w:lang w:val="en-US" w:eastAsia="zh-CN"/>
              </w:rPr>
              <w:t>墙布等材料</w:t>
            </w:r>
            <w:r>
              <w:rPr>
                <w:rFonts w:hint="eastAsia" w:ascii="宋体" w:hAnsi="宋体"/>
                <w:szCs w:val="21"/>
                <w:highlight w:val="none"/>
              </w:rPr>
              <w:t>委托检验报告。检验结果：合格。详见附件。</w:t>
            </w:r>
          </w:p>
          <w:p>
            <w:pPr>
              <w:rPr>
                <w:rFonts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ind w:firstLine="210" w:firstLineChars="100"/>
              <w:rPr>
                <w:rFonts w:ascii="宋体" w:hAnsi="宋体" w:cs="宋体"/>
                <w:color w:val="000000"/>
                <w:szCs w:val="21"/>
              </w:rPr>
            </w:pPr>
            <w:r>
              <w:rPr>
                <w:rFonts w:hint="eastAsia" w:ascii="宋体" w:hAnsi="宋体"/>
                <w:szCs w:val="21"/>
              </w:rPr>
              <w:t>基本符合要求。</w:t>
            </w:r>
          </w:p>
        </w:tc>
        <w:tc>
          <w:tcPr>
            <w:tcW w:w="1473"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szCs w:val="21"/>
              </w:rPr>
            </w:pPr>
            <w:r>
              <w:rPr>
                <w:rFonts w:hint="eastAsia" w:ascii="宋体" w:hAnsi="宋体" w:cs="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Q8.7</w:t>
            </w:r>
          </w:p>
        </w:tc>
        <w:tc>
          <w:tcPr>
            <w:tcW w:w="10116" w:type="dxa"/>
          </w:tcPr>
          <w:p>
            <w:pPr>
              <w:spacing w:line="400" w:lineRule="exact"/>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抽不合格处理，提供有《不合格品处置记录》1份</w:t>
            </w:r>
          </w:p>
          <w:p>
            <w:pPr>
              <w:spacing w:line="400" w:lineRule="exac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不合格事实：20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日生产成品检验发现有一幅</w:t>
            </w:r>
            <w:r>
              <w:rPr>
                <w:rFonts w:hint="eastAsia" w:ascii="宋体" w:hAnsi="宋体" w:cs="宋体"/>
                <w:szCs w:val="21"/>
                <w:lang w:val="en-US" w:eastAsia="zh-CN"/>
              </w:rPr>
              <w:t>纱窗</w:t>
            </w:r>
            <w:r>
              <w:rPr>
                <w:rFonts w:hint="eastAsia" w:ascii="宋体" w:hAnsi="宋体" w:cs="宋体"/>
                <w:szCs w:val="21"/>
              </w:rPr>
              <w:t>窗帘</w:t>
            </w:r>
            <w:r>
              <w:rPr>
                <w:rFonts w:hint="eastAsia" w:ascii="宋体" w:hAnsi="宋体" w:cs="宋体"/>
                <w:szCs w:val="21"/>
                <w:lang w:val="en-US" w:eastAsia="zh-CN"/>
              </w:rPr>
              <w:t>边缘有抽丝</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责任部门：生技部</w:t>
            </w:r>
          </w:p>
          <w:p>
            <w:pPr>
              <w:spacing w:line="400" w:lineRule="exact"/>
              <w:rPr>
                <w:rFonts w:ascii="宋体" w:hAnsi="宋体" w:cs="宋体"/>
                <w:szCs w:val="21"/>
              </w:rPr>
            </w:pPr>
            <w:r>
              <w:rPr>
                <w:rFonts w:hint="eastAsia" w:ascii="宋体" w:hAnsi="宋体" w:cs="宋体"/>
                <w:szCs w:val="21"/>
              </w:rPr>
              <w:t>处理措施：返工</w:t>
            </w:r>
          </w:p>
          <w:p>
            <w:pPr>
              <w:spacing w:line="400" w:lineRule="exact"/>
              <w:rPr>
                <w:rFonts w:ascii="宋体" w:hAnsi="宋体" w:cs="宋体"/>
                <w:szCs w:val="21"/>
              </w:rPr>
            </w:pPr>
            <w:r>
              <w:rPr>
                <w:rFonts w:hint="eastAsia" w:ascii="宋体" w:hAnsi="宋体" w:cs="宋体"/>
                <w:szCs w:val="21"/>
              </w:rPr>
              <w:t>原因:生产操作工人</w:t>
            </w:r>
            <w:r>
              <w:rPr>
                <w:rFonts w:hint="eastAsia" w:ascii="宋体" w:hAnsi="宋体" w:cs="宋体"/>
                <w:szCs w:val="21"/>
                <w:lang w:val="en-US" w:eastAsia="zh-CN"/>
              </w:rPr>
              <w:t>在窗帘制作时对抽丝未进行处理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不合格评审与处置：</w:t>
            </w:r>
            <w:r>
              <w:rPr>
                <w:rFonts w:hint="eastAsia" w:ascii="宋体" w:hAnsi="宋体" w:cs="宋体"/>
                <w:szCs w:val="21"/>
                <w:lang w:val="en-US" w:eastAsia="zh-CN"/>
              </w:rPr>
              <w:t>对相关人员进行批评和指导</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验证结果：返工后验证已经符合要求。</w:t>
            </w:r>
          </w:p>
          <w:p>
            <w:pPr>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eastAsia="zh-CN"/>
              </w:rPr>
              <w:t>唐亚</w:t>
            </w:r>
            <w:r>
              <w:rPr>
                <w:rFonts w:hint="eastAsia" w:ascii="宋体" w:hAnsi="宋体" w:cs="宋体"/>
                <w:szCs w:val="21"/>
              </w:rPr>
              <w:t xml:space="preserve">  日期：</w:t>
            </w:r>
            <w:r>
              <w:rPr>
                <w:rFonts w:hint="eastAsia" w:ascii="宋体" w:hAnsi="宋体" w:cs="宋体"/>
                <w:szCs w:val="21"/>
                <w:lang w:val="en-US" w:eastAsia="zh-CN"/>
              </w:rPr>
              <w:t>2021.6.16</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8.1 </w:t>
            </w:r>
          </w:p>
          <w:p>
            <w:pPr>
              <w:rPr>
                <w:rFonts w:ascii="宋体" w:hAnsi="宋体"/>
                <w:szCs w:val="21"/>
                <w:highlight w:val="none"/>
              </w:rPr>
            </w:pPr>
          </w:p>
        </w:tc>
        <w:tc>
          <w:tcPr>
            <w:tcW w:w="10116" w:type="dxa"/>
          </w:tcPr>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查，生技部实施以下环境管理文件：</w:t>
            </w:r>
            <w:r>
              <w:rPr>
                <w:rFonts w:hint="eastAsia" w:ascii="宋体" w:hAnsi="宋体" w:cs="Arial"/>
                <w:szCs w:val="21"/>
                <w:highlight w:val="none"/>
              </w:rPr>
              <w:t>《运行控制程序》、《</w:t>
            </w:r>
            <w:r>
              <w:rPr>
                <w:rFonts w:hint="eastAsia"/>
                <w:color w:val="000000"/>
                <w:szCs w:val="21"/>
                <w:highlight w:val="none"/>
              </w:rPr>
              <w:t>固体废弃物管理程序</w:t>
            </w:r>
            <w:r>
              <w:rPr>
                <w:rFonts w:hint="eastAsia" w:ascii="宋体" w:hAnsi="宋体" w:cs="Arial"/>
                <w:szCs w:val="21"/>
                <w:highlight w:val="none"/>
              </w:rPr>
              <w:t>》、《工序作业指导书》</w:t>
            </w:r>
            <w:r>
              <w:rPr>
                <w:rFonts w:hint="eastAsia" w:ascii="宋体"/>
                <w:color w:val="000000"/>
                <w:kern w:val="0"/>
                <w:szCs w:val="21"/>
                <w:highlight w:val="none"/>
              </w:rPr>
              <w:t>。</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现场查看，车间工序有：下料、缝纫、熨烫、组装，加工过程主要为布料材料的加工、组装等。车间确定的重要环境因素：固废排放和潜在火灾，基本合理。</w:t>
            </w:r>
          </w:p>
          <w:p>
            <w:pPr>
              <w:spacing w:line="400" w:lineRule="atLeast"/>
              <w:rPr>
                <w:rFonts w:hint="eastAsia" w:ascii="宋体"/>
                <w:color w:val="000000"/>
                <w:kern w:val="0"/>
                <w:szCs w:val="21"/>
                <w:highlight w:val="none"/>
              </w:rPr>
            </w:pPr>
            <w:r>
              <w:rPr>
                <w:rFonts w:hint="eastAsia" w:ascii="宋体"/>
                <w:color w:val="000000"/>
                <w:kern w:val="0"/>
                <w:szCs w:val="21"/>
                <w:highlight w:val="none"/>
              </w:rPr>
              <w:t>现场查看，公司的噪声源主要为缝纫和</w:t>
            </w:r>
            <w:r>
              <w:rPr>
                <w:rFonts w:hint="eastAsia" w:ascii="宋体"/>
                <w:color w:val="000000"/>
                <w:kern w:val="0"/>
                <w:szCs w:val="21"/>
                <w:highlight w:val="none"/>
                <w:lang w:eastAsia="zh-CN"/>
              </w:rPr>
              <w:t>切割机（小型）</w:t>
            </w:r>
            <w:r>
              <w:rPr>
                <w:rFonts w:hint="eastAsia" w:ascii="宋体"/>
                <w:color w:val="000000"/>
                <w:kern w:val="0"/>
                <w:szCs w:val="21"/>
                <w:highlight w:val="none"/>
              </w:rPr>
              <w:t>产生，噪声小，对周边无影响。公司目前的主要控制手段：合理安排作业时间，控制噪声。2、设备的维护，保证润滑良好，在其处于正常的运行状态，公司的噪声对环境影响可控。</w:t>
            </w:r>
          </w:p>
          <w:p>
            <w:pPr>
              <w:spacing w:line="400" w:lineRule="atLeast"/>
              <w:ind w:firstLine="420" w:firstLineChars="200"/>
              <w:rPr>
                <w:rFonts w:hint="eastAsia" w:ascii="宋体"/>
                <w:kern w:val="0"/>
                <w:szCs w:val="21"/>
                <w:highlight w:val="none"/>
              </w:rPr>
            </w:pPr>
            <w:r>
              <w:rPr>
                <w:rFonts w:hint="eastAsia" w:ascii="宋体"/>
                <w:kern w:val="0"/>
                <w:szCs w:val="21"/>
                <w:highlight w:val="none"/>
              </w:rPr>
              <w:t>询问，生产车间的固废主要为布料的边角料，对布料边角料的减少控制，公司在下料前结合布料和需求尺寸进行优化下料方案，最大限度利用布料，同时对一些边角料用作饰品部件的加工料，确实不能用的集中收集后卖给回收公司。</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现场查看，公司车间的一角存放着车间的布料边角料。公司集中后定期交给回收公司收购。</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询问，公司在节能方面的主要措施为：1、提高设备的利用率，尤其是熨烫设备；2、车间全部使用节能灯；3、对车间照明的要求进行了规定，除了工作台照明外，其他照明白天一律不得开灯，特殊需要的，必须人走灯灭，并规定了区域责任人。</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询问生技部负责人，公司的车间材料均为易燃物，车间布置有灭火器，并规定了禁烟要求，在日常巡查中对以上设施、要求有检查。火灾的预防通过应急准备和相应进行控制。</w:t>
            </w:r>
          </w:p>
          <w:p>
            <w:pPr>
              <w:spacing w:line="400" w:lineRule="exact"/>
              <w:ind w:firstLine="420" w:firstLineChars="200"/>
              <w:rPr>
                <w:rFonts w:ascii="宋体"/>
                <w:color w:val="000000"/>
                <w:kern w:val="0"/>
                <w:szCs w:val="21"/>
                <w:highlight w:val="none"/>
              </w:rPr>
            </w:pPr>
            <w:r>
              <w:rPr>
                <w:rFonts w:hint="eastAsia" w:ascii="宋体"/>
                <w:color w:val="000000"/>
                <w:kern w:val="0"/>
                <w:szCs w:val="21"/>
                <w:highlight w:val="none"/>
                <w:lang w:eastAsia="zh-CN"/>
              </w:rPr>
              <w:t>生技部</w:t>
            </w:r>
            <w:r>
              <w:rPr>
                <w:rFonts w:hint="eastAsia" w:ascii="宋体"/>
                <w:color w:val="000000"/>
                <w:kern w:val="0"/>
                <w:szCs w:val="21"/>
                <w:highlight w:val="none"/>
              </w:rPr>
              <w:t>环境控制措施基本与管理要求基本一致，基本符合管理要求。</w:t>
            </w:r>
          </w:p>
          <w:p>
            <w:pPr>
              <w:spacing w:line="400" w:lineRule="exact"/>
              <w:ind w:firstLine="210" w:firstLineChars="100"/>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eastAsia="zh-CN"/>
              </w:rPr>
              <w:t>生技部</w:t>
            </w:r>
            <w:r>
              <w:rPr>
                <w:rFonts w:hint="eastAsia" w:ascii="宋体" w:hAnsi="宋体"/>
                <w:szCs w:val="21"/>
                <w:highlight w:val="none"/>
              </w:rPr>
              <w:t>的不可接受风险为：</w:t>
            </w:r>
            <w:r>
              <w:rPr>
                <w:rFonts w:hint="eastAsia"/>
                <w:szCs w:val="21"/>
                <w:highlight w:val="none"/>
              </w:rPr>
              <w:t>潜在火灾、触电、</w:t>
            </w:r>
            <w:r>
              <w:rPr>
                <w:rFonts w:hint="eastAsia"/>
                <w:szCs w:val="21"/>
                <w:highlight w:val="none"/>
                <w:lang w:eastAsia="zh-CN"/>
              </w:rPr>
              <w:t>意外伤害</w:t>
            </w:r>
            <w:r>
              <w:rPr>
                <w:rFonts w:hint="eastAsia" w:ascii="宋体" w:hAnsi="宋体"/>
                <w:szCs w:val="21"/>
                <w:highlight w:val="none"/>
              </w:rPr>
              <w:t>。</w:t>
            </w:r>
          </w:p>
          <w:p>
            <w:pPr>
              <w:spacing w:line="400" w:lineRule="exact"/>
              <w:ind w:firstLine="420" w:firstLineChars="200"/>
              <w:rPr>
                <w:rFonts w:ascii="宋体" w:hAnsi="宋体"/>
                <w:szCs w:val="21"/>
                <w:highlight w:val="none"/>
              </w:rPr>
            </w:pPr>
            <w:r>
              <w:rPr>
                <w:rFonts w:hint="eastAsia" w:ascii="宋体" w:hAnsi="宋体"/>
                <w:szCs w:val="21"/>
                <w:highlight w:val="none"/>
                <w:lang w:eastAsia="zh-CN"/>
              </w:rPr>
              <w:t>生技部</w:t>
            </w:r>
            <w:r>
              <w:rPr>
                <w:rFonts w:hint="eastAsia" w:ascii="宋体" w:hAnsi="宋体"/>
                <w:szCs w:val="21"/>
                <w:highlight w:val="none"/>
              </w:rPr>
              <w:t>制订了相关的危险源防护、管理措施，如《应急救援预案》、《设备操作规程》、《安全生产责任制》等：</w:t>
            </w:r>
          </w:p>
          <w:p>
            <w:pPr>
              <w:spacing w:line="400" w:lineRule="exact"/>
              <w:ind w:firstLine="420" w:firstLineChars="200"/>
              <w:rPr>
                <w:rFonts w:ascii="宋体" w:hAnsi="宋体"/>
                <w:szCs w:val="21"/>
                <w:highlight w:val="none"/>
              </w:rPr>
            </w:pPr>
            <w:r>
              <w:rPr>
                <w:rFonts w:hint="eastAsia" w:ascii="宋体" w:hAnsi="宋体"/>
                <w:szCs w:val="21"/>
                <w:highlight w:val="none"/>
              </w:rPr>
              <w:t>1、触电风险管理：</w:t>
            </w:r>
          </w:p>
          <w:p>
            <w:pPr>
              <w:spacing w:line="400" w:lineRule="exact"/>
              <w:ind w:firstLine="420" w:firstLineChars="200"/>
              <w:rPr>
                <w:rFonts w:ascii="宋体" w:hAnsi="宋体"/>
                <w:szCs w:val="21"/>
                <w:highlight w:val="none"/>
              </w:rPr>
            </w:pPr>
            <w:r>
              <w:rPr>
                <w:rFonts w:hint="eastAsia" w:ascii="宋体" w:hAnsi="宋体"/>
                <w:szCs w:val="21"/>
                <w:highlight w:val="none"/>
              </w:rPr>
              <w:t>现场查看，公司规定了安全供电的管理要求，所有电气设备定期进行维护，公司定期对线路、</w:t>
            </w:r>
            <w:r>
              <w:rPr>
                <w:rFonts w:hint="eastAsia" w:ascii="宋体" w:hAnsi="宋体"/>
                <w:szCs w:val="21"/>
                <w:highlight w:val="none"/>
                <w:lang w:eastAsia="zh-CN"/>
              </w:rPr>
              <w:t>开关</w:t>
            </w:r>
            <w:r>
              <w:rPr>
                <w:rFonts w:hint="eastAsia" w:ascii="宋体" w:hAnsi="宋体"/>
                <w:szCs w:val="21"/>
                <w:highlight w:val="none"/>
              </w:rPr>
              <w:t>等进行安全检查，发现问题及时进行处理。同时公司对维修、调试过程的用电安全管理进行了培训。现场能提供三级安</w:t>
            </w:r>
            <w:r>
              <w:rPr>
                <w:rFonts w:hint="eastAsia" w:ascii="宋体" w:hAnsi="宋体" w:eastAsia="宋体" w:cs="Times New Roman"/>
                <w:szCs w:val="21"/>
                <w:highlight w:val="none"/>
              </w:rPr>
              <w:t>全培训记录</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见附件</w:t>
            </w:r>
            <w:r>
              <w:rPr>
                <w:rFonts w:hint="eastAsia" w:ascii="宋体" w:hAnsi="宋体" w:eastAsia="宋体" w:cs="Times New Roman"/>
                <w:szCs w:val="21"/>
                <w:highlight w:val="none"/>
              </w:rPr>
              <w:t>。</w:t>
            </w:r>
          </w:p>
          <w:p>
            <w:pPr>
              <w:spacing w:line="400" w:lineRule="exact"/>
              <w:ind w:firstLine="420" w:firstLineChars="200"/>
              <w:rPr>
                <w:rFonts w:ascii="宋体" w:hAnsi="宋体"/>
                <w:szCs w:val="21"/>
                <w:highlight w:val="none"/>
              </w:rPr>
            </w:pPr>
            <w:r>
              <w:rPr>
                <w:rFonts w:hint="eastAsia" w:ascii="宋体" w:hAnsi="宋体"/>
                <w:szCs w:val="21"/>
                <w:highlight w:val="none"/>
              </w:rPr>
              <w:t>现场查看，</w:t>
            </w:r>
            <w:r>
              <w:rPr>
                <w:rFonts w:hint="eastAsia" w:ascii="宋体"/>
                <w:color w:val="000000"/>
                <w:kern w:val="0"/>
                <w:szCs w:val="21"/>
                <w:highlight w:val="none"/>
              </w:rPr>
              <w:t>生产</w:t>
            </w:r>
            <w:r>
              <w:rPr>
                <w:rFonts w:hint="eastAsia" w:ascii="宋体"/>
                <w:color w:val="000000"/>
                <w:kern w:val="0"/>
                <w:szCs w:val="21"/>
                <w:highlight w:val="none"/>
                <w:lang w:eastAsia="zh-CN"/>
              </w:rPr>
              <w:t>车间</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highlight w:val="none"/>
              </w:rPr>
            </w:pPr>
            <w:r>
              <w:rPr>
                <w:rFonts w:hint="eastAsia" w:ascii="宋体" w:hAnsi="宋体"/>
                <w:szCs w:val="21"/>
                <w:highlight w:val="none"/>
              </w:rPr>
              <w:t>2、火灾伤害预防：</w:t>
            </w:r>
          </w:p>
          <w:p>
            <w:pPr>
              <w:spacing w:line="400" w:lineRule="atLeast"/>
              <w:ind w:firstLine="420" w:firstLineChars="200"/>
              <w:rPr>
                <w:rFonts w:ascii="宋体"/>
                <w:color w:val="000000"/>
                <w:kern w:val="0"/>
                <w:szCs w:val="21"/>
                <w:highlight w:val="none"/>
              </w:rPr>
            </w:pPr>
            <w:r>
              <w:rPr>
                <w:rFonts w:hint="eastAsia" w:ascii="宋体" w:hAnsi="宋体"/>
                <w:szCs w:val="21"/>
                <w:highlight w:val="none"/>
              </w:rPr>
              <w:t>现场了解：公司制订了</w:t>
            </w:r>
            <w:r>
              <w:rPr>
                <w:rFonts w:hint="eastAsia" w:ascii="宋体"/>
                <w:color w:val="000000"/>
                <w:kern w:val="0"/>
                <w:szCs w:val="21"/>
                <w:highlight w:val="none"/>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eastAsia="zh-CN"/>
              </w:rPr>
              <w:t>生技部</w:t>
            </w:r>
            <w:r>
              <w:rPr>
                <w:rFonts w:hint="eastAsia" w:ascii="宋体"/>
                <w:color w:val="000000"/>
                <w:kern w:val="0"/>
                <w:szCs w:val="21"/>
                <w:highlight w:val="none"/>
              </w:rPr>
              <w:t>员工定期参加</w:t>
            </w:r>
            <w:r>
              <w:rPr>
                <w:rFonts w:hint="eastAsia" w:ascii="宋体"/>
                <w:color w:val="000000"/>
                <w:kern w:val="0"/>
                <w:szCs w:val="21"/>
                <w:highlight w:val="none"/>
                <w:lang w:eastAsia="zh-CN"/>
              </w:rPr>
              <w:t>行政部</w:t>
            </w:r>
            <w:r>
              <w:rPr>
                <w:rFonts w:hint="eastAsia" w:ascii="宋体"/>
                <w:color w:val="000000"/>
                <w:kern w:val="0"/>
                <w:szCs w:val="21"/>
                <w:highlight w:val="none"/>
              </w:rPr>
              <w:t>的消防、应急、逃生培训和演习。</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现场查看，公司办公</w:t>
            </w:r>
            <w:r>
              <w:rPr>
                <w:rFonts w:hint="eastAsia" w:ascii="宋体"/>
                <w:color w:val="000000"/>
                <w:kern w:val="0"/>
                <w:szCs w:val="21"/>
                <w:highlight w:val="none"/>
                <w:lang w:eastAsia="zh-CN"/>
              </w:rPr>
              <w:t>及样品展示</w:t>
            </w:r>
            <w:r>
              <w:rPr>
                <w:rFonts w:hint="eastAsia" w:ascii="宋体"/>
                <w:color w:val="000000"/>
                <w:kern w:val="0"/>
                <w:szCs w:val="21"/>
                <w:highlight w:val="none"/>
              </w:rPr>
              <w:t>地点楼层，消防逃生通道畅通，现场打开消防栓，能供水，压力明显。</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现场查看，火灾伤害预防管理基本符合要求。</w:t>
            </w:r>
          </w:p>
          <w:p>
            <w:pPr>
              <w:spacing w:line="400" w:lineRule="exact"/>
              <w:ind w:firstLine="420" w:firstLineChars="200"/>
              <w:rPr>
                <w:rFonts w:ascii="宋体" w:hAnsi="宋体"/>
                <w:szCs w:val="21"/>
                <w:highlight w:val="none"/>
              </w:rPr>
            </w:pPr>
            <w:r>
              <w:rPr>
                <w:rFonts w:hint="eastAsia" w:ascii="宋体" w:hAnsi="宋体"/>
                <w:szCs w:val="21"/>
                <w:highlight w:val="none"/>
              </w:rPr>
              <w:t>3、</w:t>
            </w:r>
            <w:r>
              <w:rPr>
                <w:rFonts w:hint="eastAsia"/>
                <w:szCs w:val="21"/>
                <w:highlight w:val="none"/>
                <w:lang w:eastAsia="zh-CN"/>
              </w:rPr>
              <w:t>意外伤害</w:t>
            </w:r>
            <w:r>
              <w:rPr>
                <w:rFonts w:hint="eastAsia" w:ascii="宋体" w:hAnsi="宋体"/>
                <w:szCs w:val="21"/>
                <w:highlight w:val="none"/>
              </w:rPr>
              <w:t>管理：</w:t>
            </w:r>
          </w:p>
          <w:p>
            <w:pPr>
              <w:spacing w:line="400" w:lineRule="atLeast"/>
              <w:ind w:firstLine="420" w:firstLineChars="200"/>
              <w:rPr>
                <w:rFonts w:ascii="宋体"/>
                <w:color w:val="000000"/>
                <w:kern w:val="0"/>
                <w:szCs w:val="21"/>
                <w:highlight w:val="none"/>
              </w:rPr>
            </w:pPr>
            <w:r>
              <w:rPr>
                <w:rFonts w:hint="eastAsia" w:ascii="宋体" w:hAnsi="宋体"/>
                <w:szCs w:val="21"/>
                <w:highlight w:val="none"/>
              </w:rPr>
              <w:t>现场了解：公司制订了人员</w:t>
            </w:r>
            <w:r>
              <w:rPr>
                <w:rFonts w:hint="eastAsia" w:ascii="宋体"/>
                <w:color w:val="000000"/>
                <w:kern w:val="0"/>
                <w:szCs w:val="21"/>
                <w:highlight w:val="none"/>
              </w:rPr>
              <w:t>防护管理规定、应急管理规定。</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eastAsia="zh-CN"/>
              </w:rPr>
              <w:t>生技部</w:t>
            </w:r>
            <w:r>
              <w:rPr>
                <w:rFonts w:hint="eastAsia" w:ascii="宋体"/>
                <w:color w:val="000000"/>
                <w:kern w:val="0"/>
                <w:szCs w:val="21"/>
                <w:highlight w:val="none"/>
              </w:rPr>
              <w:t>员工定期参加操作规程的培训。</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现场查看，员工操作符合要求。</w:t>
            </w:r>
          </w:p>
          <w:p>
            <w:pPr>
              <w:spacing w:line="400" w:lineRule="atLeast"/>
              <w:ind w:firstLine="420" w:firstLineChars="200"/>
              <w:rPr>
                <w:rFonts w:ascii="宋体" w:hAnsi="宋体" w:cs="宋体"/>
                <w:szCs w:val="21"/>
                <w:highlight w:val="none"/>
              </w:rPr>
            </w:pPr>
            <w:r>
              <w:rPr>
                <w:rFonts w:hint="eastAsia" w:ascii="宋体"/>
                <w:color w:val="000000"/>
                <w:kern w:val="0"/>
                <w:szCs w:val="21"/>
                <w:highlight w:val="none"/>
              </w:rPr>
              <w:t>现场查看，配置了必备的应急药品，如创口贴、急救包等。</w:t>
            </w:r>
          </w:p>
        </w:tc>
        <w:tc>
          <w:tcPr>
            <w:tcW w:w="1473" w:type="dxa"/>
          </w:tcPr>
          <w:p>
            <w:pPr>
              <w:rPr>
                <w:rFonts w:hint="eastAsia" w:eastAsia="宋体"/>
                <w:highlight w:val="none"/>
                <w:lang w:eastAsia="zh-CN"/>
              </w:rPr>
            </w:pPr>
            <w:r>
              <w:rPr>
                <w:rFonts w:hint="eastAsia"/>
                <w:highlight w:val="none"/>
                <w:lang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szCs w:val="21"/>
                <w:highlight w:val="none"/>
              </w:rPr>
            </w:pPr>
          </w:p>
        </w:tc>
        <w:tc>
          <w:tcPr>
            <w:tcW w:w="10116" w:type="dxa"/>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360" w:lineRule="auto"/>
              <w:rPr>
                <w:rFonts w:cs="宋体"/>
                <w:szCs w:val="21"/>
                <w:highlight w:val="none"/>
              </w:rPr>
            </w:pPr>
            <w:r>
              <w:rPr>
                <w:rFonts w:hint="eastAsia" w:cs="宋体"/>
                <w:szCs w:val="21"/>
                <w:highlight w:val="none"/>
                <w:lang w:eastAsia="zh-CN"/>
              </w:rPr>
              <w:t>生技部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eastAsia="zh-CN"/>
              </w:rPr>
              <w:t>生</w:t>
            </w:r>
            <w:r>
              <w:rPr>
                <w:rFonts w:hint="eastAsia" w:ascii="Times New Roman" w:hAnsi="Times New Roman" w:eastAsia="宋体" w:cs="宋体"/>
                <w:szCs w:val="21"/>
                <w:highlight w:val="none"/>
                <w:lang w:eastAsia="zh-CN"/>
              </w:rPr>
              <w:t>技部</w:t>
            </w:r>
            <w:r>
              <w:rPr>
                <w:rFonts w:hint="eastAsia" w:ascii="Times New Roman" w:hAnsi="Times New Roman" w:eastAsia="宋体" w:cs="宋体"/>
                <w:szCs w:val="21"/>
                <w:highlight w:val="none"/>
              </w:rPr>
              <w:t>相关人员</w:t>
            </w:r>
            <w:r>
              <w:rPr>
                <w:rFonts w:hint="eastAsia" w:ascii="Times New Roman" w:hAnsi="Times New Roman" w:eastAsia="宋体" w:cs="宋体"/>
                <w:szCs w:val="21"/>
                <w:highlight w:val="none"/>
                <w:lang w:eastAsia="zh-CN"/>
              </w:rPr>
              <w:t>于</w:t>
            </w:r>
            <w:r>
              <w:rPr>
                <w:rFonts w:hint="eastAsia" w:ascii="Times New Roman" w:hAnsi="Times New Roman" w:eastAsia="宋体" w:cs="宋体"/>
                <w:szCs w:val="21"/>
                <w:highlight w:val="none"/>
                <w:lang w:val="en-US" w:eastAsia="zh-CN"/>
              </w:rPr>
              <w:t>2020年2月5日</w:t>
            </w:r>
            <w:r>
              <w:rPr>
                <w:rFonts w:hint="eastAsia" w:ascii="Times New Roman" w:hAnsi="Times New Roman" w:eastAsia="宋体" w:cs="宋体"/>
                <w:szCs w:val="21"/>
                <w:highlight w:val="none"/>
              </w:rPr>
              <w:t>参加了公司</w:t>
            </w:r>
            <w:r>
              <w:rPr>
                <w:rFonts w:hint="eastAsia" w:ascii="Times New Roman" w:hAnsi="Times New Roman" w:eastAsia="宋体" w:cs="宋体"/>
                <w:szCs w:val="21"/>
                <w:highlight w:val="none"/>
                <w:lang w:eastAsia="zh-CN"/>
              </w:rPr>
              <w:t>行政部</w:t>
            </w:r>
            <w:r>
              <w:rPr>
                <w:rFonts w:hint="eastAsia" w:ascii="Times New Roman" w:hAnsi="Times New Roman" w:eastAsia="宋体" w:cs="宋体"/>
                <w:szCs w:val="21"/>
                <w:highlight w:val="none"/>
              </w:rPr>
              <w:t>组</w:t>
            </w:r>
            <w:r>
              <w:rPr>
                <w:rFonts w:hint="eastAsia" w:cs="宋体"/>
                <w:szCs w:val="21"/>
                <w:highlight w:val="none"/>
              </w:rPr>
              <w:t>织的火灾消防演练。</w:t>
            </w:r>
          </w:p>
          <w:p>
            <w:pPr>
              <w:spacing w:line="360" w:lineRule="auto"/>
              <w:rPr>
                <w:rFonts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tc>
        <w:tc>
          <w:tcPr>
            <w:tcW w:w="1473" w:type="dxa"/>
          </w:tcPr>
          <w:p>
            <w:pPr>
              <w:rPr>
                <w:rFonts w:hint="eastAsia" w:eastAsia="宋体"/>
                <w:highlight w:val="none"/>
                <w:lang w:eastAsia="zh-CN"/>
              </w:rPr>
            </w:pPr>
            <w:r>
              <w:rPr>
                <w:rFonts w:hint="eastAsia"/>
                <w:highlight w:val="none"/>
                <w:lang w:eastAsia="zh-CN"/>
              </w:rPr>
              <w:t>符合</w:t>
            </w:r>
          </w:p>
        </w:tc>
      </w:tr>
    </w:tbl>
    <w:p>
      <w:pPr>
        <w:pStyle w:val="5"/>
        <w:rPr>
          <w:color w:val="auto"/>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eastAsia="zh-CN"/>
              </w:rPr>
              <w:t>吴红</w:t>
            </w:r>
            <w:r>
              <w:rPr>
                <w:rFonts w:hint="eastAsia"/>
                <w:sz w:val="24"/>
                <w:szCs w:val="24"/>
              </w:rPr>
              <w:t xml:space="preserve">    陪同人员：</w:t>
            </w:r>
            <w:r>
              <w:rPr>
                <w:rFonts w:hint="eastAsia"/>
                <w:sz w:val="24"/>
                <w:szCs w:val="24"/>
                <w:lang w:eastAsia="zh-CN"/>
              </w:rPr>
              <w:t>王彬</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审核时间：20</w:t>
            </w:r>
            <w:r>
              <w:rPr>
                <w:rFonts w:hint="eastAsia"/>
                <w:sz w:val="24"/>
                <w:szCs w:val="24"/>
                <w:lang w:val="en-US" w:eastAsia="zh-CN"/>
              </w:rPr>
              <w:t>21.08.18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QMS-2015：5.3岗位/职责 /权限；6.2质量目标及其实现的策划； 8.2产品和服务的要求；8.4外部提供供方的控制；8.5.1生产和服务提供的控制（销售）</w:t>
            </w:r>
            <w:r>
              <w:rPr>
                <w:rFonts w:hint="eastAsia" w:ascii="宋体" w:hAnsi="宋体" w:cs="新宋体"/>
                <w:sz w:val="18"/>
                <w:szCs w:val="18"/>
                <w:lang w:eastAsia="zh-CN"/>
              </w:rPr>
              <w:t>；</w:t>
            </w:r>
            <w:r>
              <w:rPr>
                <w:rFonts w:hint="eastAsia" w:ascii="宋体" w:hAnsi="宋体" w:cs="新宋体"/>
                <w:sz w:val="18"/>
                <w:szCs w:val="18"/>
              </w:rPr>
              <w:t>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供销部</w:t>
            </w:r>
            <w:r>
              <w:rPr>
                <w:rFonts w:hint="eastAsia" w:ascii="宋体" w:cs="宋体"/>
                <w:szCs w:val="21"/>
              </w:rPr>
              <w:t>的职责和权限，以确保部门工作的展开和实施：</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hint="eastAsia" w:ascii="宋体" w:hAnsi="宋体" w:cs="宋体"/>
                <w:szCs w:val="21"/>
              </w:rPr>
            </w:pPr>
            <w:r>
              <w:rPr>
                <w:rFonts w:hint="eastAsia" w:ascii="宋体" w:hAnsi="宋体"/>
                <w:szCs w:val="21"/>
              </w:rPr>
              <w:t>2）负责顾客要求的识别，和合同的评审，负责与顾客的沟通和联络；</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Q6.2</w:t>
            </w:r>
          </w:p>
          <w:p>
            <w:pPr>
              <w:rPr>
                <w:rFonts w:ascii="宋体" w:hAnsi="宋体" w:cs="新宋体"/>
                <w:color w:val="000000" w:themeColor="text1"/>
                <w:szCs w:val="21"/>
              </w:rPr>
            </w:pPr>
          </w:p>
        </w:tc>
        <w:tc>
          <w:tcPr>
            <w:tcW w:w="10004" w:type="dxa"/>
          </w:tcPr>
          <w:p>
            <w:pPr>
              <w:spacing w:line="400" w:lineRule="exact"/>
              <w:rPr>
                <w:rFonts w:ascii="宋体" w:hAnsi="宋体"/>
                <w:color w:val="000000" w:themeColor="text1"/>
                <w:szCs w:val="21"/>
                <w:highlight w:val="none"/>
              </w:rPr>
            </w:pPr>
            <w:r>
              <w:rPr>
                <w:rFonts w:hint="eastAsia" w:ascii="宋体" w:hAnsi="宋体" w:cs="Arial"/>
                <w:iCs/>
                <w:color w:val="000000" w:themeColor="text1"/>
                <w:szCs w:val="21"/>
              </w:rPr>
              <w:t>查</w:t>
            </w:r>
            <w:r>
              <w:rPr>
                <w:rFonts w:hint="eastAsia" w:ascii="宋体" w:hAnsi="宋体" w:cs="Arial"/>
                <w:iCs/>
                <w:color w:val="000000" w:themeColor="text1"/>
                <w:szCs w:val="21"/>
                <w:lang w:eastAsia="zh-CN"/>
              </w:rPr>
              <w:t>供销</w:t>
            </w:r>
            <w:r>
              <w:rPr>
                <w:rFonts w:hint="eastAsia" w:ascii="宋体" w:hAnsi="宋体" w:cs="Arial"/>
                <w:iCs/>
                <w:color w:val="000000" w:themeColor="text1"/>
                <w:szCs w:val="21"/>
              </w:rPr>
              <w:t>部质量</w:t>
            </w:r>
            <w:r>
              <w:rPr>
                <w:rFonts w:hint="eastAsia" w:ascii="宋体" w:hAnsi="宋体"/>
                <w:color w:val="000000" w:themeColor="text1"/>
                <w:szCs w:val="21"/>
                <w:highlight w:val="none"/>
              </w:rPr>
              <w:t>目标：        考核情况（20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月-20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月）</w:t>
            </w:r>
          </w:p>
          <w:p>
            <w:pPr>
              <w:spacing w:line="400" w:lineRule="exact"/>
              <w:rPr>
                <w:rFonts w:ascii="宋体" w:eastAsia="黑体" w:cs="宋体"/>
                <w:color w:val="000000" w:themeColor="text1"/>
                <w:szCs w:val="21"/>
                <w:highlight w:val="none"/>
              </w:rPr>
            </w:pPr>
            <w:r>
              <w:rPr>
                <w:rFonts w:hint="eastAsia" w:ascii="宋体" w:cs="宋体"/>
                <w:color w:val="000000" w:themeColor="text1"/>
                <w:szCs w:val="21"/>
                <w:highlight w:val="none"/>
              </w:rPr>
              <w:t>1）</w:t>
            </w:r>
            <w:r>
              <w:rPr>
                <w:rFonts w:hint="eastAsia" w:ascii="宋体" w:hAnsi="宋体" w:eastAsia="宋体" w:cs="宋体"/>
                <w:color w:val="000000" w:themeColor="text1"/>
                <w:highlight w:val="none"/>
                <w:lang w:eastAsia="zh-CN"/>
              </w:rPr>
              <w:t>顾客满意度≥</w:t>
            </w:r>
            <w:r>
              <w:rPr>
                <w:rFonts w:ascii="宋体" w:hAnsi="宋体" w:eastAsia="宋体" w:cs="宋体"/>
                <w:color w:val="000000" w:themeColor="text1"/>
                <w:highlight w:val="none"/>
                <w:lang w:eastAsia="zh-CN"/>
              </w:rPr>
              <w:t>9</w:t>
            </w:r>
            <w:r>
              <w:rPr>
                <w:rFonts w:hint="eastAsia" w:ascii="宋体" w:hAnsi="宋体" w:eastAsia="宋体" w:cs="宋体"/>
                <w:color w:val="000000" w:themeColor="text1"/>
                <w:highlight w:val="none"/>
                <w:lang w:eastAsia="zh-CN"/>
              </w:rPr>
              <w:t>6</w:t>
            </w:r>
            <w:r>
              <w:rPr>
                <w:rFonts w:ascii="宋体" w:hAnsi="宋体" w:eastAsia="宋体" w:cs="宋体"/>
                <w:color w:val="000000" w:themeColor="text1"/>
                <w:highlight w:val="none"/>
                <w:lang w:eastAsia="zh-CN"/>
              </w:rPr>
              <w:t>%</w:t>
            </w:r>
            <w:r>
              <w:rPr>
                <w:rFonts w:hint="eastAsia" w:ascii="宋体" w:hAnsi="宋体" w:cs="宋体"/>
                <w:color w:val="000000" w:themeColor="text1"/>
                <w:highlight w:val="none"/>
                <w:lang w:val="en-US" w:eastAsia="zh-CN"/>
              </w:rPr>
              <w:t>；                         97%</w:t>
            </w:r>
          </w:p>
          <w:p>
            <w:pPr>
              <w:adjustRightInd w:val="0"/>
              <w:snapToGrid w:val="0"/>
              <w:spacing w:line="440" w:lineRule="exact"/>
              <w:ind w:right="-23"/>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eastAsia="宋体" w:cs="宋体"/>
                <w:color w:val="000000" w:themeColor="text1"/>
                <w:highlight w:val="none"/>
                <w:lang w:eastAsia="zh-CN"/>
              </w:rPr>
              <w:t>客户投诉处理率</w:t>
            </w:r>
            <w:r>
              <w:rPr>
                <w:rFonts w:ascii="宋体" w:hAnsi="宋体" w:eastAsia="宋体" w:cs="宋体"/>
                <w:color w:val="000000" w:themeColor="text1"/>
                <w:highlight w:val="none"/>
                <w:lang w:eastAsia="zh-CN"/>
              </w:rPr>
              <w:t>100%</w:t>
            </w:r>
            <w:r>
              <w:rPr>
                <w:rFonts w:hint="eastAsia" w:ascii="宋体" w:hAnsi="宋体" w:cs="宋体"/>
                <w:color w:val="000000" w:themeColor="text1"/>
                <w:highlight w:val="none"/>
                <w:lang w:val="en-US" w:eastAsia="zh-CN"/>
              </w:rPr>
              <w:t>；                      100%</w:t>
            </w:r>
          </w:p>
          <w:p>
            <w:pPr>
              <w:adjustRightInd w:val="0"/>
              <w:snapToGrid w:val="0"/>
              <w:spacing w:line="440" w:lineRule="exact"/>
              <w:ind w:right="-23"/>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3）合同履约</w:t>
            </w:r>
            <w:r>
              <w:rPr>
                <w:rFonts w:hint="eastAsia" w:ascii="宋体" w:hAnsi="宋体" w:cs="宋体"/>
                <w:color w:val="000000" w:themeColor="text1"/>
                <w:szCs w:val="21"/>
                <w:highlight w:val="none"/>
              </w:rPr>
              <w:t xml:space="preserve">率100%；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100%</w:t>
            </w:r>
          </w:p>
          <w:p>
            <w:pPr>
              <w:adjustRightInd w:val="0"/>
              <w:snapToGrid w:val="0"/>
              <w:spacing w:line="440" w:lineRule="exact"/>
              <w:ind w:right="-23"/>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4）外购件的合格率达100%；                    100%</w:t>
            </w:r>
          </w:p>
          <w:p>
            <w:pPr>
              <w:adjustRightInd w:val="0"/>
              <w:snapToGrid w:val="0"/>
              <w:spacing w:line="440" w:lineRule="exact"/>
              <w:ind w:right="-23"/>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5）外购件到货及时率100%；                    100%</w:t>
            </w:r>
          </w:p>
          <w:p>
            <w:pPr>
              <w:adjustRightInd w:val="0"/>
              <w:snapToGrid w:val="0"/>
              <w:spacing w:line="440" w:lineRule="exact"/>
              <w:ind w:right="-23"/>
              <w:rPr>
                <w:rFonts w:ascii="宋体" w:hAnsi="宋体"/>
                <w:color w:val="000000" w:themeColor="text1"/>
                <w:szCs w:val="21"/>
              </w:rPr>
            </w:pPr>
            <w:r>
              <w:rPr>
                <w:rFonts w:hint="eastAsia" w:ascii="宋体" w:hAnsi="宋体" w:eastAsia="宋体" w:cs="宋体"/>
                <w:color w:val="000000" w:themeColor="text1"/>
                <w:highlight w:val="none"/>
                <w:lang w:val="en-US" w:eastAsia="zh-CN"/>
              </w:rPr>
              <w:t>查：202</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年1月-202</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年7月供销部质量目标完成情况：均能达到要求。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adjustRightInd w:val="0"/>
              <w:snapToGrid w:val="0"/>
              <w:spacing w:line="440" w:lineRule="exact"/>
              <w:ind w:right="-23"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公司制定并实施《合同评审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adjustRightInd w:val="0"/>
              <w:snapToGrid w:val="0"/>
              <w:spacing w:line="440" w:lineRule="exact"/>
              <w:ind w:right="-23"/>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对市场进行调研，定向顾客提供的产品和服务的要求，从以下几个方面来确定与服务有关的要求：</w:t>
            </w:r>
          </w:p>
          <w:p>
            <w:pPr>
              <w:adjustRightInd w:val="0"/>
              <w:snapToGrid w:val="0"/>
              <w:spacing w:line="440" w:lineRule="exact"/>
              <w:ind w:right="-23"/>
              <w:rPr>
                <w:rFonts w:ascii="宋体" w:hAnsi="宋体" w:cs="宋体"/>
                <w:iCs/>
                <w:szCs w:val="21"/>
              </w:rPr>
            </w:pPr>
            <w:r>
              <w:rPr>
                <w:rFonts w:hint="eastAsia" w:ascii="宋体" w:hAnsi="宋体" w:eastAsia="宋体" w:cs="宋体"/>
                <w:highlight w:val="none"/>
                <w:lang w:val="en-US" w:eastAsia="zh-CN"/>
              </w:rPr>
              <w:t xml:space="preserve">（1）顾客对产品明示与潜在的要求,包括技术要求、质量要求、支持服务和价格等；  </w:t>
            </w:r>
            <w:r>
              <w:rPr>
                <w:rFonts w:hint="eastAsia" w:ascii="宋体" w:hAnsi="宋体" w:cs="宋体"/>
                <w:iCs/>
                <w:szCs w:val="21"/>
              </w:rPr>
              <w:t xml:space="preserve">    </w:t>
            </w:r>
          </w:p>
          <w:p>
            <w:pPr>
              <w:widowControl/>
              <w:spacing w:line="400" w:lineRule="atLeast"/>
              <w:ind w:firstLine="315" w:firstLineChars="150"/>
              <w:rPr>
                <w:rFonts w:ascii="宋体" w:hAnsi="宋体" w:cs="宋体"/>
                <w:iCs/>
                <w:szCs w:val="21"/>
              </w:rPr>
            </w:pPr>
            <w:r>
              <w:rPr>
                <w:rFonts w:hint="eastAsia" w:ascii="宋体" w:hAnsi="宋体" w:cs="宋体"/>
                <w:iCs/>
                <w:szCs w:val="21"/>
              </w:rPr>
              <w:t>（2）与产品有关的法律、法规要求；</w:t>
            </w:r>
          </w:p>
          <w:p>
            <w:pPr>
              <w:widowControl/>
              <w:spacing w:line="400" w:lineRule="atLeast"/>
              <w:ind w:firstLine="315" w:firstLineChars="150"/>
              <w:rPr>
                <w:rFonts w:ascii="宋体" w:hAnsi="宋体" w:cs="宋体"/>
                <w:iCs/>
                <w:szCs w:val="21"/>
              </w:rPr>
            </w:pPr>
            <w:r>
              <w:rPr>
                <w:rFonts w:hint="eastAsia" w:ascii="宋体" w:hAnsi="宋体" w:cs="宋体"/>
                <w:iCs/>
                <w:szCs w:val="21"/>
              </w:rPr>
              <w:t>顾客有合作意向时或发放招标文件时，</w:t>
            </w:r>
            <w:r>
              <w:rPr>
                <w:rFonts w:hint="eastAsia" w:ascii="宋体" w:hAnsi="宋体" w:cs="宋体"/>
                <w:iCs/>
                <w:szCs w:val="21"/>
                <w:lang w:eastAsia="zh-CN"/>
              </w:rPr>
              <w:t>向顾客</w:t>
            </w:r>
            <w:r>
              <w:rPr>
                <w:rFonts w:hint="eastAsia" w:ascii="宋体" w:hAnsi="宋体" w:cs="宋体"/>
                <w:iCs/>
                <w:szCs w:val="21"/>
              </w:rPr>
              <w:t>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宋体"/>
                <w:iCs/>
                <w:szCs w:val="21"/>
              </w:rPr>
            </w:pPr>
            <w:r>
              <w:rPr>
                <w:rFonts w:hint="eastAsia" w:ascii="宋体" w:hAnsi="宋体" w:cs="宋体"/>
                <w:iCs/>
                <w:szCs w:val="21"/>
              </w:rPr>
              <w:t>抽</w:t>
            </w:r>
            <w:r>
              <w:rPr>
                <w:rFonts w:hint="eastAsia" w:ascii="宋体" w:hAnsi="宋体" w:cs="宋体"/>
                <w:iCs/>
                <w:szCs w:val="21"/>
                <w:lang w:eastAsia="zh-CN"/>
              </w:rPr>
              <w:t>销售</w:t>
            </w:r>
            <w:r>
              <w:rPr>
                <w:rFonts w:hint="eastAsia" w:ascii="宋体" w:hAnsi="宋体" w:cs="宋体"/>
                <w:iCs/>
                <w:szCs w:val="21"/>
              </w:rPr>
              <w:t>合同</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1、顾客：重庆</w:t>
            </w:r>
            <w:r>
              <w:rPr>
                <w:rFonts w:hint="eastAsia" w:ascii="宋体" w:hAnsi="宋体" w:cs="宋体"/>
                <w:iCs/>
                <w:szCs w:val="21"/>
                <w:lang w:eastAsia="zh-CN"/>
              </w:rPr>
              <w:t>维享装饰工程</w:t>
            </w:r>
            <w:r>
              <w:rPr>
                <w:rFonts w:hint="eastAsia" w:ascii="宋体" w:hAnsi="宋体" w:cs="宋体"/>
                <w:iCs/>
                <w:szCs w:val="21"/>
              </w:rPr>
              <w:t>有</w:t>
            </w:r>
            <w:r>
              <w:rPr>
                <w:rFonts w:hint="eastAsia" w:ascii="宋体" w:hAnsi="宋体" w:eastAsia="宋体" w:cs="宋体"/>
                <w:iCs/>
                <w:szCs w:val="21"/>
                <w:lang w:eastAsia="zh-CN"/>
              </w:rPr>
              <w:t>限公司</w:t>
            </w:r>
          </w:p>
          <w:p>
            <w:pPr>
              <w:widowControl/>
              <w:spacing w:line="400" w:lineRule="atLeast"/>
              <w:ind w:firstLine="315" w:firstLineChars="150"/>
              <w:rPr>
                <w:rFonts w:hint="default" w:ascii="宋体" w:hAnsi="宋体" w:eastAsia="宋体" w:cs="宋体"/>
                <w:iCs/>
                <w:szCs w:val="21"/>
                <w:lang w:val="en-US" w:eastAsia="zh-CN"/>
              </w:rPr>
            </w:pPr>
            <w:r>
              <w:rPr>
                <w:rFonts w:hint="eastAsia" w:ascii="宋体" w:hAnsi="宋体" w:eastAsia="宋体" w:cs="宋体"/>
                <w:iCs/>
                <w:szCs w:val="21"/>
                <w:lang w:eastAsia="zh-CN"/>
              </w:rPr>
              <w:t>产品：床</w:t>
            </w:r>
            <w:r>
              <w:rPr>
                <w:rFonts w:hint="eastAsia" w:ascii="宋体" w:hAnsi="宋体" w:eastAsia="宋体" w:cs="宋体"/>
                <w:iCs/>
                <w:szCs w:val="21"/>
                <w:lang w:val="en-US" w:eastAsia="zh-CN"/>
              </w:rPr>
              <w:t>、床头柜、地毯、墙纸、花岗岩道板砖。</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eastAsia="宋体" w:cs="宋体"/>
                <w:iCs/>
                <w:szCs w:val="21"/>
                <w:lang w:eastAsia="zh-CN"/>
              </w:rPr>
              <w:t>合同内容涵盖：</w:t>
            </w:r>
            <w:r>
              <w:rPr>
                <w:rFonts w:hint="eastAsia" w:ascii="宋体" w:hAnsi="宋体" w:eastAsia="宋体" w:cs="宋体"/>
                <w:iCs/>
                <w:szCs w:val="21"/>
                <w:lang w:val="en-US" w:eastAsia="zh-CN"/>
              </w:rPr>
              <w:t>产品名称、规格</w:t>
            </w:r>
            <w:r>
              <w:rPr>
                <w:rFonts w:hint="eastAsia" w:ascii="宋体" w:hAnsi="宋体" w:eastAsia="宋体" w:cs="宋体"/>
                <w:iCs/>
                <w:szCs w:val="21"/>
                <w:lang w:eastAsia="zh-CN"/>
              </w:rPr>
              <w:t>、</w:t>
            </w:r>
            <w:r>
              <w:rPr>
                <w:rFonts w:hint="eastAsia" w:ascii="宋体" w:hAnsi="宋体" w:eastAsia="宋体" w:cs="宋体"/>
                <w:iCs/>
                <w:szCs w:val="21"/>
                <w:lang w:val="en-US" w:eastAsia="zh-CN"/>
              </w:rPr>
              <w:t>数量、合同金额；产品质量、要求及保修；供货及安装日期；产品包装、运输及交货地点；双方责任和</w:t>
            </w:r>
            <w:r>
              <w:rPr>
                <w:rFonts w:hint="eastAsia" w:ascii="宋体" w:hAnsi="宋体" w:eastAsia="宋体" w:cs="宋体"/>
                <w:iCs/>
                <w:szCs w:val="21"/>
                <w:lang w:eastAsia="zh-CN"/>
              </w:rPr>
              <w:t>其它事项等。</w:t>
            </w:r>
          </w:p>
          <w:p>
            <w:pPr>
              <w:widowControl/>
              <w:spacing w:line="400" w:lineRule="atLeast"/>
              <w:ind w:firstLine="315" w:firstLineChars="150"/>
              <w:rPr>
                <w:rFonts w:ascii="宋体" w:hAnsi="宋体" w:cs="宋体"/>
                <w:iCs/>
                <w:szCs w:val="21"/>
              </w:rPr>
            </w:pPr>
            <w:r>
              <w:rPr>
                <w:rFonts w:hint="eastAsia" w:ascii="宋体" w:hAnsi="宋体" w:eastAsia="宋体" w:cs="宋体"/>
                <w:iCs/>
                <w:szCs w:val="21"/>
                <w:lang w:eastAsia="zh-CN"/>
              </w:rPr>
              <w:t>签订时间：20</w:t>
            </w:r>
            <w:r>
              <w:rPr>
                <w:rFonts w:hint="eastAsia" w:ascii="宋体" w:hAnsi="宋体" w:eastAsia="宋体" w:cs="宋体"/>
                <w:iCs/>
                <w:szCs w:val="21"/>
                <w:lang w:val="en-US" w:eastAsia="zh-CN"/>
              </w:rPr>
              <w:t>21</w:t>
            </w:r>
            <w:r>
              <w:rPr>
                <w:rFonts w:hint="eastAsia" w:ascii="宋体" w:hAnsi="宋体" w:eastAsia="宋体" w:cs="宋体"/>
                <w:iCs/>
                <w:szCs w:val="21"/>
                <w:lang w:eastAsia="zh-CN"/>
              </w:rPr>
              <w:t>年</w:t>
            </w:r>
            <w:r>
              <w:rPr>
                <w:rFonts w:hint="eastAsia" w:ascii="宋体" w:hAnsi="宋体" w:eastAsia="宋体" w:cs="宋体"/>
                <w:iCs/>
                <w:szCs w:val="21"/>
                <w:lang w:val="en-US" w:eastAsia="zh-CN"/>
              </w:rPr>
              <w:t>7</w:t>
            </w:r>
            <w:r>
              <w:rPr>
                <w:rFonts w:hint="eastAsia" w:ascii="宋体" w:hAnsi="宋体" w:eastAsia="宋体" w:cs="宋体"/>
                <w:iCs/>
                <w:szCs w:val="21"/>
                <w:lang w:eastAsia="zh-CN"/>
              </w:rPr>
              <w:t>月</w:t>
            </w:r>
            <w:r>
              <w:rPr>
                <w:rFonts w:hint="eastAsia" w:ascii="宋体" w:hAnsi="宋体" w:eastAsia="宋体" w:cs="宋体"/>
                <w:iCs/>
                <w:szCs w:val="21"/>
                <w:lang w:val="en-US" w:eastAsia="zh-CN"/>
              </w:rPr>
              <w:t>12</w:t>
            </w:r>
            <w:r>
              <w:rPr>
                <w:rFonts w:hint="eastAsia" w:ascii="宋体" w:hAnsi="宋体" w:eastAsia="宋体" w:cs="宋体"/>
                <w:iCs/>
                <w:szCs w:val="21"/>
                <w:lang w:eastAsia="zh-CN"/>
              </w:rPr>
              <w:t>日。</w:t>
            </w:r>
          </w:p>
          <w:p>
            <w:pPr>
              <w:widowControl/>
              <w:spacing w:line="400" w:lineRule="atLeast"/>
              <w:ind w:firstLine="315" w:firstLineChars="150"/>
              <w:rPr>
                <w:rFonts w:ascii="宋体" w:hAnsi="宋体" w:cs="宋体"/>
                <w:iCs/>
                <w:szCs w:val="21"/>
              </w:rPr>
            </w:pPr>
            <w:r>
              <w:rPr>
                <w:rFonts w:hint="eastAsia" w:ascii="宋体" w:hAnsi="宋体" w:cs="宋体"/>
                <w:iCs/>
                <w:szCs w:val="21"/>
              </w:rPr>
              <w:t>2、顾客：重庆</w:t>
            </w:r>
            <w:r>
              <w:rPr>
                <w:rFonts w:hint="eastAsia" w:ascii="宋体" w:hAnsi="宋体" w:cs="宋体"/>
                <w:iCs/>
                <w:szCs w:val="21"/>
                <w:lang w:eastAsia="zh-CN"/>
              </w:rPr>
              <w:t>渝星宇酒店用品</w:t>
            </w:r>
            <w:r>
              <w:rPr>
                <w:rFonts w:hint="eastAsia" w:ascii="宋体" w:hAnsi="宋体" w:cs="宋体"/>
                <w:iCs/>
                <w:szCs w:val="21"/>
              </w:rPr>
              <w:t>有限公司</w:t>
            </w:r>
          </w:p>
          <w:p>
            <w:pPr>
              <w:widowControl/>
              <w:spacing w:line="400" w:lineRule="atLeast"/>
              <w:ind w:firstLine="315" w:firstLineChars="150"/>
              <w:rPr>
                <w:rFonts w:hint="default" w:ascii="宋体" w:hAnsi="宋体" w:eastAsia="宋体" w:cs="宋体"/>
                <w:iCs/>
                <w:szCs w:val="21"/>
                <w:lang w:val="en-US" w:eastAsia="zh-CN"/>
              </w:rPr>
            </w:pPr>
            <w:r>
              <w:rPr>
                <w:rFonts w:hint="eastAsia" w:ascii="宋体" w:hAnsi="宋体" w:cs="宋体"/>
                <w:iCs/>
                <w:szCs w:val="21"/>
              </w:rPr>
              <w:t>产品：</w:t>
            </w:r>
            <w:r>
              <w:rPr>
                <w:rFonts w:hint="eastAsia" w:ascii="宋体" w:hAnsi="宋体" w:cs="宋体"/>
                <w:iCs/>
                <w:szCs w:val="21"/>
                <w:lang w:eastAsia="zh-CN"/>
              </w:rPr>
              <w:t>电动窗帘、电动卷帘、装饰画</w:t>
            </w:r>
            <w:r>
              <w:rPr>
                <w:rFonts w:hint="eastAsia" w:ascii="宋体" w:hAnsi="宋体" w:cs="宋体"/>
                <w:iCs/>
                <w:szCs w:val="21"/>
                <w:lang w:val="en-US" w:eastAsia="zh-CN"/>
              </w:rPr>
              <w:t xml:space="preserve"> </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数量、单价、交货时间、地点；验收标准、方法；付款方式和</w:t>
            </w:r>
            <w:r>
              <w:rPr>
                <w:rFonts w:hint="eastAsia" w:ascii="宋体" w:hAnsi="宋体" w:cs="宋体"/>
                <w:iCs/>
                <w:szCs w:val="21"/>
              </w:rPr>
              <w:t>其它事项等。</w:t>
            </w:r>
          </w:p>
          <w:p>
            <w:pPr>
              <w:widowControl/>
              <w:spacing w:line="400" w:lineRule="atLeast"/>
              <w:ind w:firstLine="315" w:firstLineChars="150"/>
              <w:rPr>
                <w:rFonts w:ascii="宋体" w:hAnsi="宋体" w:cs="宋体"/>
                <w:iCs/>
                <w:szCs w:val="21"/>
              </w:rPr>
            </w:pPr>
            <w:r>
              <w:rPr>
                <w:rFonts w:hint="eastAsia" w:ascii="宋体" w:hAnsi="宋体" w:cs="宋体"/>
                <w:iCs/>
                <w:szCs w:val="21"/>
              </w:rPr>
              <w:t>签订时间：20</w:t>
            </w:r>
            <w:r>
              <w:rPr>
                <w:rFonts w:hint="eastAsia" w:ascii="宋体" w:hAnsi="宋体" w:cs="宋体"/>
                <w:iCs/>
                <w:szCs w:val="21"/>
                <w:lang w:val="en-US" w:eastAsia="zh-CN"/>
              </w:rPr>
              <w:t>21</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1</w:t>
            </w:r>
            <w:r>
              <w:rPr>
                <w:rFonts w:hint="eastAsia" w:ascii="宋体" w:hAnsi="宋体" w:cs="宋体"/>
                <w:iCs/>
                <w:szCs w:val="21"/>
              </w:rPr>
              <w:t>日</w:t>
            </w:r>
            <w:r>
              <w:rPr>
                <w:rFonts w:hint="eastAsia" w:ascii="宋体" w:hAnsi="宋体" w:cs="宋体"/>
                <w:iCs/>
                <w:szCs w:val="21"/>
                <w:lang w:eastAsia="zh-CN"/>
              </w:rPr>
              <w:t>。</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3、顾客：</w:t>
            </w:r>
            <w:r>
              <w:rPr>
                <w:rFonts w:hint="eastAsia" w:ascii="宋体" w:hAnsi="宋体" w:cs="宋体"/>
                <w:iCs/>
                <w:szCs w:val="21"/>
                <w:lang w:eastAsia="zh-CN"/>
              </w:rPr>
              <w:t>重庆戴斯装饰工程设计有限公司</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产品：</w:t>
            </w:r>
            <w:r>
              <w:rPr>
                <w:rFonts w:hint="eastAsia" w:ascii="宋体" w:hAnsi="宋体" w:cs="宋体"/>
                <w:iCs/>
                <w:szCs w:val="21"/>
                <w:lang w:eastAsia="zh-CN"/>
              </w:rPr>
              <w:t>布艺</w:t>
            </w:r>
            <w:r>
              <w:rPr>
                <w:rFonts w:hint="eastAsia" w:ascii="宋体" w:hAnsi="宋体" w:cs="宋体"/>
                <w:iCs/>
                <w:szCs w:val="21"/>
                <w:lang w:val="en-US" w:eastAsia="zh-CN"/>
              </w:rPr>
              <w:t>卷帘、遮光布、百叶、柔纱、轨道</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产品名称、规格</w:t>
            </w:r>
            <w:r>
              <w:rPr>
                <w:rFonts w:hint="eastAsia" w:ascii="宋体" w:hAnsi="宋体" w:cs="宋体"/>
                <w:iCs/>
                <w:szCs w:val="21"/>
              </w:rPr>
              <w:t>、</w:t>
            </w:r>
            <w:r>
              <w:rPr>
                <w:rFonts w:hint="eastAsia" w:ascii="宋体" w:hAnsi="宋体" w:cs="宋体"/>
                <w:iCs/>
                <w:szCs w:val="21"/>
                <w:lang w:val="en-US" w:eastAsia="zh-CN"/>
              </w:rPr>
              <w:t>数量、单价；付款方式；工程质量标准；双方责任；售后服务承诺和</w:t>
            </w:r>
            <w:r>
              <w:rPr>
                <w:rFonts w:hint="eastAsia" w:ascii="宋体" w:hAnsi="宋体" w:cs="宋体"/>
                <w:iCs/>
                <w:szCs w:val="21"/>
              </w:rPr>
              <w:t>其它事项等。</w:t>
            </w:r>
          </w:p>
          <w:p>
            <w:pPr>
              <w:widowControl/>
              <w:spacing w:line="400" w:lineRule="atLeast"/>
              <w:ind w:firstLine="315" w:firstLineChars="150"/>
              <w:rPr>
                <w:rFonts w:hint="eastAsia" w:ascii="宋体" w:hAnsi="宋体" w:cs="宋体"/>
                <w:iCs/>
                <w:szCs w:val="21"/>
              </w:rPr>
            </w:pPr>
            <w:r>
              <w:rPr>
                <w:rFonts w:hint="eastAsia" w:ascii="宋体" w:hAnsi="宋体" w:cs="宋体"/>
                <w:iCs/>
                <w:szCs w:val="21"/>
              </w:rPr>
              <w:t>签订时间：20</w:t>
            </w:r>
            <w:r>
              <w:rPr>
                <w:rFonts w:hint="eastAsia" w:ascii="宋体" w:hAnsi="宋体" w:cs="宋体"/>
                <w:iCs/>
                <w:szCs w:val="21"/>
                <w:lang w:val="en-US" w:eastAsia="zh-CN"/>
              </w:rPr>
              <w:t>21</w:t>
            </w:r>
            <w:r>
              <w:rPr>
                <w:rFonts w:hint="eastAsia" w:ascii="宋体" w:hAnsi="宋体" w:cs="宋体"/>
                <w:iCs/>
                <w:szCs w:val="21"/>
              </w:rPr>
              <w:t>年</w:t>
            </w:r>
            <w:r>
              <w:rPr>
                <w:rFonts w:hint="eastAsia" w:ascii="宋体" w:hAnsi="宋体" w:cs="宋体"/>
                <w:iCs/>
                <w:szCs w:val="21"/>
                <w:lang w:val="en-US" w:eastAsia="zh-CN"/>
              </w:rPr>
              <w:t>5</w:t>
            </w:r>
            <w:r>
              <w:rPr>
                <w:rFonts w:hint="eastAsia" w:ascii="宋体" w:hAnsi="宋体" w:cs="宋体"/>
                <w:iCs/>
                <w:szCs w:val="21"/>
              </w:rPr>
              <w:t>月</w:t>
            </w:r>
            <w:r>
              <w:rPr>
                <w:rFonts w:hint="eastAsia" w:ascii="宋体" w:hAnsi="宋体" w:cs="宋体"/>
                <w:iCs/>
                <w:szCs w:val="21"/>
                <w:lang w:val="en-US" w:eastAsia="zh-CN"/>
              </w:rPr>
              <w:t>15</w:t>
            </w:r>
            <w:r>
              <w:rPr>
                <w:rFonts w:hint="eastAsia" w:ascii="宋体" w:hAnsi="宋体" w:cs="宋体"/>
                <w:iCs/>
                <w:szCs w:val="21"/>
              </w:rPr>
              <w:t>日</w:t>
            </w:r>
          </w:p>
          <w:p>
            <w:pPr>
              <w:widowControl/>
              <w:spacing w:line="400" w:lineRule="atLeast"/>
              <w:ind w:firstLine="315" w:firstLineChars="150"/>
              <w:rPr>
                <w:rFonts w:ascii="宋体" w:hAnsi="宋体" w:cs="宋体"/>
                <w:iCs/>
                <w:szCs w:val="21"/>
              </w:rPr>
            </w:pPr>
            <w:r>
              <w:rPr>
                <w:rFonts w:ascii="宋体" w:hAnsi="宋体" w:cs="宋体"/>
                <w:iCs/>
                <w:szCs w:val="21"/>
              </w:rPr>
              <w:t>…………………</w:t>
            </w:r>
          </w:p>
          <w:p>
            <w:pPr>
              <w:widowControl/>
              <w:spacing w:line="400" w:lineRule="atLeast"/>
              <w:ind w:firstLine="315" w:firstLineChars="150"/>
              <w:rPr>
                <w:rFonts w:ascii="宋体" w:hAnsi="宋体" w:cs="宋体"/>
                <w:szCs w:val="21"/>
              </w:rPr>
            </w:pPr>
            <w:r>
              <w:rPr>
                <w:rFonts w:hint="eastAsia" w:ascii="宋体" w:hAnsi="宋体" w:cs="宋体"/>
                <w:iCs/>
                <w:szCs w:val="21"/>
              </w:rPr>
              <w:t>为了明确与产品有关的要求，确保公司有能力</w:t>
            </w:r>
            <w:r>
              <w:rPr>
                <w:rFonts w:hint="eastAsia" w:ascii="宋体" w:hAnsi="宋体" w:cs="宋体"/>
                <w:szCs w:val="21"/>
              </w:rPr>
              <w:t>满足顾客要求；在公司向顾客做出提供产品的承诺之前对产品有关要求进行了评审。</w:t>
            </w:r>
          </w:p>
          <w:p>
            <w:pPr>
              <w:rPr>
                <w:rFonts w:ascii="宋体" w:hAnsi="宋体" w:cs="宋体"/>
                <w:color w:val="000000" w:themeColor="text1"/>
                <w:szCs w:val="21"/>
              </w:rPr>
            </w:pPr>
            <w:r>
              <w:rPr>
                <w:rFonts w:hint="eastAsia" w:ascii="宋体" w:hAnsi="宋体" w:cs="宋体"/>
                <w:szCs w:val="21"/>
              </w:rPr>
              <w:t>抽查</w:t>
            </w:r>
            <w:r>
              <w:rPr>
                <w:rFonts w:hint="eastAsia" w:ascii="宋体" w:hAnsi="宋体" w:cs="宋体"/>
                <w:color w:val="000000" w:themeColor="text1"/>
                <w:szCs w:val="21"/>
              </w:rPr>
              <w:t>《合同评审记录》</w:t>
            </w:r>
          </w:p>
          <w:p>
            <w:pPr>
              <w:widowControl/>
              <w:spacing w:line="400" w:lineRule="atLeast"/>
              <w:ind w:firstLine="315" w:firstLineChars="150"/>
              <w:rPr>
                <w:rFonts w:hint="eastAsia" w:ascii="宋体" w:hAnsi="宋体" w:eastAsia="宋体" w:cs="宋体"/>
                <w:iCs/>
                <w:color w:val="000000" w:themeColor="text1"/>
                <w:szCs w:val="21"/>
                <w:lang w:eastAsia="zh-CN"/>
              </w:rPr>
            </w:pPr>
            <w:r>
              <w:rPr>
                <w:rFonts w:hint="eastAsia" w:ascii="宋体" w:hAnsi="宋体" w:cs="宋体"/>
                <w:color w:val="000000" w:themeColor="text1"/>
                <w:szCs w:val="21"/>
              </w:rPr>
              <w:t>1、顾客：</w:t>
            </w:r>
            <w:r>
              <w:rPr>
                <w:rFonts w:hint="eastAsia" w:ascii="宋体" w:hAnsi="宋体" w:cs="宋体"/>
                <w:iCs/>
                <w:color w:val="000000" w:themeColor="text1"/>
                <w:szCs w:val="21"/>
                <w:lang w:eastAsia="zh-CN"/>
              </w:rPr>
              <w:t>重庆戴斯装饰工程设计有限公司</w:t>
            </w:r>
          </w:p>
          <w:p>
            <w:pPr>
              <w:widowControl/>
              <w:spacing w:line="400" w:lineRule="atLeast"/>
              <w:ind w:firstLine="315" w:firstLineChars="150"/>
              <w:rPr>
                <w:rFonts w:ascii="宋体" w:hAnsi="宋体" w:cs="宋体"/>
                <w:iCs/>
                <w:color w:val="000000" w:themeColor="text1"/>
                <w:szCs w:val="21"/>
              </w:rPr>
            </w:pPr>
            <w:r>
              <w:rPr>
                <w:rFonts w:hint="eastAsia" w:ascii="宋体" w:hAnsi="宋体" w:cs="宋体"/>
                <w:iCs/>
                <w:color w:val="000000" w:themeColor="text1"/>
                <w:szCs w:val="21"/>
              </w:rPr>
              <w:t>产品内容：</w:t>
            </w:r>
            <w:r>
              <w:rPr>
                <w:rFonts w:hint="eastAsia" w:ascii="宋体" w:hAnsi="宋体" w:cs="宋体"/>
                <w:iCs/>
                <w:color w:val="000000" w:themeColor="text1"/>
                <w:szCs w:val="21"/>
                <w:lang w:eastAsia="zh-CN"/>
              </w:rPr>
              <w:t>布艺</w:t>
            </w:r>
            <w:r>
              <w:rPr>
                <w:rFonts w:hint="eastAsia" w:ascii="宋体" w:hAnsi="宋体" w:cs="宋体"/>
                <w:iCs/>
                <w:color w:val="000000" w:themeColor="text1"/>
                <w:szCs w:val="21"/>
                <w:lang w:val="en-US" w:eastAsia="zh-CN"/>
              </w:rPr>
              <w:t>卷帘、遮光布、百叶、柔纱、轨道</w:t>
            </w:r>
            <w:r>
              <w:rPr>
                <w:rFonts w:hint="eastAsia" w:ascii="宋体" w:hAnsi="宋体" w:cs="宋体"/>
                <w:iCs/>
                <w:color w:val="000000" w:themeColor="text1"/>
                <w:szCs w:val="21"/>
              </w:rPr>
              <w:t xml:space="preserve"> </w:t>
            </w:r>
          </w:p>
          <w:p>
            <w:pPr>
              <w:widowControl/>
              <w:spacing w:line="400" w:lineRule="atLeast"/>
              <w:ind w:firstLine="315" w:firstLineChars="150"/>
              <w:rPr>
                <w:rFonts w:ascii="宋体" w:hAnsi="宋体" w:cs="宋体"/>
                <w:iCs/>
                <w:color w:val="000000" w:themeColor="text1"/>
                <w:szCs w:val="21"/>
              </w:rPr>
            </w:pPr>
            <w:r>
              <w:rPr>
                <w:rFonts w:hint="eastAsia" w:ascii="宋体" w:hAnsi="宋体" w:cs="宋体"/>
                <w:iCs/>
                <w:color w:val="000000" w:themeColor="text1"/>
                <w:szCs w:val="21"/>
              </w:rPr>
              <w:t>评审内容：</w:t>
            </w:r>
            <w:r>
              <w:rPr>
                <w:rFonts w:hint="eastAsia" w:ascii="宋体" w:hAnsi="宋体" w:cs="宋体"/>
                <w:iCs/>
                <w:color w:val="000000" w:themeColor="text1"/>
                <w:szCs w:val="21"/>
                <w:lang w:val="en-US" w:eastAsia="zh-CN"/>
              </w:rPr>
              <w:t>产品生产能力</w:t>
            </w:r>
            <w:r>
              <w:rPr>
                <w:rFonts w:hint="eastAsia" w:ascii="宋体" w:hAnsi="宋体" w:cs="宋体"/>
                <w:iCs/>
                <w:color w:val="000000" w:themeColor="text1"/>
                <w:szCs w:val="21"/>
              </w:rPr>
              <w:t>、</w:t>
            </w:r>
            <w:r>
              <w:rPr>
                <w:rFonts w:hint="eastAsia" w:ascii="宋体" w:hAnsi="宋体" w:cs="宋体"/>
                <w:iCs/>
                <w:color w:val="000000" w:themeColor="text1"/>
                <w:szCs w:val="21"/>
                <w:lang w:val="en-US" w:eastAsia="zh-CN"/>
              </w:rPr>
              <w:t>交货地点</w:t>
            </w:r>
            <w:r>
              <w:rPr>
                <w:rFonts w:hint="eastAsia" w:ascii="宋体" w:hAnsi="宋体" w:cs="宋体"/>
                <w:iCs/>
                <w:color w:val="000000" w:themeColor="text1"/>
                <w:szCs w:val="21"/>
              </w:rPr>
              <w:t>、</w:t>
            </w:r>
            <w:r>
              <w:rPr>
                <w:rFonts w:hint="eastAsia" w:ascii="宋体" w:hAnsi="宋体" w:cs="宋体"/>
                <w:iCs/>
                <w:color w:val="000000" w:themeColor="text1"/>
                <w:szCs w:val="21"/>
                <w:lang w:val="en-US" w:eastAsia="zh-CN"/>
              </w:rPr>
              <w:t>运输方式、验收要求、付款方式</w:t>
            </w:r>
            <w:r>
              <w:rPr>
                <w:rFonts w:hint="eastAsia" w:ascii="宋体" w:hAnsi="宋体" w:cs="宋体"/>
                <w:iCs/>
                <w:color w:val="000000" w:themeColor="text1"/>
                <w:szCs w:val="21"/>
              </w:rPr>
              <w:t>等；</w:t>
            </w:r>
          </w:p>
          <w:p>
            <w:pPr>
              <w:widowControl/>
              <w:spacing w:line="400" w:lineRule="atLeast"/>
              <w:ind w:firstLine="315" w:firstLineChars="150"/>
              <w:rPr>
                <w:rFonts w:ascii="宋体" w:hAnsi="宋体" w:cs="宋体"/>
                <w:iCs/>
                <w:color w:val="000000" w:themeColor="text1"/>
                <w:szCs w:val="21"/>
              </w:rPr>
            </w:pPr>
            <w:r>
              <w:rPr>
                <w:rFonts w:hint="eastAsia" w:ascii="宋体" w:hAnsi="宋体" w:cs="宋体"/>
                <w:iCs/>
                <w:color w:val="000000" w:themeColor="text1"/>
                <w:szCs w:val="21"/>
              </w:rPr>
              <w:t>评审部门：</w:t>
            </w:r>
            <w:r>
              <w:rPr>
                <w:rFonts w:hint="eastAsia" w:ascii="宋体" w:hAnsi="宋体" w:cs="宋体"/>
                <w:iCs/>
                <w:color w:val="000000" w:themeColor="text1"/>
                <w:szCs w:val="21"/>
                <w:lang w:val="en-US" w:eastAsia="zh-CN"/>
              </w:rPr>
              <w:t>谭必芳、李光强、吴红</w:t>
            </w:r>
          </w:p>
          <w:p>
            <w:pPr>
              <w:widowControl/>
              <w:spacing w:line="400" w:lineRule="atLeast"/>
              <w:ind w:firstLine="315" w:firstLineChars="150"/>
              <w:rPr>
                <w:rFonts w:hint="eastAsia" w:ascii="宋体" w:hAnsi="宋体" w:cs="宋体"/>
                <w:iCs/>
                <w:color w:val="000000" w:themeColor="text1"/>
                <w:szCs w:val="21"/>
                <w:lang w:eastAsia="zh-CN"/>
              </w:rPr>
            </w:pPr>
            <w:r>
              <w:rPr>
                <w:rFonts w:hint="eastAsia" w:ascii="宋体" w:hAnsi="宋体" w:cs="宋体"/>
                <w:iCs/>
                <w:color w:val="000000" w:themeColor="text1"/>
                <w:szCs w:val="21"/>
              </w:rPr>
              <w:t>评审结论：符合要求，同意签订</w:t>
            </w:r>
            <w:r>
              <w:rPr>
                <w:rFonts w:hint="eastAsia" w:ascii="宋体" w:hAnsi="宋体" w:cs="宋体"/>
                <w:iCs/>
                <w:color w:val="000000" w:themeColor="text1"/>
                <w:szCs w:val="21"/>
                <w:lang w:eastAsia="zh-CN"/>
              </w:rPr>
              <w:t>。</w:t>
            </w:r>
          </w:p>
          <w:p>
            <w:pPr>
              <w:widowControl/>
              <w:spacing w:line="400" w:lineRule="atLeast"/>
              <w:ind w:firstLine="315" w:firstLineChars="150"/>
              <w:rPr>
                <w:rFonts w:hint="default" w:ascii="宋体" w:hAnsi="宋体" w:cs="宋体"/>
                <w:iCs/>
                <w:color w:val="000000" w:themeColor="text1"/>
                <w:szCs w:val="21"/>
                <w:lang w:val="en-US" w:eastAsia="zh-CN"/>
              </w:rPr>
            </w:pPr>
            <w:r>
              <w:rPr>
                <w:rFonts w:hint="eastAsia" w:ascii="宋体" w:hAnsi="宋体" w:cs="宋体"/>
                <w:iCs/>
                <w:color w:val="000000" w:themeColor="text1"/>
                <w:szCs w:val="21"/>
                <w:lang w:val="en-US" w:eastAsia="zh-CN"/>
              </w:rPr>
              <w:t>批准人：王彬</w:t>
            </w:r>
          </w:p>
          <w:p>
            <w:pPr>
              <w:widowControl/>
              <w:spacing w:line="400" w:lineRule="atLeast"/>
              <w:ind w:firstLine="315" w:firstLineChars="150"/>
              <w:rPr>
                <w:rFonts w:ascii="宋体" w:hAnsi="宋体" w:cs="宋体"/>
                <w:color w:val="000000" w:themeColor="text1"/>
                <w:szCs w:val="21"/>
              </w:rPr>
            </w:pPr>
            <w:r>
              <w:rPr>
                <w:rFonts w:hint="eastAsia" w:ascii="宋体" w:hAnsi="宋体" w:cs="宋体"/>
                <w:iCs/>
                <w:color w:val="000000" w:themeColor="text1"/>
                <w:szCs w:val="21"/>
              </w:rPr>
              <w:t>评审时间:2</w:t>
            </w:r>
            <w:r>
              <w:rPr>
                <w:rFonts w:hint="eastAsia" w:ascii="宋体" w:hAnsi="宋体" w:cs="宋体"/>
                <w:iCs/>
                <w:color w:val="000000" w:themeColor="text1"/>
                <w:szCs w:val="21"/>
                <w:lang w:val="en-US" w:eastAsia="zh-CN"/>
              </w:rPr>
              <w:t>021</w:t>
            </w:r>
            <w:r>
              <w:rPr>
                <w:rFonts w:hint="eastAsia" w:ascii="宋体" w:hAnsi="宋体" w:cs="宋体"/>
                <w:iCs/>
                <w:color w:val="000000" w:themeColor="text1"/>
                <w:szCs w:val="21"/>
              </w:rPr>
              <w:t>年</w:t>
            </w:r>
            <w:r>
              <w:rPr>
                <w:rFonts w:hint="eastAsia" w:ascii="宋体" w:hAnsi="宋体" w:cs="宋体"/>
                <w:iCs/>
                <w:color w:val="000000" w:themeColor="text1"/>
                <w:szCs w:val="21"/>
                <w:lang w:val="en-US" w:eastAsia="zh-CN"/>
              </w:rPr>
              <w:t>5</w:t>
            </w:r>
            <w:r>
              <w:rPr>
                <w:rFonts w:hint="eastAsia" w:ascii="宋体" w:hAnsi="宋体" w:cs="宋体"/>
                <w:iCs/>
                <w:color w:val="000000" w:themeColor="text1"/>
                <w:szCs w:val="21"/>
              </w:rPr>
              <w:t>月</w:t>
            </w:r>
            <w:r>
              <w:rPr>
                <w:rFonts w:hint="eastAsia" w:ascii="宋体" w:hAnsi="宋体" w:cs="宋体"/>
                <w:iCs/>
                <w:color w:val="000000" w:themeColor="text1"/>
                <w:szCs w:val="21"/>
                <w:lang w:val="en-US" w:eastAsia="zh-CN"/>
              </w:rPr>
              <w:t>13</w:t>
            </w:r>
            <w:r>
              <w:rPr>
                <w:rFonts w:hint="eastAsia" w:ascii="宋体" w:hAnsi="宋体" w:cs="宋体"/>
                <w:iCs/>
                <w:color w:val="000000" w:themeColor="text1"/>
                <w:szCs w:val="21"/>
              </w:rPr>
              <w:t>日（合同签订前</w:t>
            </w:r>
            <w:r>
              <w:rPr>
                <w:rFonts w:hint="eastAsia" w:ascii="宋体" w:hAnsi="宋体" w:cs="宋体"/>
                <w:color w:val="000000" w:themeColor="text1"/>
                <w:szCs w:val="21"/>
              </w:rPr>
              <w:t>）</w:t>
            </w:r>
          </w:p>
          <w:p>
            <w:pPr>
              <w:widowControl/>
              <w:spacing w:line="400" w:lineRule="atLeast"/>
              <w:ind w:firstLine="315" w:firstLineChars="150"/>
              <w:rPr>
                <w:rFonts w:ascii="宋体" w:hAnsi="宋体" w:cs="宋体"/>
                <w:color w:val="0000FF"/>
                <w:szCs w:val="21"/>
              </w:rPr>
            </w:pPr>
          </w:p>
          <w:p>
            <w:pPr>
              <w:widowControl/>
              <w:spacing w:line="400" w:lineRule="atLeast"/>
              <w:ind w:firstLine="315" w:firstLineChars="150"/>
              <w:rPr>
                <w:rFonts w:ascii="宋体" w:hAnsi="宋体" w:cs="宋体"/>
                <w:iCs/>
                <w:color w:val="000000" w:themeColor="text1"/>
                <w:szCs w:val="21"/>
              </w:rPr>
            </w:pPr>
            <w:r>
              <w:rPr>
                <w:rFonts w:hint="eastAsia" w:ascii="宋体" w:hAnsi="宋体" w:cs="宋体"/>
                <w:color w:val="000000" w:themeColor="text1"/>
                <w:szCs w:val="21"/>
              </w:rPr>
              <w:t>2、顾客：</w:t>
            </w:r>
            <w:r>
              <w:rPr>
                <w:rFonts w:hint="eastAsia" w:ascii="宋体" w:hAnsi="宋体" w:cs="宋体"/>
                <w:iCs/>
                <w:color w:val="000000" w:themeColor="text1"/>
                <w:szCs w:val="21"/>
              </w:rPr>
              <w:t>重庆</w:t>
            </w:r>
            <w:r>
              <w:rPr>
                <w:rFonts w:hint="eastAsia" w:ascii="宋体" w:hAnsi="宋体" w:cs="宋体"/>
                <w:iCs/>
                <w:color w:val="000000" w:themeColor="text1"/>
                <w:szCs w:val="21"/>
                <w:lang w:eastAsia="zh-CN"/>
              </w:rPr>
              <w:t>渝星宇酒店用品</w:t>
            </w:r>
            <w:r>
              <w:rPr>
                <w:rFonts w:hint="eastAsia" w:ascii="宋体" w:hAnsi="宋体" w:cs="宋体"/>
                <w:iCs/>
                <w:color w:val="000000" w:themeColor="text1"/>
                <w:szCs w:val="21"/>
              </w:rPr>
              <w:t>有限公司</w:t>
            </w:r>
          </w:p>
          <w:p>
            <w:pPr>
              <w:widowControl/>
              <w:spacing w:line="400" w:lineRule="atLeast"/>
              <w:ind w:firstLine="315" w:firstLineChars="150"/>
              <w:rPr>
                <w:rFonts w:hint="default" w:ascii="宋体" w:hAnsi="宋体" w:eastAsia="宋体" w:cs="宋体"/>
                <w:iCs/>
                <w:color w:val="000000" w:themeColor="text1"/>
                <w:szCs w:val="21"/>
                <w:lang w:val="en-US" w:eastAsia="zh-CN"/>
              </w:rPr>
            </w:pPr>
            <w:r>
              <w:rPr>
                <w:rFonts w:hint="eastAsia" w:ascii="宋体" w:hAnsi="宋体" w:cs="宋体"/>
                <w:iCs/>
                <w:color w:val="000000" w:themeColor="text1"/>
                <w:szCs w:val="21"/>
              </w:rPr>
              <w:t>产品：</w:t>
            </w:r>
            <w:r>
              <w:rPr>
                <w:rFonts w:hint="eastAsia" w:ascii="宋体" w:hAnsi="宋体" w:cs="宋体"/>
                <w:iCs/>
                <w:color w:val="000000" w:themeColor="text1"/>
                <w:szCs w:val="21"/>
                <w:lang w:eastAsia="zh-CN"/>
              </w:rPr>
              <w:t>电动窗帘、电动卷帘、装饰画</w:t>
            </w:r>
            <w:r>
              <w:rPr>
                <w:rFonts w:hint="eastAsia" w:ascii="宋体" w:hAnsi="宋体" w:cs="宋体"/>
                <w:iCs/>
                <w:color w:val="000000" w:themeColor="text1"/>
                <w:szCs w:val="21"/>
                <w:lang w:val="en-US" w:eastAsia="zh-CN"/>
              </w:rPr>
              <w:t xml:space="preserve"> </w:t>
            </w:r>
          </w:p>
          <w:p>
            <w:pPr>
              <w:widowControl/>
              <w:spacing w:line="400" w:lineRule="atLeast"/>
              <w:rPr>
                <w:rFonts w:ascii="宋体" w:hAnsi="宋体" w:cs="宋体"/>
                <w:iCs/>
                <w:color w:val="000000" w:themeColor="text1"/>
                <w:szCs w:val="21"/>
              </w:rPr>
            </w:pPr>
            <w:r>
              <w:rPr>
                <w:rFonts w:hint="eastAsia" w:ascii="宋体" w:hAnsi="宋体" w:cs="宋体"/>
                <w:iCs/>
                <w:color w:val="000000" w:themeColor="text1"/>
                <w:szCs w:val="21"/>
              </w:rPr>
              <w:t>评审内容：</w:t>
            </w:r>
            <w:r>
              <w:rPr>
                <w:rFonts w:hint="eastAsia" w:ascii="宋体" w:hAnsi="宋体" w:cs="宋体"/>
                <w:iCs/>
                <w:color w:val="000000" w:themeColor="text1"/>
                <w:szCs w:val="21"/>
                <w:lang w:val="en-US" w:eastAsia="zh-CN"/>
              </w:rPr>
              <w:t>产品生产能力</w:t>
            </w:r>
            <w:r>
              <w:rPr>
                <w:rFonts w:hint="eastAsia" w:ascii="宋体" w:hAnsi="宋体" w:cs="宋体"/>
                <w:iCs/>
                <w:color w:val="000000" w:themeColor="text1"/>
                <w:szCs w:val="21"/>
              </w:rPr>
              <w:t>、</w:t>
            </w:r>
            <w:r>
              <w:rPr>
                <w:rFonts w:hint="eastAsia" w:ascii="宋体" w:hAnsi="宋体" w:cs="宋体"/>
                <w:iCs/>
                <w:color w:val="000000" w:themeColor="text1"/>
                <w:szCs w:val="21"/>
                <w:lang w:val="en-US" w:eastAsia="zh-CN"/>
              </w:rPr>
              <w:t>交货地点</w:t>
            </w:r>
            <w:r>
              <w:rPr>
                <w:rFonts w:hint="eastAsia" w:ascii="宋体" w:hAnsi="宋体" w:cs="宋体"/>
                <w:iCs/>
                <w:color w:val="000000" w:themeColor="text1"/>
                <w:szCs w:val="21"/>
              </w:rPr>
              <w:t>、</w:t>
            </w:r>
            <w:r>
              <w:rPr>
                <w:rFonts w:hint="eastAsia" w:ascii="宋体" w:hAnsi="宋体" w:cs="宋体"/>
                <w:iCs/>
                <w:color w:val="000000" w:themeColor="text1"/>
                <w:szCs w:val="21"/>
                <w:lang w:val="en-US" w:eastAsia="zh-CN"/>
              </w:rPr>
              <w:t>运输方式、验收要求、付款方式</w:t>
            </w:r>
            <w:r>
              <w:rPr>
                <w:rFonts w:hint="eastAsia" w:ascii="宋体" w:hAnsi="宋体" w:cs="宋体"/>
                <w:iCs/>
                <w:color w:val="000000" w:themeColor="text1"/>
                <w:szCs w:val="21"/>
              </w:rPr>
              <w:t>等；</w:t>
            </w:r>
          </w:p>
          <w:p>
            <w:pPr>
              <w:widowControl/>
              <w:spacing w:line="400" w:lineRule="atLeast"/>
              <w:rPr>
                <w:rFonts w:ascii="宋体" w:hAnsi="宋体" w:cs="宋体"/>
                <w:iCs/>
                <w:color w:val="000000" w:themeColor="text1"/>
                <w:szCs w:val="21"/>
              </w:rPr>
            </w:pPr>
            <w:r>
              <w:rPr>
                <w:rFonts w:hint="eastAsia" w:ascii="宋体" w:hAnsi="宋体" w:cs="宋体"/>
                <w:iCs/>
                <w:color w:val="000000" w:themeColor="text1"/>
                <w:szCs w:val="21"/>
              </w:rPr>
              <w:t>评审部门：</w:t>
            </w:r>
            <w:r>
              <w:rPr>
                <w:rFonts w:hint="eastAsia" w:ascii="宋体" w:hAnsi="宋体" w:cs="宋体"/>
                <w:iCs/>
                <w:color w:val="000000" w:themeColor="text1"/>
                <w:szCs w:val="21"/>
                <w:lang w:val="en-US" w:eastAsia="zh-CN"/>
              </w:rPr>
              <w:t>生技</w:t>
            </w:r>
            <w:r>
              <w:rPr>
                <w:rFonts w:hint="eastAsia" w:ascii="宋体" w:hAnsi="宋体" w:cs="宋体"/>
                <w:iCs/>
                <w:color w:val="000000" w:themeColor="text1"/>
                <w:szCs w:val="21"/>
                <w:lang w:eastAsia="zh-CN"/>
              </w:rPr>
              <w:t>部</w:t>
            </w:r>
            <w:r>
              <w:rPr>
                <w:rFonts w:hint="eastAsia" w:ascii="宋体" w:hAnsi="宋体" w:cs="宋体"/>
                <w:iCs/>
                <w:color w:val="000000" w:themeColor="text1"/>
                <w:szCs w:val="21"/>
              </w:rPr>
              <w:t>、行政部、</w:t>
            </w:r>
            <w:r>
              <w:rPr>
                <w:rFonts w:hint="eastAsia" w:ascii="宋体" w:hAnsi="宋体" w:cs="宋体"/>
                <w:iCs/>
                <w:color w:val="000000" w:themeColor="text1"/>
                <w:szCs w:val="21"/>
                <w:lang w:val="en-US" w:eastAsia="zh-CN"/>
              </w:rPr>
              <w:t>供销</w:t>
            </w:r>
            <w:r>
              <w:rPr>
                <w:rFonts w:hint="eastAsia" w:ascii="宋体" w:hAnsi="宋体" w:cs="宋体"/>
                <w:iCs/>
                <w:color w:val="000000" w:themeColor="text1"/>
                <w:szCs w:val="21"/>
              </w:rPr>
              <w:t>部；</w:t>
            </w:r>
          </w:p>
          <w:p>
            <w:pPr>
              <w:widowControl/>
              <w:spacing w:line="400" w:lineRule="atLeast"/>
              <w:rPr>
                <w:rFonts w:hint="eastAsia" w:ascii="宋体" w:hAnsi="宋体" w:cs="宋体"/>
                <w:iCs/>
                <w:color w:val="000000" w:themeColor="text1"/>
                <w:szCs w:val="21"/>
                <w:lang w:eastAsia="zh-CN"/>
              </w:rPr>
            </w:pPr>
            <w:r>
              <w:rPr>
                <w:rFonts w:hint="eastAsia" w:ascii="宋体" w:hAnsi="宋体" w:cs="宋体"/>
                <w:iCs/>
                <w:color w:val="000000" w:themeColor="text1"/>
                <w:szCs w:val="21"/>
              </w:rPr>
              <w:t>评审结论：符合要求，同意签订</w:t>
            </w:r>
            <w:r>
              <w:rPr>
                <w:rFonts w:hint="eastAsia" w:ascii="宋体" w:hAnsi="宋体" w:cs="宋体"/>
                <w:iCs/>
                <w:color w:val="000000" w:themeColor="text1"/>
                <w:szCs w:val="21"/>
                <w:lang w:eastAsia="zh-CN"/>
              </w:rPr>
              <w:t>。</w:t>
            </w:r>
          </w:p>
          <w:p>
            <w:pPr>
              <w:widowControl/>
              <w:spacing w:line="400" w:lineRule="atLeast"/>
              <w:rPr>
                <w:rFonts w:hint="default" w:ascii="宋体" w:hAnsi="宋体" w:cs="宋体"/>
                <w:iCs/>
                <w:color w:val="000000" w:themeColor="text1"/>
                <w:szCs w:val="21"/>
                <w:lang w:val="en-US" w:eastAsia="zh-CN"/>
              </w:rPr>
            </w:pPr>
            <w:r>
              <w:rPr>
                <w:rFonts w:hint="eastAsia" w:ascii="宋体" w:hAnsi="宋体" w:cs="宋体"/>
                <w:iCs/>
                <w:color w:val="000000" w:themeColor="text1"/>
                <w:szCs w:val="21"/>
                <w:lang w:val="en-US" w:eastAsia="zh-CN"/>
              </w:rPr>
              <w:t>批准人：王彬</w:t>
            </w:r>
          </w:p>
          <w:p>
            <w:pPr>
              <w:widowControl/>
              <w:spacing w:line="400" w:lineRule="atLeast"/>
              <w:rPr>
                <w:rFonts w:hint="eastAsia" w:ascii="宋体" w:hAnsi="宋体" w:cs="宋体"/>
                <w:iCs/>
                <w:color w:val="000000" w:themeColor="text1"/>
                <w:szCs w:val="21"/>
              </w:rPr>
            </w:pPr>
            <w:r>
              <w:rPr>
                <w:rFonts w:hint="eastAsia" w:ascii="宋体" w:hAnsi="宋体" w:cs="宋体"/>
                <w:iCs/>
                <w:color w:val="000000" w:themeColor="text1"/>
                <w:szCs w:val="21"/>
              </w:rPr>
              <w:t>评审时间:20</w:t>
            </w:r>
            <w:r>
              <w:rPr>
                <w:rFonts w:hint="eastAsia" w:ascii="宋体" w:hAnsi="宋体" w:cs="宋体"/>
                <w:iCs/>
                <w:color w:val="000000" w:themeColor="text1"/>
                <w:szCs w:val="21"/>
                <w:lang w:val="en-US" w:eastAsia="zh-CN"/>
              </w:rPr>
              <w:t>21</w:t>
            </w:r>
            <w:r>
              <w:rPr>
                <w:rFonts w:hint="eastAsia" w:ascii="宋体" w:hAnsi="宋体" w:cs="宋体"/>
                <w:iCs/>
                <w:color w:val="000000" w:themeColor="text1"/>
                <w:szCs w:val="21"/>
              </w:rPr>
              <w:t>年</w:t>
            </w:r>
            <w:r>
              <w:rPr>
                <w:rFonts w:hint="eastAsia" w:ascii="宋体" w:hAnsi="宋体" w:cs="宋体"/>
                <w:iCs/>
                <w:color w:val="000000" w:themeColor="text1"/>
                <w:szCs w:val="21"/>
                <w:lang w:val="en-US" w:eastAsia="zh-CN"/>
              </w:rPr>
              <w:t>5</w:t>
            </w:r>
            <w:r>
              <w:rPr>
                <w:rFonts w:hint="eastAsia" w:ascii="宋体" w:hAnsi="宋体" w:cs="宋体"/>
                <w:iCs/>
                <w:color w:val="000000" w:themeColor="text1"/>
                <w:szCs w:val="21"/>
              </w:rPr>
              <w:t>月</w:t>
            </w:r>
            <w:r>
              <w:rPr>
                <w:rFonts w:hint="eastAsia" w:ascii="宋体" w:hAnsi="宋体" w:cs="宋体"/>
                <w:iCs/>
                <w:color w:val="000000" w:themeColor="text1"/>
                <w:szCs w:val="21"/>
                <w:lang w:val="en-US" w:eastAsia="zh-CN"/>
              </w:rPr>
              <w:t>29</w:t>
            </w:r>
            <w:r>
              <w:rPr>
                <w:rFonts w:hint="eastAsia" w:ascii="宋体" w:hAnsi="宋体" w:cs="宋体"/>
                <w:iCs/>
                <w:color w:val="000000" w:themeColor="text1"/>
                <w:szCs w:val="21"/>
              </w:rPr>
              <w:t>日（合同签订前）</w:t>
            </w:r>
          </w:p>
          <w:p>
            <w:pPr>
              <w:widowControl/>
              <w:spacing w:line="400" w:lineRule="atLeast"/>
              <w:rPr>
                <w:rFonts w:hint="eastAsia" w:ascii="宋体" w:hAnsi="宋体" w:cs="宋体"/>
                <w:iCs/>
                <w:color w:val="000000" w:themeColor="text1"/>
                <w:szCs w:val="21"/>
              </w:rPr>
            </w:pPr>
            <w:r>
              <w:rPr>
                <w:rFonts w:hint="eastAsia" w:ascii="宋体" w:hAnsi="宋体" w:cs="宋体"/>
                <w:iCs/>
                <w:color w:val="000000" w:themeColor="text1"/>
                <w:szCs w:val="21"/>
                <w:lang w:val="en-US" w:eastAsia="zh-CN"/>
              </w:rPr>
              <w:t>.......</w:t>
            </w:r>
          </w:p>
          <w:p>
            <w:pPr>
              <w:widowControl/>
              <w:spacing w:line="400" w:lineRule="atLeast"/>
              <w:rPr>
                <w:rFonts w:hint="default" w:ascii="宋体" w:hAnsi="宋体" w:cs="宋体"/>
                <w:iCs/>
                <w:color w:val="000000" w:themeColor="text1"/>
                <w:szCs w:val="21"/>
                <w:lang w:val="en-US" w:eastAsia="zh-CN"/>
              </w:rPr>
            </w:pPr>
            <w:r>
              <w:rPr>
                <w:rFonts w:hint="eastAsia" w:ascii="宋体" w:hAnsi="宋体" w:cs="宋体"/>
                <w:iCs/>
                <w:color w:val="000000" w:themeColor="text1"/>
                <w:szCs w:val="21"/>
                <w:lang w:val="en-US" w:eastAsia="zh-CN"/>
              </w:rPr>
              <w:t>其他合同均在签订前予以评审，且保留评审记录</w:t>
            </w:r>
          </w:p>
          <w:p>
            <w:pPr>
              <w:widowControl/>
              <w:spacing w:line="400" w:lineRule="atLeast"/>
              <w:rPr>
                <w:rFonts w:ascii="宋体" w:hAnsi="宋体" w:cs="宋体"/>
                <w:szCs w:val="21"/>
              </w:rPr>
            </w:pPr>
            <w:r>
              <w:rPr>
                <w:rFonts w:hint="eastAsia" w:ascii="宋体" w:hAnsi="宋体" w:cs="宋体"/>
                <w:iCs/>
                <w:color w:val="000000" w:themeColor="text1"/>
                <w:szCs w:val="21"/>
              </w:rPr>
              <w:t>经查：进期以来，没有发生合同更改的情况，如果需要更改，需对更改内容重新评审。并将变化的要求及时通知有关人员。</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szCs w:val="21"/>
              </w:rPr>
            </w:pPr>
            <w:r>
              <w:rPr>
                <w:rFonts w:hint="eastAsia"/>
                <w:szCs w:val="21"/>
              </w:rPr>
              <w:t>1.查公司编制并执行了《采购</w:t>
            </w:r>
            <w:r>
              <w:rPr>
                <w:rFonts w:hint="eastAsia"/>
                <w:szCs w:val="21"/>
                <w:lang w:val="en-US" w:eastAsia="zh-CN"/>
              </w:rPr>
              <w:t>的</w:t>
            </w:r>
            <w:r>
              <w:rPr>
                <w:rFonts w:hint="eastAsia"/>
                <w:szCs w:val="21"/>
              </w:rPr>
              <w:t>控制程序》，规定了采购控制要求，明确了对供方选择、评价、及再评价的准则。</w:t>
            </w:r>
          </w:p>
          <w:p>
            <w:pPr>
              <w:widowControl/>
              <w:spacing w:line="400" w:lineRule="exact"/>
              <w:jc w:val="left"/>
              <w:rPr>
                <w:szCs w:val="21"/>
              </w:rPr>
            </w:pPr>
            <w:r>
              <w:rPr>
                <w:rFonts w:hint="eastAsia"/>
                <w:szCs w:val="21"/>
              </w:rPr>
              <w:t>2.查《合格供方名录》</w:t>
            </w:r>
          </w:p>
          <w:p>
            <w:pPr>
              <w:widowControl/>
              <w:spacing w:line="400" w:lineRule="exact"/>
              <w:jc w:val="left"/>
              <w:rPr>
                <w:szCs w:val="21"/>
              </w:rPr>
            </w:pPr>
            <w:r>
              <w:rPr>
                <w:rFonts w:hint="eastAsia"/>
                <w:szCs w:val="21"/>
              </w:rPr>
              <w:t>1）</w:t>
            </w:r>
            <w:r>
              <w:rPr>
                <w:rFonts w:hint="eastAsia"/>
                <w:szCs w:val="21"/>
                <w:lang w:eastAsia="zh-CN"/>
              </w:rPr>
              <w:t>绍兴江拓纺织品</w:t>
            </w:r>
            <w:r>
              <w:rPr>
                <w:rFonts w:hint="eastAsia"/>
                <w:szCs w:val="21"/>
              </w:rPr>
              <w:t xml:space="preserve">有限公司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eastAsia="zh-CN"/>
              </w:rPr>
              <w:t>纺织品、</w:t>
            </w:r>
            <w:r>
              <w:rPr>
                <w:rFonts w:hint="eastAsia"/>
                <w:szCs w:val="21"/>
                <w:lang w:val="en-US" w:eastAsia="zh-CN"/>
              </w:rPr>
              <w:t>窗帘布</w:t>
            </w:r>
            <w:r>
              <w:rPr>
                <w:rFonts w:hint="eastAsia"/>
                <w:szCs w:val="21"/>
              </w:rPr>
              <w:t>；</w:t>
            </w:r>
          </w:p>
          <w:p>
            <w:pPr>
              <w:widowControl/>
              <w:spacing w:line="400" w:lineRule="exact"/>
              <w:jc w:val="left"/>
              <w:rPr>
                <w:szCs w:val="21"/>
              </w:rPr>
            </w:pPr>
            <w:r>
              <w:rPr>
                <w:rFonts w:hint="eastAsia"/>
                <w:szCs w:val="21"/>
              </w:rPr>
              <w:t>2）</w:t>
            </w:r>
            <w:r>
              <w:rPr>
                <w:rFonts w:hint="eastAsia"/>
                <w:szCs w:val="21"/>
                <w:lang w:val="en-US" w:eastAsia="zh-CN"/>
              </w:rPr>
              <w:t>中山市润新灯饰照明有限公司</w:t>
            </w:r>
            <w:r>
              <w:rPr>
                <w:rFonts w:hint="eastAsia"/>
                <w:szCs w:val="21"/>
              </w:rPr>
              <w:t xml:space="preserve">      供应：</w:t>
            </w:r>
            <w:r>
              <w:rPr>
                <w:rFonts w:hint="eastAsia"/>
                <w:szCs w:val="21"/>
                <w:lang w:val="en-US" w:eastAsia="zh-CN"/>
              </w:rPr>
              <w:t>家具饰品、软装饰品、装饰材料、电动窗帘</w:t>
            </w:r>
            <w:r>
              <w:rPr>
                <w:rFonts w:hint="eastAsia"/>
                <w:szCs w:val="21"/>
              </w:rPr>
              <w:t>；</w:t>
            </w:r>
          </w:p>
          <w:p>
            <w:pPr>
              <w:widowControl/>
              <w:spacing w:line="400" w:lineRule="exact"/>
              <w:jc w:val="left"/>
              <w:rPr>
                <w:szCs w:val="21"/>
              </w:rPr>
            </w:pPr>
            <w:r>
              <w:rPr>
                <w:rFonts w:hint="eastAsia"/>
                <w:szCs w:val="21"/>
              </w:rPr>
              <w:t>3）</w:t>
            </w:r>
            <w:r>
              <w:rPr>
                <w:rFonts w:hint="eastAsia" w:ascii="宋体" w:hAnsi="宋体" w:cs="宋体"/>
                <w:color w:val="000000"/>
                <w:szCs w:val="21"/>
                <w:lang w:val="en-US" w:eastAsia="zh-CN"/>
              </w:rPr>
              <w:t>重庆名风家俱</w:t>
            </w:r>
            <w:r>
              <w:rPr>
                <w:rFonts w:hint="eastAsia" w:ascii="宋体" w:hAnsi="宋体" w:cs="宋体"/>
                <w:szCs w:val="21"/>
              </w:rPr>
              <w:t>有限公司</w:t>
            </w:r>
            <w:r>
              <w:rPr>
                <w:rFonts w:hint="eastAsia"/>
                <w:szCs w:val="21"/>
              </w:rPr>
              <w:t xml:space="preserve">      </w:t>
            </w:r>
            <w:r>
              <w:rPr>
                <w:rFonts w:hint="eastAsia"/>
                <w:szCs w:val="21"/>
                <w:lang w:val="en-US" w:eastAsia="zh-CN"/>
              </w:rPr>
              <w:t xml:space="preserve">    </w:t>
            </w:r>
            <w:r>
              <w:rPr>
                <w:rFonts w:hint="eastAsia"/>
                <w:szCs w:val="21"/>
              </w:rPr>
              <w:t xml:space="preserve"> 供应：</w:t>
            </w:r>
            <w:r>
              <w:rPr>
                <w:rFonts w:hint="eastAsia"/>
                <w:szCs w:val="21"/>
                <w:lang w:val="en-US" w:eastAsia="zh-CN"/>
              </w:rPr>
              <w:t>家具</w:t>
            </w:r>
            <w:r>
              <w:rPr>
                <w:rFonts w:hint="eastAsia"/>
                <w:szCs w:val="21"/>
              </w:rPr>
              <w:t>等;</w:t>
            </w:r>
          </w:p>
          <w:p>
            <w:pPr>
              <w:widowControl/>
              <w:spacing w:line="400" w:lineRule="exact"/>
              <w:jc w:val="left"/>
              <w:rPr>
                <w:rFonts w:hint="eastAsia"/>
                <w:szCs w:val="21"/>
              </w:rPr>
            </w:pPr>
            <w:r>
              <w:rPr>
                <w:rFonts w:hint="eastAsia"/>
                <w:szCs w:val="21"/>
                <w:lang w:val="en-US" w:eastAsia="zh-CN"/>
              </w:rPr>
              <w:t>4</w:t>
            </w:r>
            <w:r>
              <w:rPr>
                <w:rFonts w:hint="eastAsia"/>
                <w:szCs w:val="21"/>
              </w:rPr>
              <w:t>）</w:t>
            </w:r>
            <w:r>
              <w:rPr>
                <w:rFonts w:hint="eastAsia"/>
                <w:szCs w:val="21"/>
                <w:lang w:eastAsia="zh-CN"/>
              </w:rPr>
              <w:t>宁波先锋材料股份</w:t>
            </w:r>
            <w:r>
              <w:rPr>
                <w:rFonts w:hint="eastAsia" w:ascii="宋体" w:hAnsi="宋体" w:cs="宋体"/>
                <w:szCs w:val="21"/>
              </w:rPr>
              <w:t>有限公司</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地毯、装饰材料</w:t>
            </w:r>
            <w:r>
              <w:rPr>
                <w:rFonts w:hint="eastAsia"/>
                <w:szCs w:val="21"/>
              </w:rPr>
              <w:t>等;</w:t>
            </w:r>
          </w:p>
          <w:p>
            <w:pPr>
              <w:pStyle w:val="2"/>
              <w:rPr>
                <w:rFonts w:hint="eastAsia"/>
                <w:szCs w:val="21"/>
                <w:lang w:val="en-US" w:eastAsia="zh-CN"/>
              </w:rPr>
            </w:pPr>
            <w:r>
              <w:rPr>
                <w:rFonts w:hint="eastAsia"/>
                <w:szCs w:val="21"/>
                <w:lang w:val="en-US" w:eastAsia="zh-CN"/>
              </w:rPr>
              <w:t>5）广州美帘堂布艺有限公司         供应：遮光布、卷帘、百叶、柔纱、轨道等</w:t>
            </w:r>
          </w:p>
          <w:p>
            <w:pPr>
              <w:rPr>
                <w:rFonts w:hint="default" w:eastAsia="宋体"/>
                <w:szCs w:val="21"/>
                <w:lang w:val="en-US" w:eastAsia="zh-CN"/>
              </w:rPr>
            </w:pPr>
            <w:r>
              <w:rPr>
                <w:rFonts w:hint="eastAsia"/>
                <w:szCs w:val="21"/>
                <w:lang w:val="en-US" w:eastAsia="zh-CN"/>
              </w:rPr>
              <w:t>...........</w:t>
            </w:r>
          </w:p>
          <w:p>
            <w:pPr>
              <w:rPr>
                <w:rFonts w:hint="eastAsia" w:ascii="Times New Roman" w:hAnsi="Times New Roman" w:eastAsia="宋体" w:cs="Times New Roman"/>
                <w:kern w:val="2"/>
                <w:sz w:val="21"/>
                <w:szCs w:val="21"/>
                <w:lang w:val="en-US" w:eastAsia="zh-CN" w:bidi="ar-SA"/>
              </w:rPr>
            </w:pPr>
            <w:r>
              <w:rPr>
                <w:rFonts w:hint="eastAsia"/>
                <w:szCs w:val="21"/>
              </w:rPr>
              <w:t>3．</w:t>
            </w:r>
            <w:r>
              <w:rPr>
                <w:rFonts w:hint="eastAsia" w:ascii="Times New Roman" w:hAnsi="Times New Roman" w:eastAsia="宋体" w:cs="Times New Roman"/>
                <w:kern w:val="2"/>
                <w:sz w:val="21"/>
                <w:szCs w:val="21"/>
                <w:lang w:val="en-US" w:eastAsia="zh-CN" w:bidi="ar-SA"/>
              </w:rPr>
              <w:t>查：供应商评价记录：</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抽查《供方评价表》</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供应商：广州美帘堂布艺有限公司 </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评价项目：货源组织能力和产品质量保证能力、价格、售后服务、交付期等。</w:t>
            </w:r>
          </w:p>
          <w:p>
            <w:pPr>
              <w:pStyle w:val="11"/>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综合评价：继续列入合格目录。</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评价负责人：王彬、李光强、谭必芳  2021.04.05</w:t>
            </w:r>
          </w:p>
          <w:p>
            <w:pPr>
              <w:pStyle w:val="11"/>
              <w:rPr>
                <w:rFonts w:hint="default" w:ascii="Times New Roman" w:hAnsi="Times New Roman" w:eastAsia="宋体" w:cs="Times New Roman"/>
                <w:kern w:val="2"/>
                <w:sz w:val="21"/>
                <w:szCs w:val="21"/>
                <w:lang w:val="en-US" w:eastAsia="zh-CN" w:bidi="ar-SA"/>
              </w:rPr>
            </w:pP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供应商：中山市润新灯饰照明有限公司 </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评价项目：货源组织能力和产品质量保证能力、价格、售后服务、交付期等。</w:t>
            </w:r>
          </w:p>
          <w:p>
            <w:pPr>
              <w:pStyle w:val="11"/>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综合得分：继续列入合格目录。</w:t>
            </w:r>
          </w:p>
          <w:p>
            <w:pPr>
              <w:rPr>
                <w:color w:val="auto"/>
                <w:szCs w:val="21"/>
              </w:rPr>
            </w:pPr>
            <w:r>
              <w:rPr>
                <w:rFonts w:hint="eastAsia" w:ascii="Times New Roman" w:hAnsi="Times New Roman" w:eastAsia="宋体" w:cs="Times New Roman"/>
                <w:color w:val="auto"/>
                <w:kern w:val="2"/>
                <w:sz w:val="21"/>
                <w:szCs w:val="21"/>
                <w:lang w:val="en-US" w:eastAsia="zh-CN" w:bidi="ar-SA"/>
              </w:rPr>
              <w:t>评价负责人：王彬、李光强、谭必芳  2021.04.05</w:t>
            </w:r>
          </w:p>
          <w:p>
            <w:pPr>
              <w:rPr>
                <w:color w:val="auto"/>
                <w:szCs w:val="21"/>
              </w:rPr>
            </w:pPr>
            <w:r>
              <w:rPr>
                <w:rFonts w:hint="eastAsia"/>
                <w:color w:val="auto"/>
                <w:szCs w:val="21"/>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采购的产品均为合格供方名录中的供方进行采购,基本符合要求</w:t>
            </w:r>
          </w:p>
          <w:p>
            <w:pPr>
              <w:spacing w:line="360" w:lineRule="auto"/>
              <w:rPr>
                <w:rFonts w:hint="eastAsia" w:ascii="宋体" w:hAnsi="宋体" w:cs="宋体"/>
                <w:szCs w:val="21"/>
                <w:lang w:val="en-US" w:eastAsia="zh-CN"/>
              </w:rPr>
            </w:pPr>
            <w:r>
              <w:rPr>
                <w:rFonts w:hint="eastAsia"/>
                <w:szCs w:val="21"/>
              </w:rPr>
              <w:t xml:space="preserve">  </w:t>
            </w:r>
            <w:r>
              <w:rPr>
                <w:rFonts w:hint="eastAsia" w:ascii="宋体" w:hAnsi="宋体" w:cs="宋体"/>
                <w:szCs w:val="21"/>
              </w:rPr>
              <w:t>抽20</w:t>
            </w:r>
            <w:r>
              <w:rPr>
                <w:rFonts w:hint="eastAsia" w:ascii="宋体" w:hAnsi="宋体" w:cs="宋体"/>
                <w:szCs w:val="21"/>
                <w:lang w:val="en-US" w:eastAsia="zh-CN"/>
              </w:rPr>
              <w:t>21</w:t>
            </w:r>
            <w:r>
              <w:rPr>
                <w:rFonts w:hint="eastAsia" w:ascii="宋体" w:hAnsi="宋体" w:cs="宋体"/>
                <w:szCs w:val="21"/>
              </w:rPr>
              <w:t>年度</w:t>
            </w:r>
            <w:r>
              <w:rPr>
                <w:rFonts w:hint="eastAsia" w:ascii="宋体" w:hAnsi="宋体" w:cs="宋体"/>
                <w:szCs w:val="21"/>
                <w:lang w:val="en-US" w:eastAsia="zh-CN"/>
              </w:rPr>
              <w:t>采购合同</w:t>
            </w:r>
          </w:p>
          <w:p>
            <w:pPr>
              <w:pStyle w:val="2"/>
              <w:rPr>
                <w:rFonts w:hint="eastAsia"/>
                <w:szCs w:val="21"/>
                <w:lang w:val="en-US" w:eastAsia="zh-CN"/>
              </w:rPr>
            </w:pPr>
            <w:r>
              <w:rPr>
                <w:rFonts w:hint="eastAsia" w:ascii="宋体" w:hAnsi="宋体" w:cs="宋体"/>
                <w:szCs w:val="21"/>
                <w:lang w:val="en-US" w:eastAsia="zh-CN"/>
              </w:rPr>
              <w:t>1、供方：</w:t>
            </w:r>
            <w:r>
              <w:rPr>
                <w:rFonts w:hint="eastAsia"/>
                <w:szCs w:val="21"/>
                <w:lang w:val="en-US" w:eastAsia="zh-CN"/>
              </w:rPr>
              <w:t>广州美帘堂布艺有限公司</w:t>
            </w:r>
          </w:p>
          <w:p>
            <w:pPr>
              <w:pStyle w:val="2"/>
              <w:rPr>
                <w:rFonts w:hint="eastAsia"/>
                <w:szCs w:val="21"/>
                <w:lang w:val="en-US" w:eastAsia="zh-CN"/>
              </w:rPr>
            </w:pPr>
            <w:r>
              <w:rPr>
                <w:rFonts w:hint="eastAsia"/>
                <w:szCs w:val="21"/>
                <w:lang w:val="en-US" w:eastAsia="zh-CN"/>
              </w:rPr>
              <w:t>采购产品：遮光布、卷帘、百叶、柔纱、轨道等</w:t>
            </w:r>
          </w:p>
          <w:p>
            <w:pPr>
              <w:pStyle w:val="2"/>
              <w:rPr>
                <w:rFonts w:hint="eastAsia"/>
                <w:szCs w:val="21"/>
                <w:lang w:val="en-US" w:eastAsia="zh-CN"/>
              </w:rPr>
            </w:pPr>
            <w:r>
              <w:rPr>
                <w:rFonts w:hint="eastAsia"/>
                <w:szCs w:val="21"/>
                <w:lang w:val="en-US" w:eastAsia="zh-CN"/>
              </w:rPr>
              <w:t>采购合同明确了采购产品名称、数量、单价、价格、交付、结算、送货方式、违约等。</w:t>
            </w:r>
          </w:p>
          <w:p>
            <w:pPr>
              <w:pStyle w:val="2"/>
              <w:rPr>
                <w:rFonts w:hint="eastAsia"/>
                <w:szCs w:val="21"/>
                <w:lang w:val="en-US" w:eastAsia="zh-CN"/>
              </w:rPr>
            </w:pPr>
            <w:r>
              <w:rPr>
                <w:rFonts w:hint="eastAsia"/>
                <w:szCs w:val="21"/>
                <w:lang w:val="en-US" w:eastAsia="zh-CN"/>
              </w:rPr>
              <w:t>签订时间：2021年5月20日</w:t>
            </w:r>
          </w:p>
          <w:p>
            <w:pPr>
              <w:pStyle w:val="2"/>
              <w:numPr>
                <w:ilvl w:val="0"/>
                <w:numId w:val="6"/>
              </w:numPr>
              <w:rPr>
                <w:rFonts w:hint="eastAsia"/>
                <w:szCs w:val="21"/>
                <w:lang w:val="en-US" w:eastAsia="zh-CN"/>
              </w:rPr>
            </w:pPr>
            <w:r>
              <w:rPr>
                <w:rFonts w:hint="eastAsia"/>
                <w:szCs w:val="21"/>
                <w:lang w:val="en-US" w:eastAsia="zh-CN"/>
              </w:rPr>
              <w:t>供方：中山市润新灯饰照明有限公司</w:t>
            </w:r>
          </w:p>
          <w:p>
            <w:pPr>
              <w:pStyle w:val="2"/>
              <w:numPr>
                <w:ilvl w:val="0"/>
                <w:numId w:val="0"/>
              </w:numPr>
              <w:rPr>
                <w:rFonts w:hint="default"/>
                <w:szCs w:val="21"/>
                <w:lang w:val="en-US" w:eastAsia="zh-CN"/>
              </w:rPr>
            </w:pPr>
            <w:r>
              <w:rPr>
                <w:rFonts w:hint="eastAsia"/>
                <w:szCs w:val="21"/>
                <w:lang w:val="en-US" w:eastAsia="zh-CN"/>
              </w:rPr>
              <w:t>采购产品：电动窗帘、电动窗饰（卷帘）、装饰画</w:t>
            </w:r>
          </w:p>
          <w:p>
            <w:pPr>
              <w:pStyle w:val="2"/>
              <w:rPr>
                <w:rFonts w:hint="eastAsia"/>
                <w:szCs w:val="21"/>
                <w:lang w:val="en-US" w:eastAsia="zh-CN"/>
              </w:rPr>
            </w:pPr>
            <w:r>
              <w:rPr>
                <w:rFonts w:hint="eastAsia"/>
                <w:szCs w:val="21"/>
                <w:lang w:val="en-US" w:eastAsia="zh-CN"/>
              </w:rPr>
              <w:t>采购合同明确了采购产品名称、数量、单价、价格、交付、结算、送货方式、违约等。</w:t>
            </w:r>
          </w:p>
          <w:p>
            <w:pPr>
              <w:pStyle w:val="2"/>
              <w:rPr>
                <w:rFonts w:hint="eastAsia"/>
                <w:szCs w:val="21"/>
                <w:lang w:val="en-US" w:eastAsia="zh-CN"/>
              </w:rPr>
            </w:pPr>
            <w:r>
              <w:rPr>
                <w:rFonts w:hint="eastAsia"/>
                <w:szCs w:val="21"/>
                <w:lang w:val="en-US" w:eastAsia="zh-CN"/>
              </w:rPr>
              <w:t>签订时间：2021年6月15日</w:t>
            </w:r>
          </w:p>
          <w:p>
            <w:pPr>
              <w:pStyle w:val="2"/>
              <w:numPr>
                <w:ilvl w:val="0"/>
                <w:numId w:val="6"/>
              </w:numPr>
              <w:rPr>
                <w:rFonts w:hint="eastAsia"/>
                <w:szCs w:val="21"/>
                <w:lang w:val="en-US" w:eastAsia="zh-CN"/>
              </w:rPr>
            </w:pPr>
            <w:r>
              <w:rPr>
                <w:rFonts w:hint="eastAsia"/>
                <w:szCs w:val="21"/>
                <w:lang w:val="en-US" w:eastAsia="zh-CN"/>
              </w:rPr>
              <w:t>供方：</w:t>
            </w:r>
            <w:r>
              <w:rPr>
                <w:rFonts w:hint="eastAsia" w:ascii="宋体" w:hAnsi="宋体" w:cs="宋体"/>
                <w:color w:val="000000"/>
                <w:szCs w:val="21"/>
                <w:lang w:val="en-US" w:eastAsia="zh-CN"/>
              </w:rPr>
              <w:t>重庆名风家俱</w:t>
            </w:r>
            <w:r>
              <w:rPr>
                <w:rFonts w:hint="eastAsia" w:ascii="宋体" w:hAnsi="宋体" w:cs="宋体"/>
                <w:szCs w:val="21"/>
              </w:rPr>
              <w:t>有限公司</w:t>
            </w:r>
            <w:r>
              <w:rPr>
                <w:rFonts w:hint="eastAsia"/>
                <w:szCs w:val="21"/>
              </w:rPr>
              <w:t xml:space="preserve"> </w:t>
            </w:r>
          </w:p>
          <w:p>
            <w:pPr>
              <w:pStyle w:val="2"/>
              <w:numPr>
                <w:ilvl w:val="0"/>
                <w:numId w:val="0"/>
              </w:numPr>
              <w:rPr>
                <w:rFonts w:hint="default"/>
                <w:szCs w:val="21"/>
                <w:lang w:val="en-US" w:eastAsia="zh-CN"/>
              </w:rPr>
            </w:pPr>
            <w:r>
              <w:rPr>
                <w:rFonts w:hint="eastAsia"/>
                <w:szCs w:val="21"/>
                <w:lang w:val="en-US" w:eastAsia="zh-CN"/>
              </w:rPr>
              <w:t>采购产品：茶几、床头柜</w:t>
            </w:r>
          </w:p>
          <w:p>
            <w:pPr>
              <w:pStyle w:val="2"/>
              <w:rPr>
                <w:rFonts w:hint="eastAsia"/>
                <w:szCs w:val="21"/>
                <w:lang w:val="en-US" w:eastAsia="zh-CN"/>
              </w:rPr>
            </w:pPr>
            <w:r>
              <w:rPr>
                <w:rFonts w:hint="eastAsia"/>
                <w:szCs w:val="21"/>
                <w:lang w:val="en-US" w:eastAsia="zh-CN"/>
              </w:rPr>
              <w:t>采购合同明确了采购产品名称、数量、单价、价格、交付、结算、送货方式、违约等。</w:t>
            </w:r>
          </w:p>
          <w:p>
            <w:pPr>
              <w:pStyle w:val="2"/>
              <w:rPr>
                <w:rFonts w:hint="eastAsia"/>
                <w:szCs w:val="21"/>
                <w:lang w:val="en-US" w:eastAsia="zh-CN"/>
              </w:rPr>
            </w:pPr>
            <w:r>
              <w:rPr>
                <w:rFonts w:hint="eastAsia"/>
                <w:szCs w:val="21"/>
                <w:lang w:val="en-US" w:eastAsia="zh-CN"/>
              </w:rPr>
              <w:t>签订时间：2021年7月20日</w:t>
            </w:r>
          </w:p>
          <w:p>
            <w:pPr>
              <w:pStyle w:val="2"/>
              <w:numPr>
                <w:ilvl w:val="0"/>
                <w:numId w:val="6"/>
              </w:numPr>
              <w:rPr>
                <w:rFonts w:hint="eastAsia"/>
                <w:szCs w:val="21"/>
                <w:lang w:val="en-US" w:eastAsia="zh-CN"/>
              </w:rPr>
            </w:pPr>
            <w:r>
              <w:rPr>
                <w:rFonts w:hint="eastAsia"/>
                <w:szCs w:val="21"/>
                <w:lang w:val="en-US" w:eastAsia="zh-CN"/>
              </w:rPr>
              <w:t>供方：</w:t>
            </w:r>
            <w:r>
              <w:rPr>
                <w:rFonts w:hint="eastAsia"/>
                <w:szCs w:val="21"/>
                <w:lang w:eastAsia="zh-CN"/>
              </w:rPr>
              <w:t>宁波先锋材料股份</w:t>
            </w:r>
            <w:r>
              <w:rPr>
                <w:rFonts w:hint="eastAsia" w:ascii="宋体" w:hAnsi="宋体" w:cs="宋体"/>
                <w:szCs w:val="21"/>
              </w:rPr>
              <w:t>有限公司</w:t>
            </w:r>
            <w:r>
              <w:rPr>
                <w:rFonts w:hint="eastAsia"/>
                <w:szCs w:val="21"/>
              </w:rPr>
              <w:t xml:space="preserve"> </w:t>
            </w:r>
          </w:p>
          <w:p>
            <w:pPr>
              <w:pStyle w:val="2"/>
              <w:numPr>
                <w:ilvl w:val="0"/>
                <w:numId w:val="0"/>
              </w:numPr>
              <w:rPr>
                <w:rFonts w:hint="default"/>
                <w:szCs w:val="21"/>
                <w:lang w:val="en-US" w:eastAsia="zh-CN"/>
              </w:rPr>
            </w:pPr>
            <w:r>
              <w:rPr>
                <w:rFonts w:hint="eastAsia"/>
                <w:szCs w:val="21"/>
                <w:lang w:val="en-US" w:eastAsia="zh-CN"/>
              </w:rPr>
              <w:t>采购产品：地毯、壁纸、花岗岩道板砖</w:t>
            </w:r>
          </w:p>
          <w:p>
            <w:pPr>
              <w:pStyle w:val="2"/>
              <w:rPr>
                <w:rFonts w:hint="eastAsia"/>
                <w:szCs w:val="21"/>
                <w:lang w:val="en-US" w:eastAsia="zh-CN"/>
              </w:rPr>
            </w:pPr>
            <w:r>
              <w:rPr>
                <w:rFonts w:hint="eastAsia"/>
                <w:szCs w:val="21"/>
                <w:lang w:val="en-US" w:eastAsia="zh-CN"/>
              </w:rPr>
              <w:t>采购合同明确了采购产品名称、数量、单价、价格、交付、结算、送货方式、违约等。</w:t>
            </w:r>
          </w:p>
          <w:p>
            <w:pPr>
              <w:pStyle w:val="2"/>
              <w:rPr>
                <w:szCs w:val="21"/>
              </w:rPr>
            </w:pPr>
            <w:r>
              <w:rPr>
                <w:rFonts w:hint="eastAsia"/>
                <w:szCs w:val="21"/>
                <w:lang w:val="en-US" w:eastAsia="zh-CN"/>
              </w:rPr>
              <w:t>签订时间：2021年7月25日</w:t>
            </w:r>
            <w:r>
              <w:rPr>
                <w:rFonts w:hint="eastAsia"/>
                <w:szCs w:val="21"/>
              </w:rPr>
              <w:t xml:space="preserve">      </w:t>
            </w:r>
          </w:p>
          <w:p>
            <w:pPr>
              <w:spacing w:line="360" w:lineRule="auto"/>
              <w:rPr>
                <w:rFonts w:ascii="宋体" w:hAnsi="宋体" w:cs="宋体"/>
                <w:szCs w:val="21"/>
              </w:rPr>
            </w:pPr>
            <w:r>
              <w:rPr>
                <w:rFonts w:hint="eastAsia" w:ascii="宋体" w:hAnsi="宋体" w:cs="宋体"/>
                <w:szCs w:val="21"/>
              </w:rPr>
              <w:t>........</w:t>
            </w:r>
          </w:p>
          <w:p>
            <w:pPr>
              <w:rPr>
                <w:szCs w:val="21"/>
              </w:rPr>
            </w:pPr>
            <w:r>
              <w:rPr>
                <w:rFonts w:hint="eastAsia"/>
                <w:szCs w:val="21"/>
              </w:rPr>
              <w:t>经询问公司采购产品主要根据客户需求，对供</w:t>
            </w:r>
            <w:r>
              <w:rPr>
                <w:rFonts w:hint="eastAsia"/>
                <w:szCs w:val="21"/>
                <w:lang w:val="en-US" w:eastAsia="zh-CN"/>
              </w:rPr>
              <w:t>应商</w:t>
            </w:r>
            <w:r>
              <w:rPr>
                <w:rFonts w:hint="eastAsia"/>
                <w:szCs w:val="21"/>
              </w:rPr>
              <w:t>以</w:t>
            </w:r>
            <w:r>
              <w:rPr>
                <w:rFonts w:hint="eastAsia"/>
                <w:szCs w:val="21"/>
                <w:lang w:val="en-US" w:eastAsia="zh-CN"/>
              </w:rPr>
              <w:t>购销</w:t>
            </w:r>
            <w:r>
              <w:rPr>
                <w:rFonts w:hint="eastAsia"/>
                <w:szCs w:val="21"/>
              </w:rPr>
              <w:t>合同形式表达，公司对产品名称、型号规格、外观、数量、</w:t>
            </w:r>
            <w:r>
              <w:rPr>
                <w:rFonts w:hint="eastAsia"/>
                <w:szCs w:val="21"/>
                <w:lang w:eastAsia="zh-CN"/>
              </w:rPr>
              <w:t>合格证等</w:t>
            </w:r>
            <w:r>
              <w:rPr>
                <w:rFonts w:hint="eastAsia"/>
                <w:szCs w:val="21"/>
              </w:rPr>
              <w:t>进行了验收。</w:t>
            </w:r>
          </w:p>
          <w:p>
            <w:pPr>
              <w:widowControl/>
              <w:spacing w:line="360" w:lineRule="auto"/>
              <w:jc w:val="left"/>
              <w:rPr>
                <w:szCs w:val="21"/>
              </w:rPr>
            </w:pPr>
            <w:r>
              <w:rPr>
                <w:rFonts w:hint="eastAsia" w:ascii="宋体" w:hAnsi="宋体" w:cs="宋体"/>
                <w:color w:val="000000"/>
                <w:kern w:val="0"/>
                <w:szCs w:val="21"/>
                <w:lang w:val="en-US" w:eastAsia="zh-CN"/>
              </w:rPr>
              <w:t>祥见Q8.6记录。</w:t>
            </w:r>
          </w:p>
          <w:p>
            <w:pPr>
              <w:widowControl/>
              <w:jc w:val="left"/>
              <w:rPr>
                <w:rFonts w:ascii="宋体" w:hAnsi="宋体" w:cs="宋体"/>
                <w:szCs w:val="21"/>
              </w:rPr>
            </w:pPr>
            <w:r>
              <w:rPr>
                <w:rFonts w:hint="eastAsia" w:ascii="宋体" w:hAnsi="宋体" w:cs="宋体"/>
                <w:color w:val="000000"/>
                <w:szCs w:val="21"/>
              </w:rPr>
              <w:t>外部供方的信息管理有效。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jc w:val="left"/>
              <w:rPr>
                <w:rFonts w:hint="eastAsia" w:ascii="宋体" w:hAnsi="宋体" w:cs="新宋体"/>
                <w:szCs w:val="21"/>
              </w:rPr>
            </w:pPr>
            <w:r>
              <w:rPr>
                <w:rFonts w:hint="eastAsia" w:ascii="宋体" w:hAnsi="宋体"/>
                <w:szCs w:val="21"/>
              </w:rPr>
              <w:t>生产和服务提供的控制（销售）</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新宋体"/>
                <w:szCs w:val="21"/>
              </w:rPr>
            </w:pPr>
          </w:p>
        </w:tc>
        <w:tc>
          <w:tcPr>
            <w:tcW w:w="10004" w:type="dxa"/>
            <w:vAlign w:val="top"/>
          </w:tcPr>
          <w:p>
            <w:pPr>
              <w:spacing w:line="400" w:lineRule="exact"/>
              <w:rPr>
                <w:rFonts w:hint="eastAsia"/>
              </w:rPr>
            </w:pPr>
            <w:r>
              <w:rPr>
                <w:rFonts w:hint="eastAsia"/>
              </w:rPr>
              <w:t>公司制定了《</w:t>
            </w:r>
            <w:r>
              <w:rPr>
                <w:rFonts w:hint="eastAsia"/>
                <w:lang w:val="en-US" w:eastAsia="zh-CN"/>
              </w:rPr>
              <w:t>生产与服务提供的</w:t>
            </w:r>
            <w:r>
              <w:rPr>
                <w:rFonts w:hint="eastAsia"/>
              </w:rPr>
              <w:t>程序》明确了受控条件包括：</w:t>
            </w:r>
          </w:p>
          <w:p>
            <w:pPr>
              <w:spacing w:line="400" w:lineRule="exact"/>
              <w:rPr>
                <w:rFonts w:hint="eastAsia"/>
              </w:rPr>
            </w:pPr>
            <w:r>
              <w:rPr>
                <w:rFonts w:hint="eastAsia"/>
              </w:rPr>
              <w:t xml:space="preserve">a）规定产品/服务/活动的特征以及拟获得结果的文件； </w:t>
            </w:r>
          </w:p>
          <w:p>
            <w:pPr>
              <w:spacing w:line="400" w:lineRule="exact"/>
              <w:rPr>
                <w:rFonts w:hint="eastAsia"/>
              </w:rPr>
            </w:pPr>
            <w:r>
              <w:rPr>
                <w:rFonts w:hint="eastAsia"/>
              </w:rPr>
              <w:t>b）可获得和使用适宜的监视和测量资源；</w:t>
            </w:r>
          </w:p>
          <w:p>
            <w:pPr>
              <w:spacing w:line="400" w:lineRule="exact"/>
              <w:rPr>
                <w:rFonts w:hint="eastAsia"/>
              </w:rPr>
            </w:pPr>
            <w:r>
              <w:rPr>
                <w:rFonts w:hint="eastAsia"/>
              </w:rPr>
              <w:t>c）适当阶段实施监视和测量活动；</w:t>
            </w:r>
          </w:p>
          <w:p>
            <w:pPr>
              <w:spacing w:line="400" w:lineRule="exact"/>
              <w:rPr>
                <w:rFonts w:hint="eastAsia"/>
              </w:rPr>
            </w:pPr>
            <w:r>
              <w:rPr>
                <w:rFonts w:hint="eastAsia"/>
              </w:rPr>
              <w:t>d）为过程的运行提供适宜的基础设施和环境；</w:t>
            </w:r>
          </w:p>
          <w:p>
            <w:pPr>
              <w:spacing w:line="400" w:lineRule="exact"/>
              <w:rPr>
                <w:rFonts w:hint="eastAsia"/>
              </w:rPr>
            </w:pPr>
            <w:r>
              <w:rPr>
                <w:rFonts w:hint="eastAsia"/>
              </w:rPr>
              <w:t>e）配备具备能力的人员，包括所要求的资格；</w:t>
            </w:r>
          </w:p>
          <w:p>
            <w:pPr>
              <w:spacing w:line="400" w:lineRule="exact"/>
              <w:rPr>
                <w:rFonts w:hint="eastAsia"/>
              </w:rPr>
            </w:pPr>
            <w:r>
              <w:rPr>
                <w:rFonts w:hint="eastAsia"/>
              </w:rPr>
              <w:t>f）对特殊过程的确认和定期再确认；</w:t>
            </w:r>
          </w:p>
          <w:p>
            <w:pPr>
              <w:spacing w:line="400" w:lineRule="exact"/>
              <w:rPr>
                <w:rFonts w:hint="eastAsia"/>
              </w:rPr>
            </w:pPr>
            <w:r>
              <w:rPr>
                <w:rFonts w:hint="eastAsia"/>
              </w:rPr>
              <w:t>g）采取措施防止人为错误；</w:t>
            </w:r>
          </w:p>
          <w:p>
            <w:pPr>
              <w:spacing w:line="400" w:lineRule="exact"/>
              <w:rPr>
                <w:rFonts w:hint="eastAsia"/>
              </w:rPr>
            </w:pPr>
            <w:r>
              <w:rPr>
                <w:rFonts w:hint="eastAsia"/>
              </w:rPr>
              <w:t>h）实施放行、交付和交付后活动。</w:t>
            </w:r>
          </w:p>
          <w:p>
            <w:pPr>
              <w:spacing w:line="400" w:lineRule="exact"/>
              <w:rPr>
                <w:rFonts w:hint="eastAsia"/>
              </w:rPr>
            </w:pPr>
            <w:r>
              <w:rPr>
                <w:rFonts w:hint="eastAsia"/>
              </w:rPr>
              <w:t>1、公司编制了《销售服务规范》、《与顾客有关过程控制程序》、《销售人员考核制度》等对公司的产品销售过程进行了控制。</w:t>
            </w:r>
          </w:p>
          <w:p>
            <w:pPr>
              <w:spacing w:line="400" w:lineRule="exact"/>
              <w:rPr>
                <w:rFonts w:hint="eastAsia"/>
              </w:rPr>
            </w:pPr>
            <w:r>
              <w:rPr>
                <w:rFonts w:hint="eastAsia"/>
              </w:rPr>
              <w:t xml:space="preserve">    组织产品覆盖范围：遮阳产品（布艺窗帘、百叶、卷帘、柔纱帘）的设计、生产、销售；软装饰品、电动窗帘、电动窗饰、家具、地毯、墙纸、装饰材料(不含危险化学品)的销售</w:t>
            </w:r>
          </w:p>
          <w:p>
            <w:pPr>
              <w:spacing w:line="400" w:lineRule="exact"/>
              <w:rPr>
                <w:rFonts w:hint="eastAsia"/>
              </w:rPr>
            </w:pPr>
            <w:r>
              <w:rPr>
                <w:rFonts w:hint="eastAsia"/>
              </w:rPr>
              <w:t>2、销售流程：业务洽谈——合同签订——</w:t>
            </w:r>
            <w:r>
              <w:rPr>
                <w:rFonts w:hint="eastAsia"/>
                <w:lang w:eastAsia="zh-CN"/>
              </w:rPr>
              <w:t>采购</w:t>
            </w:r>
            <w:r>
              <w:rPr>
                <w:rFonts w:hint="eastAsia"/>
              </w:rPr>
              <w:t>产品—检验----客户签收--</w:t>
            </w:r>
            <w:r>
              <w:rPr>
                <w:rFonts w:hint="eastAsia"/>
                <w:lang w:eastAsia="zh-CN"/>
              </w:rPr>
              <w:t>售后服务</w:t>
            </w:r>
            <w:r>
              <w:rPr>
                <w:rFonts w:hint="eastAsia"/>
              </w:rPr>
              <w:t>。</w:t>
            </w:r>
          </w:p>
          <w:p>
            <w:pPr>
              <w:spacing w:line="400" w:lineRule="exact"/>
              <w:rPr>
                <w:rFonts w:hint="eastAsia"/>
              </w:rPr>
            </w:pPr>
            <w:r>
              <w:rPr>
                <w:rFonts w:hint="eastAsia"/>
              </w:rPr>
              <w:t xml:space="preserve"> 特殊过程：销售过程。</w:t>
            </w:r>
          </w:p>
          <w:p>
            <w:pPr>
              <w:spacing w:line="400" w:lineRule="exact"/>
              <w:rPr>
                <w:rFonts w:hint="eastAsia"/>
              </w:rPr>
            </w:pPr>
            <w:r>
              <w:rPr>
                <w:rFonts w:hint="eastAsia"/>
              </w:rPr>
              <w:t>3、技术要求 合同：销售合同</w:t>
            </w:r>
          </w:p>
          <w:p>
            <w:pPr>
              <w:spacing w:line="400" w:lineRule="exact"/>
              <w:rPr>
                <w:rFonts w:hint="eastAsia"/>
              </w:rPr>
            </w:pPr>
            <w:r>
              <w:rPr>
                <w:rFonts w:hint="eastAsia"/>
              </w:rPr>
              <w:t>1)验收规范：合同技术要求及相应产品的国家标准、法律法规。</w:t>
            </w:r>
          </w:p>
          <w:p>
            <w:pPr>
              <w:spacing w:line="400" w:lineRule="exact"/>
              <w:rPr>
                <w:rFonts w:hint="eastAsia"/>
              </w:rPr>
            </w:pPr>
            <w:r>
              <w:rPr>
                <w:rFonts w:hint="eastAsia"/>
              </w:rPr>
              <w:t>2)作业指导书：《销售作业指导手册》、《销售服务规范》、《销售人员考核制度》</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r>
              <w:rPr>
                <w:rFonts w:hint="eastAsia"/>
                <w:lang w:eastAsia="zh-CN"/>
              </w:rPr>
              <w:t>：</w:t>
            </w:r>
            <w:r>
              <w:rPr>
                <w:rFonts w:hint="eastAsia"/>
              </w:rPr>
              <w:t>公司只对</w:t>
            </w:r>
            <w:r>
              <w:rPr>
                <w:rFonts w:hint="eastAsia"/>
                <w:lang w:eastAsia="zh-CN"/>
              </w:rPr>
              <w:t>所销售产品的</w:t>
            </w:r>
            <w:r>
              <w:rPr>
                <w:rFonts w:hint="eastAsia"/>
              </w:rPr>
              <w:t>名称、规格型号、外观、</w:t>
            </w:r>
            <w:r>
              <w:rPr>
                <w:rFonts w:hint="eastAsia"/>
                <w:lang w:eastAsia="zh-CN"/>
              </w:rPr>
              <w:t>合格证、检验报告</w:t>
            </w:r>
            <w:r>
              <w:rPr>
                <w:rFonts w:hint="eastAsia"/>
              </w:rPr>
              <w:t>等进行验证；质量技术特性由供方提供，</w:t>
            </w:r>
            <w:r>
              <w:rPr>
                <w:rFonts w:hint="eastAsia"/>
                <w:lang w:eastAsia="zh-CN"/>
              </w:rPr>
              <w:t>最终由顾客进行验收确认的方式对所销售产品进行检验。</w:t>
            </w:r>
            <w:r>
              <w:rPr>
                <w:rFonts w:hint="eastAsia"/>
              </w:rPr>
              <w:t>故公司无监视和测量设备</w:t>
            </w:r>
            <w:r>
              <w:rPr>
                <w:rFonts w:hint="eastAsia"/>
                <w:lang w:eastAsia="zh-CN"/>
              </w:rPr>
              <w:t>。</w:t>
            </w:r>
          </w:p>
          <w:p>
            <w:pPr>
              <w:spacing w:line="400" w:lineRule="exact"/>
              <w:rPr>
                <w:rFonts w:hint="eastAsia"/>
              </w:rPr>
            </w:pPr>
            <w:r>
              <w:rPr>
                <w:rFonts w:hint="eastAsia"/>
              </w:rPr>
              <w:t>4、查看，合同跟踪情况：</w:t>
            </w:r>
          </w:p>
          <w:p>
            <w:pPr>
              <w:widowControl/>
              <w:spacing w:line="400" w:lineRule="atLeast"/>
              <w:ind w:firstLine="315" w:firstLineChars="150"/>
              <w:rPr>
                <w:rFonts w:hint="default"/>
                <w:lang w:val="en-US" w:eastAsia="zh-CN"/>
              </w:rPr>
            </w:pPr>
            <w:r>
              <w:rPr>
                <w:rFonts w:hint="eastAsia"/>
              </w:rPr>
              <w:t>顾客：重庆</w:t>
            </w:r>
            <w:r>
              <w:rPr>
                <w:rFonts w:hint="eastAsia"/>
                <w:lang w:eastAsia="zh-CN"/>
              </w:rPr>
              <w:t>维享装饰工程</w:t>
            </w:r>
            <w:r>
              <w:rPr>
                <w:rFonts w:hint="eastAsia"/>
              </w:rPr>
              <w:t>有</w:t>
            </w:r>
            <w:r>
              <w:rPr>
                <w:rFonts w:hint="eastAsia"/>
                <w:lang w:eastAsia="zh-CN"/>
              </w:rPr>
              <w:t>限公司</w:t>
            </w:r>
            <w:r>
              <w:rPr>
                <w:rFonts w:hint="eastAsia"/>
                <w:lang w:val="en-US" w:eastAsia="zh-CN"/>
              </w:rPr>
              <w:t xml:space="preserve">  签订时间：</w:t>
            </w:r>
            <w:r>
              <w:rPr>
                <w:rFonts w:hint="eastAsia"/>
                <w:lang w:eastAsia="zh-CN"/>
              </w:rPr>
              <w:t>20</w:t>
            </w:r>
            <w:r>
              <w:rPr>
                <w:rFonts w:hint="eastAsia"/>
                <w:lang w:val="en-US" w:eastAsia="zh-CN"/>
              </w:rPr>
              <w:t>21</w:t>
            </w:r>
            <w:r>
              <w:rPr>
                <w:rFonts w:hint="eastAsia"/>
                <w:lang w:eastAsia="zh-CN"/>
              </w:rPr>
              <w:t>年</w:t>
            </w:r>
            <w:r>
              <w:rPr>
                <w:rFonts w:hint="eastAsia"/>
                <w:lang w:val="en-US" w:eastAsia="zh-CN"/>
              </w:rPr>
              <w:t>7</w:t>
            </w:r>
            <w:r>
              <w:rPr>
                <w:rFonts w:hint="eastAsia"/>
                <w:lang w:eastAsia="zh-CN"/>
              </w:rPr>
              <w:t>月</w:t>
            </w:r>
            <w:r>
              <w:rPr>
                <w:rFonts w:hint="eastAsia"/>
                <w:lang w:val="en-US" w:eastAsia="zh-CN"/>
              </w:rPr>
              <w:t>12</w:t>
            </w:r>
            <w:r>
              <w:rPr>
                <w:rFonts w:hint="eastAsia"/>
                <w:lang w:eastAsia="zh-CN"/>
              </w:rPr>
              <w:t>日</w:t>
            </w:r>
          </w:p>
          <w:p>
            <w:pPr>
              <w:widowControl/>
              <w:spacing w:line="400" w:lineRule="atLeast"/>
              <w:ind w:firstLine="315" w:firstLineChars="150"/>
              <w:rPr>
                <w:rFonts w:hint="eastAsia"/>
              </w:rPr>
            </w:pPr>
            <w:r>
              <w:rPr>
                <w:rFonts w:hint="eastAsia"/>
                <w:lang w:eastAsia="zh-CN"/>
              </w:rPr>
              <w:t>销售产品</w:t>
            </w:r>
            <w:r>
              <w:rPr>
                <w:rFonts w:hint="eastAsia"/>
                <w:lang w:val="en-US" w:eastAsia="zh-CN"/>
              </w:rPr>
              <w:t>:</w:t>
            </w:r>
            <w:r>
              <w:rPr>
                <w:rFonts w:hint="eastAsia"/>
                <w:lang w:eastAsia="zh-CN"/>
              </w:rPr>
              <w:t>床</w:t>
            </w:r>
            <w:r>
              <w:rPr>
                <w:rFonts w:hint="eastAsia"/>
                <w:lang w:val="en-US" w:eastAsia="zh-CN"/>
              </w:rPr>
              <w:t>、床头柜、地毯、墙纸、花岗岩道板砖</w:t>
            </w:r>
            <w:r>
              <w:rPr>
                <w:rFonts w:hint="eastAsia"/>
              </w:rPr>
              <w:t>的执行情况：</w:t>
            </w:r>
          </w:p>
          <w:p>
            <w:pPr>
              <w:spacing w:line="400" w:lineRule="exact"/>
              <w:rPr>
                <w:rFonts w:hint="eastAsia"/>
              </w:rPr>
            </w:pPr>
            <w:r>
              <w:rPr>
                <w:rFonts w:hint="eastAsia"/>
              </w:rPr>
              <w:t>查，合同评审，提供有该合同20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日的评审记录表，符合。</w:t>
            </w:r>
          </w:p>
          <w:p>
            <w:pPr>
              <w:pStyle w:val="2"/>
              <w:numPr>
                <w:ilvl w:val="0"/>
                <w:numId w:val="6"/>
              </w:numPr>
              <w:rPr>
                <w:rFonts w:hint="eastAsia"/>
                <w:lang w:val="en-US" w:eastAsia="zh-CN"/>
              </w:rPr>
            </w:pPr>
            <w:r>
              <w:rPr>
                <w:rFonts w:hint="eastAsia"/>
              </w:rPr>
              <w:t>查采购</w:t>
            </w:r>
            <w:r>
              <w:rPr>
                <w:rFonts w:hint="eastAsia"/>
                <w:lang w:eastAsia="zh-CN"/>
              </w:rPr>
              <w:t>合同</w:t>
            </w:r>
            <w:r>
              <w:rPr>
                <w:rFonts w:hint="eastAsia"/>
              </w:rPr>
              <w:t>：</w:t>
            </w:r>
          </w:p>
          <w:p>
            <w:pPr>
              <w:pStyle w:val="2"/>
              <w:numPr>
                <w:ilvl w:val="0"/>
                <w:numId w:val="0"/>
              </w:numPr>
              <w:rPr>
                <w:rFonts w:hint="eastAsia"/>
                <w:lang w:val="en-US" w:eastAsia="zh-CN"/>
              </w:rPr>
            </w:pPr>
            <w:r>
              <w:rPr>
                <w:rFonts w:hint="eastAsia"/>
                <w:lang w:val="en-US" w:eastAsia="zh-CN"/>
              </w:rPr>
              <w:t>供方：</w:t>
            </w:r>
            <w:r>
              <w:rPr>
                <w:rFonts w:hint="eastAsia"/>
                <w:lang w:eastAsia="zh-CN"/>
              </w:rPr>
              <w:t>宁波先锋材料股份</w:t>
            </w:r>
            <w:r>
              <w:rPr>
                <w:rFonts w:hint="eastAsia"/>
              </w:rPr>
              <w:t xml:space="preserve">有限公司 </w:t>
            </w:r>
          </w:p>
          <w:p>
            <w:pPr>
              <w:pStyle w:val="2"/>
              <w:numPr>
                <w:ilvl w:val="0"/>
                <w:numId w:val="0"/>
              </w:numPr>
              <w:rPr>
                <w:rFonts w:hint="default"/>
                <w:lang w:val="en-US" w:eastAsia="zh-CN"/>
              </w:rPr>
            </w:pPr>
            <w:r>
              <w:rPr>
                <w:rFonts w:hint="eastAsia"/>
                <w:lang w:val="en-US" w:eastAsia="zh-CN"/>
              </w:rPr>
              <w:t>采购产品：地毯、墙纸、花岗岩道板砖等</w:t>
            </w:r>
          </w:p>
          <w:p>
            <w:pPr>
              <w:pStyle w:val="2"/>
              <w:rPr>
                <w:rFonts w:hint="eastAsia"/>
                <w:lang w:val="en-US" w:eastAsia="zh-CN"/>
              </w:rPr>
            </w:pPr>
            <w:r>
              <w:rPr>
                <w:rFonts w:hint="eastAsia"/>
                <w:lang w:val="en-US" w:eastAsia="zh-CN"/>
              </w:rPr>
              <w:t>采购合同明确了采购产品名称、数量、单价、价格、交付、结算、送货方式、违约等。</w:t>
            </w:r>
          </w:p>
          <w:p>
            <w:pPr>
              <w:pStyle w:val="2"/>
              <w:rPr>
                <w:rFonts w:hint="eastAsia"/>
              </w:rPr>
            </w:pPr>
            <w:r>
              <w:rPr>
                <w:rFonts w:hint="eastAsia"/>
                <w:lang w:val="en-US" w:eastAsia="zh-CN"/>
              </w:rPr>
              <w:t>签订时间：2021年7月25日</w:t>
            </w:r>
            <w:r>
              <w:rPr>
                <w:rFonts w:hint="eastAsia"/>
              </w:rPr>
              <w:t xml:space="preserve">      </w:t>
            </w:r>
          </w:p>
          <w:p>
            <w:pPr>
              <w:spacing w:line="400" w:lineRule="exact"/>
              <w:rPr>
                <w:rFonts w:hint="eastAsia"/>
              </w:rPr>
            </w:pPr>
            <w:r>
              <w:rPr>
                <w:rFonts w:hint="eastAsia"/>
              </w:rPr>
              <w:t>抽，交付情况，产品交付由供应商将产品发货</w:t>
            </w:r>
            <w:r>
              <w:rPr>
                <w:rFonts w:hint="eastAsia"/>
                <w:lang w:eastAsia="zh-CN"/>
              </w:rPr>
              <w:t>到</w:t>
            </w:r>
            <w:r>
              <w:rPr>
                <w:rFonts w:hint="eastAsia"/>
              </w:rPr>
              <w:t>客户</w:t>
            </w:r>
            <w:r>
              <w:rPr>
                <w:rFonts w:hint="eastAsia"/>
                <w:lang w:eastAsia="zh-CN"/>
              </w:rPr>
              <w:t>处</w:t>
            </w:r>
            <w:r>
              <w:rPr>
                <w:rFonts w:hint="eastAsia"/>
              </w:rPr>
              <w:t>，</w:t>
            </w:r>
            <w:r>
              <w:rPr>
                <w:rFonts w:hint="eastAsia"/>
                <w:lang w:eastAsia="zh-CN"/>
              </w:rPr>
              <w:t>公司有专人</w:t>
            </w:r>
            <w:r>
              <w:rPr>
                <w:rFonts w:hint="eastAsia"/>
              </w:rPr>
              <w:t>与客户一起验收合格后再进行交付。产品交付过程中未发生过大的质量问题，产品质量稳定，暂时没有接到顾客重大的质量投诉。</w:t>
            </w:r>
          </w:p>
          <w:p>
            <w:pPr>
              <w:numPr>
                <w:ilvl w:val="0"/>
                <w:numId w:val="0"/>
              </w:numPr>
              <w:spacing w:line="400" w:lineRule="exact"/>
              <w:rPr>
                <w:rFonts w:hint="eastAsia"/>
              </w:rPr>
            </w:pPr>
            <w:r>
              <w:rPr>
                <w:rFonts w:hint="eastAsia"/>
                <w:lang w:eastAsia="zh-CN"/>
              </w:rPr>
              <w:t>查</w:t>
            </w:r>
            <w:r>
              <w:rPr>
                <w:rFonts w:hint="eastAsia"/>
              </w:rPr>
              <w:t>，客户签收</w:t>
            </w:r>
            <w:r>
              <w:rPr>
                <w:rFonts w:hint="eastAsia"/>
                <w:lang w:eastAsia="zh-CN"/>
              </w:rPr>
              <w:t>记录</w:t>
            </w:r>
            <w:r>
              <w:rPr>
                <w:rFonts w:hint="eastAsia"/>
              </w:rPr>
              <w:t>：</w:t>
            </w:r>
          </w:p>
          <w:p>
            <w:pPr>
              <w:pStyle w:val="11"/>
              <w:rPr>
                <w:rFonts w:hint="eastAsia"/>
                <w:lang w:eastAsia="zh-CN"/>
              </w:rPr>
            </w:pPr>
            <w:r>
              <w:rPr>
                <w:rFonts w:hint="eastAsia"/>
                <w:lang w:eastAsia="zh-CN"/>
              </w:rPr>
              <w:t>提供《产品质量检验确认单》</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7月20</w:t>
            </w:r>
            <w:r>
              <w:rPr>
                <w:rFonts w:hint="eastAsia"/>
              </w:rPr>
              <w:t>日</w:t>
            </w:r>
          </w:p>
          <w:p>
            <w:pPr>
              <w:spacing w:line="400" w:lineRule="exact"/>
              <w:rPr>
                <w:rFonts w:hint="eastAsia"/>
                <w:lang w:eastAsia="zh-CN"/>
              </w:rPr>
            </w:pPr>
            <w:r>
              <w:rPr>
                <w:rFonts w:hint="eastAsia"/>
              </w:rPr>
              <w:t>客户：</w:t>
            </w:r>
            <w:r>
              <w:rPr>
                <w:rFonts w:hint="eastAsia"/>
                <w:lang w:eastAsia="zh-CN"/>
              </w:rPr>
              <w:t>重庆渝星宇酒店用品有限公司</w:t>
            </w:r>
          </w:p>
          <w:p>
            <w:pPr>
              <w:spacing w:line="400" w:lineRule="exact"/>
              <w:rPr>
                <w:rFonts w:hint="eastAsia"/>
                <w:lang w:eastAsia="zh-CN"/>
              </w:rPr>
            </w:pPr>
            <w:r>
              <w:rPr>
                <w:rFonts w:hint="eastAsia"/>
              </w:rPr>
              <w:t>采购产品：</w:t>
            </w:r>
            <w:r>
              <w:rPr>
                <w:rFonts w:hint="eastAsia"/>
                <w:lang w:eastAsia="zh-CN"/>
              </w:rPr>
              <w:t>电动窗帘、电动卷帘、装饰画</w:t>
            </w:r>
          </w:p>
          <w:p>
            <w:pPr>
              <w:spacing w:line="400" w:lineRule="exact"/>
              <w:rPr>
                <w:rFonts w:hint="eastAsia"/>
                <w:lang w:eastAsia="zh-CN"/>
              </w:rPr>
            </w:pPr>
            <w:r>
              <w:rPr>
                <w:rFonts w:hint="eastAsia"/>
              </w:rPr>
              <w:t>签收</w:t>
            </w:r>
            <w:r>
              <w:rPr>
                <w:rFonts w:hint="eastAsia"/>
                <w:lang w:eastAsia="zh-CN"/>
              </w:rPr>
              <w:t>确认</w:t>
            </w:r>
            <w:r>
              <w:rPr>
                <w:rFonts w:hint="eastAsia"/>
              </w:rPr>
              <w:t>人：</w:t>
            </w:r>
            <w:r>
              <w:rPr>
                <w:rFonts w:hint="eastAsia"/>
                <w:lang w:eastAsia="zh-CN"/>
              </w:rPr>
              <w:t>杜雷</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7月25</w:t>
            </w:r>
            <w:r>
              <w:rPr>
                <w:rFonts w:hint="eastAsia"/>
              </w:rPr>
              <w:t>日</w:t>
            </w:r>
          </w:p>
          <w:p>
            <w:pPr>
              <w:spacing w:line="400" w:lineRule="exact"/>
              <w:rPr>
                <w:rFonts w:hint="eastAsia"/>
              </w:rPr>
            </w:pPr>
            <w:r>
              <w:rPr>
                <w:rFonts w:hint="eastAsia"/>
              </w:rPr>
              <w:t>客户：重庆</w:t>
            </w:r>
            <w:r>
              <w:rPr>
                <w:rFonts w:hint="eastAsia"/>
                <w:lang w:eastAsia="zh-CN"/>
              </w:rPr>
              <w:t>戴斯装饰工程</w:t>
            </w:r>
            <w:r>
              <w:rPr>
                <w:rFonts w:hint="eastAsia"/>
              </w:rPr>
              <w:t>有限公司</w:t>
            </w:r>
          </w:p>
          <w:p>
            <w:pPr>
              <w:spacing w:line="400" w:lineRule="exact"/>
              <w:rPr>
                <w:rFonts w:hint="eastAsia"/>
              </w:rPr>
            </w:pPr>
            <w:r>
              <w:rPr>
                <w:rFonts w:hint="eastAsia"/>
              </w:rPr>
              <w:t>采购产品：</w:t>
            </w:r>
            <w:r>
              <w:rPr>
                <w:rFonts w:hint="eastAsia"/>
                <w:lang w:val="en-US" w:eastAsia="zh-CN"/>
              </w:rPr>
              <w:t>窗帘</w:t>
            </w:r>
          </w:p>
          <w:p>
            <w:pPr>
              <w:spacing w:line="400" w:lineRule="exact"/>
              <w:rPr>
                <w:rFonts w:hint="eastAsia"/>
              </w:rPr>
            </w:pPr>
            <w:r>
              <w:rPr>
                <w:rFonts w:hint="eastAsia"/>
              </w:rPr>
              <w:t>签收</w:t>
            </w:r>
            <w:r>
              <w:rPr>
                <w:rFonts w:hint="eastAsia"/>
                <w:lang w:eastAsia="zh-CN"/>
              </w:rPr>
              <w:t>确认</w:t>
            </w:r>
            <w:r>
              <w:rPr>
                <w:rFonts w:hint="eastAsia"/>
              </w:rPr>
              <w:t>人：</w:t>
            </w:r>
            <w:r>
              <w:rPr>
                <w:rFonts w:hint="eastAsia"/>
                <w:lang w:val="en-US" w:eastAsia="zh-CN"/>
              </w:rPr>
              <w:t>郭小东</w:t>
            </w:r>
          </w:p>
          <w:p>
            <w:pPr>
              <w:spacing w:line="400" w:lineRule="exact"/>
              <w:rPr>
                <w:rFonts w:hint="eastAsia"/>
              </w:rPr>
            </w:pPr>
            <w:r>
              <w:rPr>
                <w:rFonts w:hint="eastAsia"/>
              </w:rPr>
              <w:t>查见202</w:t>
            </w:r>
            <w:r>
              <w:rPr>
                <w:rFonts w:hint="eastAsia"/>
                <w:lang w:val="en-US" w:eastAsia="zh-CN"/>
              </w:rPr>
              <w:t>1</w:t>
            </w:r>
            <w:r>
              <w:rPr>
                <w:rFonts w:hint="eastAsia"/>
              </w:rPr>
              <w:t>年</w:t>
            </w:r>
            <w:r>
              <w:rPr>
                <w:rFonts w:hint="eastAsia"/>
                <w:lang w:val="en-US" w:eastAsia="zh-CN"/>
              </w:rPr>
              <w:t>8月17</w:t>
            </w:r>
            <w:r>
              <w:rPr>
                <w:rFonts w:hint="eastAsia"/>
              </w:rPr>
              <w:t>日</w:t>
            </w:r>
          </w:p>
          <w:p>
            <w:pPr>
              <w:spacing w:line="400" w:lineRule="exact"/>
              <w:rPr>
                <w:rFonts w:hint="eastAsia"/>
              </w:rPr>
            </w:pPr>
            <w:r>
              <w:rPr>
                <w:rFonts w:hint="eastAsia"/>
              </w:rPr>
              <w:t>客户：重</w:t>
            </w:r>
            <w:r>
              <w:rPr>
                <w:rFonts w:hint="eastAsia"/>
                <w:lang w:eastAsia="zh-CN"/>
              </w:rPr>
              <w:t>维享家装饰工程</w:t>
            </w:r>
            <w:r>
              <w:rPr>
                <w:rFonts w:hint="eastAsia"/>
              </w:rPr>
              <w:t>有限公司</w:t>
            </w:r>
          </w:p>
          <w:p>
            <w:pPr>
              <w:spacing w:line="400" w:lineRule="exact"/>
              <w:rPr>
                <w:rFonts w:hint="eastAsia"/>
                <w:lang w:val="en-US" w:eastAsia="zh-CN"/>
              </w:rPr>
            </w:pPr>
            <w:r>
              <w:rPr>
                <w:rFonts w:hint="eastAsia"/>
              </w:rPr>
              <w:t>采购产品：</w:t>
            </w:r>
            <w:r>
              <w:rPr>
                <w:rFonts w:hint="eastAsia"/>
                <w:lang w:val="en-US" w:eastAsia="zh-CN"/>
              </w:rPr>
              <w:t>家具、地毯墙纸等</w:t>
            </w:r>
          </w:p>
          <w:p>
            <w:pPr>
              <w:spacing w:line="400" w:lineRule="exact"/>
              <w:rPr>
                <w:rFonts w:hint="eastAsia"/>
                <w:lang w:eastAsia="zh-CN"/>
              </w:rPr>
            </w:pPr>
            <w:r>
              <w:rPr>
                <w:rFonts w:hint="eastAsia"/>
              </w:rPr>
              <w:t>签收</w:t>
            </w:r>
            <w:r>
              <w:rPr>
                <w:rFonts w:hint="eastAsia"/>
                <w:lang w:eastAsia="zh-CN"/>
              </w:rPr>
              <w:t>确认</w:t>
            </w:r>
            <w:r>
              <w:rPr>
                <w:rFonts w:hint="eastAsia"/>
              </w:rPr>
              <w:t>人：</w:t>
            </w:r>
            <w:r>
              <w:rPr>
                <w:rFonts w:hint="eastAsia"/>
                <w:lang w:eastAsia="zh-CN"/>
              </w:rPr>
              <w:t>王芬</w:t>
            </w:r>
          </w:p>
          <w:p>
            <w:pPr>
              <w:pStyle w:val="11"/>
              <w:rPr>
                <w:rFonts w:hint="default"/>
                <w:lang w:val="en-US" w:eastAsia="zh-CN"/>
              </w:rPr>
            </w:pPr>
            <w:r>
              <w:rPr>
                <w:rFonts w:hint="eastAsia"/>
                <w:lang w:val="en-US" w:eastAsia="zh-CN"/>
              </w:rPr>
              <w:t>....</w:t>
            </w:r>
          </w:p>
          <w:p>
            <w:pPr>
              <w:spacing w:line="400" w:lineRule="exact"/>
              <w:rPr>
                <w:rFonts w:hint="eastAsia"/>
              </w:rPr>
            </w:pPr>
            <w:r>
              <w:rPr>
                <w:rFonts w:hint="eastAsia"/>
                <w:lang w:eastAsia="zh-CN"/>
              </w:rPr>
              <w:t>过程</w:t>
            </w:r>
            <w:r>
              <w:rPr>
                <w:rFonts w:hint="eastAsia"/>
              </w:rPr>
              <w:t>实施监视和测量：</w:t>
            </w:r>
          </w:p>
          <w:p>
            <w:pPr>
              <w:spacing w:line="400" w:lineRule="exact"/>
              <w:rPr>
                <w:rFonts w:hint="eastAsia"/>
              </w:rPr>
            </w:pPr>
            <w:r>
              <w:rPr>
                <w:rFonts w:hint="eastAsia"/>
              </w:rPr>
              <w:t>抽：20</w:t>
            </w:r>
            <w:r>
              <w:rPr>
                <w:rFonts w:hint="eastAsia"/>
                <w:lang w:val="en-US" w:eastAsia="zh-CN"/>
              </w:rPr>
              <w:t>21</w:t>
            </w:r>
            <w:r>
              <w:rPr>
                <w:rFonts w:hint="eastAsia"/>
              </w:rPr>
              <w:t>年</w:t>
            </w:r>
            <w:r>
              <w:rPr>
                <w:rFonts w:hint="eastAsia"/>
                <w:lang w:val="en-US" w:eastAsia="zh-CN"/>
              </w:rPr>
              <w:t>6</w:t>
            </w:r>
            <w:r>
              <w:rPr>
                <w:rFonts w:hint="eastAsia"/>
              </w:rPr>
              <w:t>月，销售服务质量考核表：销售人员</w:t>
            </w:r>
            <w:r>
              <w:rPr>
                <w:rFonts w:hint="eastAsia"/>
                <w:lang w:val="en-US" w:eastAsia="zh-CN"/>
              </w:rPr>
              <w:t>唐亚</w:t>
            </w:r>
          </w:p>
          <w:p>
            <w:pPr>
              <w:spacing w:line="400" w:lineRule="exact"/>
              <w:rPr>
                <w:rFonts w:hint="eastAsia"/>
              </w:rPr>
            </w:pPr>
            <w:r>
              <w:rPr>
                <w:rFonts w:hint="eastAsia"/>
              </w:rPr>
              <w:t>检查内容：销售完成，纪律作风、顾客沟通、合同履约情况、工作态度等。</w:t>
            </w:r>
          </w:p>
          <w:p>
            <w:pPr>
              <w:spacing w:line="400" w:lineRule="exact"/>
              <w:rPr>
                <w:rFonts w:hint="eastAsia"/>
                <w:lang w:val="en-US" w:eastAsia="zh-CN"/>
              </w:rPr>
            </w:pPr>
            <w:r>
              <w:rPr>
                <w:rFonts w:hint="eastAsia"/>
              </w:rPr>
              <w:t>考核结果：</w:t>
            </w:r>
            <w:r>
              <w:rPr>
                <w:rFonts w:hint="eastAsia"/>
                <w:lang w:val="en-US" w:eastAsia="zh-CN"/>
              </w:rPr>
              <w:t xml:space="preserve">合格 </w:t>
            </w:r>
          </w:p>
          <w:p>
            <w:pPr>
              <w:spacing w:line="400" w:lineRule="exact"/>
              <w:rPr>
                <w:rFonts w:hint="eastAsia"/>
                <w:lang w:val="en-US" w:eastAsia="zh-CN"/>
              </w:rPr>
            </w:pPr>
            <w:r>
              <w:rPr>
                <w:rFonts w:hint="eastAsia"/>
              </w:rPr>
              <w:t>考评人：</w:t>
            </w:r>
            <w:r>
              <w:rPr>
                <w:rFonts w:hint="eastAsia"/>
                <w:lang w:val="en-US" w:eastAsia="zh-CN"/>
              </w:rPr>
              <w:t>王彬</w:t>
            </w:r>
          </w:p>
          <w:p>
            <w:pPr>
              <w:spacing w:line="400" w:lineRule="exact"/>
              <w:rPr>
                <w:rFonts w:hint="eastAsia"/>
              </w:rPr>
            </w:pPr>
            <w:r>
              <w:rPr>
                <w:rFonts w:hint="eastAsia"/>
              </w:rPr>
              <w:t>抽《顾客满意度调查表》</w:t>
            </w:r>
          </w:p>
          <w:p>
            <w:pPr>
              <w:spacing w:line="400" w:lineRule="exact"/>
              <w:rPr>
                <w:rFonts w:hint="eastAsia"/>
                <w:lang w:eastAsia="zh-CN"/>
              </w:rPr>
            </w:pPr>
            <w:r>
              <w:rPr>
                <w:rFonts w:hint="eastAsia"/>
              </w:rPr>
              <w:t>客户：重庆</w:t>
            </w:r>
            <w:r>
              <w:rPr>
                <w:rFonts w:hint="eastAsia"/>
                <w:lang w:eastAsia="zh-CN"/>
              </w:rPr>
              <w:t>维护享装饰工程</w:t>
            </w:r>
            <w:r>
              <w:rPr>
                <w:rFonts w:hint="eastAsia"/>
              </w:rPr>
              <w:t>有</w:t>
            </w:r>
            <w:r>
              <w:rPr>
                <w:rFonts w:hint="eastAsia"/>
                <w:lang w:eastAsia="zh-CN"/>
              </w:rPr>
              <w:t>限公司</w:t>
            </w:r>
            <w:r>
              <w:rPr>
                <w:rFonts w:hint="eastAsia"/>
                <w:lang w:val="en-US" w:eastAsia="zh-CN"/>
              </w:rPr>
              <w:t xml:space="preserve"> </w:t>
            </w:r>
          </w:p>
          <w:p>
            <w:pPr>
              <w:spacing w:line="400" w:lineRule="exact"/>
              <w:rPr>
                <w:rFonts w:hint="eastAsia"/>
              </w:rPr>
            </w:pPr>
            <w:r>
              <w:rPr>
                <w:rFonts w:hint="eastAsia"/>
              </w:rPr>
              <w:t>对质量、价格、交期、服务等进行了考评，总分：9</w:t>
            </w:r>
            <w:r>
              <w:rPr>
                <w:rFonts w:hint="eastAsia"/>
                <w:lang w:val="en-US" w:eastAsia="zh-CN"/>
              </w:rPr>
              <w:t>7</w:t>
            </w:r>
            <w:r>
              <w:rPr>
                <w:rFonts w:hint="eastAsia"/>
              </w:rPr>
              <w:t>分，比较满意。</w:t>
            </w:r>
          </w:p>
          <w:p>
            <w:pPr>
              <w:spacing w:line="400" w:lineRule="exact"/>
              <w:ind w:firstLine="420" w:firstLineChars="200"/>
              <w:rPr>
                <w:rFonts w:hint="eastAsia"/>
              </w:rPr>
            </w:pPr>
            <w:r>
              <w:rPr>
                <w:rFonts w:hint="eastAsia"/>
              </w:rPr>
              <w:t>公司识别需确认过程：销售过程。公司于20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日对销售过程进行了确认，包括</w:t>
            </w:r>
            <w:r>
              <w:rPr>
                <w:rFonts w:hint="eastAsia"/>
                <w:lang w:val="en-US" w:eastAsia="zh-CN"/>
              </w:rPr>
              <w:t>作业文件</w:t>
            </w:r>
            <w:r>
              <w:rPr>
                <w:rFonts w:hint="eastAsia"/>
              </w:rPr>
              <w:t>、人员</w:t>
            </w:r>
            <w:r>
              <w:rPr>
                <w:rFonts w:hint="eastAsia"/>
                <w:lang w:eastAsia="zh-CN"/>
              </w:rPr>
              <w:t>、</w:t>
            </w:r>
            <w:r>
              <w:rPr>
                <w:rFonts w:hint="eastAsia"/>
                <w:lang w:val="en-US" w:eastAsia="zh-CN"/>
              </w:rPr>
              <w:t>过程</w:t>
            </w:r>
            <w:r>
              <w:rPr>
                <w:rFonts w:hint="eastAsia"/>
              </w:rPr>
              <w:t>等，结论，过程满足策划要求。确认人：</w:t>
            </w:r>
            <w:r>
              <w:rPr>
                <w:rFonts w:hint="eastAsia"/>
                <w:lang w:val="en-US" w:eastAsia="zh-CN"/>
              </w:rPr>
              <w:t>王彬、龙世芳、李光强</w:t>
            </w:r>
            <w:r>
              <w:rPr>
                <w:rFonts w:hint="eastAsia"/>
              </w:rPr>
              <w:t>。</w:t>
            </w:r>
          </w:p>
          <w:p>
            <w:pPr>
              <w:pStyle w:val="11"/>
              <w:rPr>
                <w:rFonts w:hint="eastAsia" w:eastAsia="宋体"/>
                <w:lang w:eastAsia="zh-CN"/>
              </w:rPr>
            </w:pPr>
            <w:r>
              <w:rPr>
                <w:rFonts w:hint="eastAsia" w:ascii="宋体" w:hAnsi="宋体" w:cs="宋体"/>
                <w:color w:val="000000"/>
                <w:szCs w:val="21"/>
                <w:lang w:eastAsia="zh-CN"/>
              </w:rPr>
              <w:t>组织有专人对产品的售后进行跟进，对客户的问询、投诉等及时的予以回答及解决。针对客户提出的问题，按合同的约定实施质保及退换承诺。负责人讲，近一年来没有客户流失及重大质量投诉问题。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spacing w:line="400" w:lineRule="exact"/>
              <w:rPr>
                <w:rFonts w:hint="eastAsia"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val="en-US" w:eastAsia="zh-CN"/>
              </w:rPr>
              <w:t>与顾客有关的过程</w:t>
            </w:r>
            <w:r>
              <w:rPr>
                <w:rFonts w:hint="eastAsia" w:ascii="宋体" w:hAnsi="宋体" w:cs="宋体"/>
                <w:color w:val="000000"/>
                <w:szCs w:val="21"/>
              </w:rPr>
              <w:t>控制程序》，规定了顾客满意调查的方法、责任环节、调查内容和分析方法等：</w:t>
            </w:r>
          </w:p>
          <w:p>
            <w:pPr>
              <w:spacing w:line="400" w:lineRule="exact"/>
              <w:rPr>
                <w:rFonts w:hint="eastAsia" w:ascii="宋体" w:hAnsi="宋体" w:cs="宋体"/>
                <w:color w:val="000000"/>
                <w:szCs w:val="21"/>
              </w:rPr>
            </w:pPr>
            <w:r>
              <w:rPr>
                <w:rFonts w:hint="eastAsia" w:ascii="宋体" w:hAnsi="宋体" w:cs="宋体"/>
                <w:color w:val="000000"/>
                <w:szCs w:val="21"/>
              </w:rPr>
              <w:t>公司采用《顾客满意度调查表》收集与顾客满意度有关的信息，包括：服务态度与沟通、</w:t>
            </w:r>
            <w:r>
              <w:rPr>
                <w:rFonts w:hint="eastAsia" w:ascii="宋体" w:hAnsi="宋体" w:cs="宋体"/>
                <w:color w:val="000000"/>
                <w:szCs w:val="21"/>
                <w:lang w:eastAsia="zh-CN"/>
              </w:rPr>
              <w:t>产品质量</w:t>
            </w:r>
            <w:r>
              <w:rPr>
                <w:rFonts w:hint="eastAsia" w:ascii="宋体" w:hAnsi="宋体" w:cs="宋体"/>
                <w:color w:val="000000"/>
                <w:szCs w:val="21"/>
              </w:rPr>
              <w:t>、客诉处理回复速度</w:t>
            </w:r>
            <w:r>
              <w:rPr>
                <w:rFonts w:hint="eastAsia" w:ascii="宋体" w:hAnsi="宋体" w:cs="宋体"/>
                <w:color w:val="000000"/>
                <w:szCs w:val="21"/>
                <w:lang w:eastAsia="zh-CN"/>
              </w:rPr>
              <w:t>、价格</w:t>
            </w:r>
            <w:r>
              <w:rPr>
                <w:rFonts w:hint="eastAsia" w:ascii="宋体" w:hAnsi="宋体" w:cs="宋体"/>
                <w:color w:val="000000"/>
                <w:szCs w:val="21"/>
              </w:rPr>
              <w:t>等。</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查公司20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月向顾客发出了《顾客满意度调查表》</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份。对调查情况进行了汇总统计，顾客对本公司服务质量满意度高，对与客户交流沟通还需提高，满意度达到9</w:t>
            </w:r>
            <w:r>
              <w:rPr>
                <w:rFonts w:hint="eastAsia" w:ascii="宋体" w:hAnsi="宋体" w:cs="宋体"/>
                <w:color w:val="000000"/>
                <w:szCs w:val="21"/>
                <w:lang w:val="en-US" w:eastAsia="zh-CN"/>
              </w:rPr>
              <w:t>7%</w:t>
            </w:r>
            <w:r>
              <w:rPr>
                <w:rFonts w:hint="eastAsia" w:ascii="宋体" w:hAnsi="宋体" w:cs="宋体"/>
                <w:color w:val="000000"/>
                <w:szCs w:val="21"/>
              </w:rPr>
              <w:t>，达到质量目标。</w:t>
            </w:r>
          </w:p>
        </w:tc>
        <w:tc>
          <w:tcPr>
            <w:tcW w:w="1585" w:type="dxa"/>
          </w:tcPr>
          <w:p>
            <w:pPr>
              <w:rPr>
                <w:rFonts w:hint="eastAsia" w:eastAsia="宋体"/>
                <w:highlight w:val="none"/>
                <w:lang w:eastAsia="zh-CN"/>
              </w:rPr>
            </w:pPr>
            <w:r>
              <w:rPr>
                <w:rFonts w:hint="eastAsia"/>
                <w:highlight w:val="none"/>
                <w:lang w:eastAsia="zh-CN"/>
              </w:rPr>
              <w:t>符合</w:t>
            </w:r>
          </w:p>
        </w:tc>
      </w:tr>
    </w:tbl>
    <w:p>
      <w:pPr>
        <w:pStyle w:val="5"/>
        <w:rPr>
          <w:color w:val="auto"/>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w:t>
            </w:r>
            <w:r>
              <w:rPr>
                <w:rFonts w:hint="eastAsia"/>
                <w:sz w:val="24"/>
                <w:szCs w:val="24"/>
              </w:rPr>
              <w:t>部   主管领导：</w:t>
            </w:r>
            <w:r>
              <w:rPr>
                <w:rFonts w:hint="eastAsia"/>
                <w:sz w:val="24"/>
                <w:szCs w:val="24"/>
                <w:lang w:eastAsia="zh-CN"/>
              </w:rPr>
              <w:t>吴红</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王彬</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Times New Roman" w:hAnsi="Times New Roman" w:eastAsia="宋体" w:cs="Times New Roman"/>
                <w:sz w:val="24"/>
                <w:szCs w:val="24"/>
              </w:rPr>
            </w:pPr>
          </w:p>
          <w:p>
            <w:pPr>
              <w:snapToGrid w:val="0"/>
              <w:spacing w:line="240" w:lineRule="exact"/>
              <w:rPr>
                <w:rFonts w:hint="default" w:eastAsia="宋体"/>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杨珍全、卢静（专家）、冉景洲（实习）</w:t>
            </w:r>
            <w:r>
              <w:rPr>
                <w:rFonts w:hint="eastAsia" w:ascii="Times New Roman" w:hAnsi="Times New Roman" w:eastAsia="宋体" w:cs="Times New Roman"/>
                <w:sz w:val="24"/>
                <w:szCs w:val="24"/>
              </w:rPr>
              <w:t xml:space="preserve">，  </w:t>
            </w:r>
            <w:r>
              <w:rPr>
                <w:rFonts w:hint="eastAsia"/>
                <w:sz w:val="24"/>
                <w:szCs w:val="24"/>
              </w:rPr>
              <w:t xml:space="preserve"> 审核时间：20</w:t>
            </w:r>
            <w:r>
              <w:rPr>
                <w:rFonts w:hint="eastAsia"/>
                <w:sz w:val="24"/>
                <w:szCs w:val="24"/>
                <w:lang w:val="en-US" w:eastAsia="zh-CN"/>
              </w:rPr>
              <w:t>21.08.18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w:t>
            </w:r>
            <w:r>
              <w:rPr>
                <w:rFonts w:hint="eastAsia" w:ascii="宋体" w:hAnsi="宋体" w:cs="新宋体"/>
                <w:color w:val="000000" w:themeColor="text1"/>
                <w:sz w:val="18"/>
                <w:szCs w:val="18"/>
                <w:lang w:val="en-US" w:eastAsia="zh-CN"/>
              </w:rPr>
              <w:t>杨珍全</w:t>
            </w:r>
            <w:r>
              <w:rPr>
                <w:rFonts w:hint="eastAsia"/>
                <w:sz w:val="18"/>
                <w:szCs w:val="18"/>
              </w:rPr>
              <w:t xml:space="preserve"> </w:t>
            </w:r>
            <w:r>
              <w:rPr>
                <w:rFonts w:hint="eastAsia"/>
                <w:sz w:val="18"/>
                <w:szCs w:val="18"/>
                <w:lang w:eastAsia="zh-CN"/>
              </w:rPr>
              <w:t>、</w:t>
            </w:r>
            <w:r>
              <w:rPr>
                <w:rFonts w:hint="eastAsia" w:ascii="宋体" w:hAnsi="宋体" w:eastAsia="宋体" w:cs="新宋体"/>
                <w:color w:val="000000" w:themeColor="text1"/>
                <w:sz w:val="18"/>
                <w:szCs w:val="18"/>
                <w:lang w:val="en-US" w:eastAsia="zh-CN"/>
              </w:rPr>
              <w:t>卢静（专家）</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bookmarkStart w:id="3" w:name="_GoBack"/>
            <w:bookmarkEnd w:id="3"/>
            <w:r>
              <w:rPr>
                <w:rFonts w:hint="eastAsia" w:ascii="宋体" w:hAnsi="宋体" w:cs="新宋体"/>
                <w:sz w:val="18"/>
                <w:szCs w:val="18"/>
              </w:rPr>
              <w:t>ISO45001：2018：</w:t>
            </w:r>
            <w:r>
              <w:rPr>
                <w:rFonts w:hint="eastAsia" w:ascii="宋体" w:hAnsi="宋体" w:cs="新宋体"/>
                <w:color w:val="000000" w:themeColor="text1"/>
                <w:sz w:val="18"/>
                <w:szCs w:val="18"/>
                <w:lang w:val="en-US" w:eastAsia="zh-CN"/>
              </w:rPr>
              <w:t>杨珍全、</w:t>
            </w:r>
            <w:r>
              <w:rPr>
                <w:rFonts w:hint="eastAsia" w:ascii="宋体" w:hAnsi="宋体" w:eastAsia="宋体" w:cs="新宋体"/>
                <w:color w:val="000000" w:themeColor="text1"/>
                <w:sz w:val="18"/>
                <w:szCs w:val="18"/>
                <w:lang w:val="en-US" w:eastAsia="zh-CN"/>
              </w:rPr>
              <w:t>卢静（专家）、</w:t>
            </w:r>
            <w:r>
              <w:rPr>
                <w:rFonts w:hint="eastAsia" w:ascii="宋体" w:hAnsi="宋体" w:cs="新宋体"/>
                <w:color w:val="000000" w:themeColor="text1"/>
                <w:sz w:val="18"/>
                <w:szCs w:val="18"/>
                <w:lang w:val="en-US" w:eastAsia="zh-CN"/>
              </w:rPr>
              <w:t>冉景洲（实习）</w:t>
            </w:r>
          </w:p>
          <w:p>
            <w:pPr>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供销部</w:t>
            </w:r>
            <w:r>
              <w:rPr>
                <w:rFonts w:hint="eastAsia" w:ascii="宋体" w:cs="宋体"/>
                <w:szCs w:val="21"/>
              </w:rPr>
              <w:t>的职责和权限，以确保部门工作的展开和实施：</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hint="eastAsia" w:ascii="宋体" w:hAnsi="宋体" w:cs="宋体"/>
                <w:szCs w:val="21"/>
              </w:rPr>
            </w:pPr>
            <w:r>
              <w:rPr>
                <w:rFonts w:hint="eastAsia" w:ascii="宋体" w:hAnsi="宋体" w:cs="宋体"/>
                <w:szCs w:val="21"/>
              </w:rPr>
              <w:t>4)负责对本部门的危险源进行辨识、风险评价和控制措施的确定，提出职业健康安全管理方案并实施。</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rPr>
              <w:t>查</w:t>
            </w:r>
            <w:r>
              <w:rPr>
                <w:rFonts w:hint="eastAsia" w:ascii="宋体" w:hAnsi="宋体" w:cs="Arial"/>
                <w:iCs/>
                <w:szCs w:val="21"/>
                <w:lang w:eastAsia="zh-CN"/>
              </w:rPr>
              <w:t>供销</w:t>
            </w:r>
            <w:r>
              <w:rPr>
                <w:rFonts w:hint="eastAsia" w:ascii="宋体" w:hAnsi="宋体" w:cs="Arial"/>
                <w:iCs/>
                <w:szCs w:val="21"/>
              </w:rPr>
              <w:t>部质量、</w:t>
            </w:r>
            <w:r>
              <w:rPr>
                <w:rFonts w:hint="eastAsia" w:ascii="宋体" w:hAnsi="宋体"/>
                <w:szCs w:val="21"/>
              </w:rPr>
              <w:t>环境和职业健康</w:t>
            </w:r>
            <w:r>
              <w:rPr>
                <w:rFonts w:hint="eastAsia" w:ascii="宋体" w:hAnsi="宋体"/>
                <w:szCs w:val="21"/>
                <w:highlight w:val="none"/>
              </w:rPr>
              <w:t>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p>
          <w:p>
            <w:pPr>
              <w:adjustRightInd w:val="0"/>
              <w:snapToGrid w:val="0"/>
              <w:spacing w:line="440" w:lineRule="exact"/>
              <w:ind w:right="-23"/>
              <w:rPr>
                <w:rFonts w:hint="eastAsia" w:ascii="宋体" w:hAnsi="宋体" w:cs="宋体"/>
                <w:szCs w:val="21"/>
                <w:highlight w:val="none"/>
                <w:lang w:val="en-US" w:eastAsia="zh-CN"/>
              </w:rPr>
            </w:pPr>
            <w:r>
              <w:rPr>
                <w:rFonts w:hint="eastAsia" w:ascii="宋体" w:hAnsi="宋体" w:cs="宋体"/>
                <w:szCs w:val="21"/>
                <w:highlight w:val="none"/>
                <w:lang w:val="en-US" w:eastAsia="zh-CN"/>
              </w:rPr>
              <w:t>6）供应商的质量环境安全评估率≥90%；           98%</w:t>
            </w:r>
          </w:p>
          <w:p>
            <w:pPr>
              <w:adjustRightInd w:val="0"/>
              <w:snapToGrid w:val="0"/>
              <w:spacing w:line="440" w:lineRule="exact"/>
              <w:ind w:right="-23"/>
              <w:rPr>
                <w:rFonts w:hint="eastAsia" w:ascii="宋体" w:hAnsi="宋体" w:cs="宋体"/>
                <w:highlight w:val="none"/>
                <w:lang w:val="en-US" w:eastAsia="zh-CN"/>
              </w:rPr>
            </w:pPr>
            <w:r>
              <w:rPr>
                <w:rFonts w:hint="eastAsia" w:ascii="宋体" w:hAnsi="宋体" w:cs="宋体"/>
                <w:szCs w:val="21"/>
                <w:highlight w:val="none"/>
                <w:lang w:val="en-US" w:eastAsia="zh-CN"/>
              </w:rPr>
              <w:t>7）</w:t>
            </w:r>
            <w:r>
              <w:rPr>
                <w:rFonts w:hint="eastAsia" w:ascii="宋体" w:hAnsi="宋体" w:eastAsia="宋体" w:cs="宋体"/>
                <w:highlight w:val="none"/>
                <w:lang w:eastAsia="zh-CN"/>
              </w:rPr>
              <w:t>火灾事故为零</w:t>
            </w:r>
            <w:r>
              <w:rPr>
                <w:rFonts w:hint="eastAsia" w:ascii="宋体" w:hAnsi="宋体" w:cs="宋体"/>
                <w:highlight w:val="none"/>
                <w:lang w:val="en-US" w:eastAsia="zh-CN"/>
              </w:rPr>
              <w:t>；                               零</w:t>
            </w:r>
          </w:p>
          <w:p>
            <w:pPr>
              <w:adjustRightInd w:val="0"/>
              <w:snapToGrid w:val="0"/>
              <w:spacing w:line="440" w:lineRule="exact"/>
              <w:ind w:right="-23"/>
              <w:rPr>
                <w:rFonts w:hint="default" w:ascii="宋体" w:hAnsi="宋体" w:cs="宋体"/>
                <w:highlight w:val="none"/>
                <w:lang w:val="en-US" w:eastAsia="zh-CN"/>
              </w:rPr>
            </w:pPr>
            <w:r>
              <w:rPr>
                <w:rFonts w:hint="eastAsia" w:ascii="宋体" w:hAnsi="宋体" w:cs="宋体"/>
                <w:highlight w:val="none"/>
                <w:lang w:val="en-US" w:eastAsia="zh-CN"/>
              </w:rPr>
              <w:t>8）水电浪费现象</w:t>
            </w:r>
            <w:r>
              <w:rPr>
                <w:rFonts w:hint="eastAsia" w:ascii="宋体" w:hAnsi="宋体" w:eastAsia="宋体" w:cs="宋体"/>
                <w:highlight w:val="none"/>
                <w:lang w:eastAsia="zh-CN"/>
              </w:rPr>
              <w:t>为零</w:t>
            </w:r>
            <w:r>
              <w:rPr>
                <w:rFonts w:hint="eastAsia" w:ascii="宋体" w:hAnsi="宋体" w:cs="宋体"/>
                <w:highlight w:val="none"/>
                <w:lang w:val="en-US" w:eastAsia="zh-CN"/>
              </w:rPr>
              <w:t xml:space="preserve">；                           </w:t>
            </w:r>
            <w:r>
              <w:rPr>
                <w:rFonts w:hint="eastAsia" w:ascii="宋体" w:hAnsi="宋体" w:eastAsia="宋体" w:cs="宋体"/>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cs="宋体"/>
                <w:szCs w:val="21"/>
                <w:highlight w:val="none"/>
                <w:lang w:eastAsia="zh-CN"/>
              </w:rPr>
              <w:t>供销</w:t>
            </w:r>
            <w:r>
              <w:rPr>
                <w:rFonts w:hint="eastAsia" w:ascii="宋体" w:hAnsi="宋体" w:cs="宋体"/>
                <w:szCs w:val="21"/>
                <w:highlight w:val="none"/>
              </w:rPr>
              <w:t>部环境和职业健康安全目标完成情况：均能达到要求。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供销部</w:t>
            </w:r>
            <w:r>
              <w:rPr>
                <w:rFonts w:hint="eastAsia" w:ascii="宋体" w:hAnsi="宋体"/>
                <w:szCs w:val="21"/>
              </w:rPr>
              <w:t>环境因素有：</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C.采购物资中的包装箱、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cs="宋体"/>
                <w:szCs w:val="21"/>
              </w:rPr>
            </w:pPr>
            <w:r>
              <w:rPr>
                <w:rFonts w:hint="eastAsia" w:ascii="宋体" w:eastAsia="宋体" w:cs="宋体"/>
                <w:szCs w:val="21"/>
                <w:lang w:eastAsia="zh-CN"/>
              </w:rPr>
              <w:t>现场查看，部门的主要</w:t>
            </w:r>
            <w:r>
              <w:rPr>
                <w:rFonts w:hint="eastAsia" w:ascii="宋体" w:cs="宋体"/>
                <w:szCs w:val="21"/>
                <w:lang w:eastAsia="zh-CN"/>
              </w:rPr>
              <w:t>职能</w:t>
            </w:r>
            <w:r>
              <w:rPr>
                <w:rFonts w:hint="eastAsia" w:ascii="宋体" w:eastAsia="宋体" w:cs="宋体"/>
                <w:szCs w:val="21"/>
                <w:lang w:eastAsia="zh-CN"/>
              </w:rPr>
              <w:t>为顾客提供</w:t>
            </w:r>
            <w:r>
              <w:rPr>
                <w:rFonts w:hint="eastAsia" w:ascii="宋体" w:cs="宋体"/>
                <w:szCs w:val="21"/>
                <w:lang w:eastAsia="zh-CN"/>
              </w:rPr>
              <w:t>产品</w:t>
            </w:r>
            <w:r>
              <w:rPr>
                <w:rFonts w:hint="eastAsia" w:ascii="宋体" w:eastAsia="宋体" w:cs="宋体"/>
                <w:szCs w:val="21"/>
                <w:lang w:eastAsia="zh-CN"/>
              </w:rPr>
              <w:t>的</w:t>
            </w:r>
            <w:r>
              <w:rPr>
                <w:rFonts w:hint="eastAsia" w:ascii="宋体" w:cs="宋体"/>
                <w:szCs w:val="21"/>
                <w:lang w:eastAsia="zh-CN"/>
              </w:rPr>
              <w:t>销售、</w:t>
            </w:r>
            <w:r>
              <w:rPr>
                <w:rFonts w:hint="eastAsia" w:ascii="宋体" w:eastAsia="宋体" w:cs="宋体"/>
                <w:szCs w:val="21"/>
                <w:lang w:eastAsia="zh-CN"/>
              </w:rPr>
              <w:t>采购</w:t>
            </w:r>
            <w:r>
              <w:rPr>
                <w:rFonts w:hint="eastAsia" w:ascii="宋体" w:cs="宋体"/>
                <w:szCs w:val="21"/>
                <w:lang w:eastAsia="zh-CN"/>
              </w:rPr>
              <w:t>工作</w:t>
            </w:r>
            <w:r>
              <w:rPr>
                <w:rFonts w:hint="eastAsia" w:ascii="宋体" w:eastAsia="宋体" w:cs="宋体"/>
                <w:szCs w:val="21"/>
                <w:lang w:eastAsia="zh-CN"/>
              </w:rPr>
              <w:t>；采购和销售过程中有办公固废、辅料、包装箱/袋等固废，部门的环境因素识别和重要环境因素基本到位。</w:t>
            </w:r>
            <w:r>
              <w:rPr>
                <w:rFonts w:hint="eastAsia" w:ascii="宋体" w:hAnsi="宋体"/>
                <w:szCs w:val="21"/>
              </w:rPr>
              <w:t>识别基本清楚、充分，评价基本合理。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ascii="宋体" w:hAnsi="宋体" w:cs="宋体"/>
                <w:szCs w:val="21"/>
              </w:rPr>
              <w:t>《危险源识别与评价</w:t>
            </w:r>
            <w:r>
              <w:rPr>
                <w:rFonts w:hint="eastAsia" w:ascii="宋体" w:hAnsi="宋体" w:cs="宋体"/>
                <w:szCs w:val="21"/>
                <w:lang w:eastAsia="zh-CN"/>
              </w:rPr>
              <w:t>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lang w:eastAsia="zh-CN"/>
              </w:rPr>
              <w:t>供销部</w:t>
            </w:r>
            <w:r>
              <w:rPr>
                <w:rFonts w:hint="eastAsia" w:ascii="宋体" w:hAnsi="宋体" w:cs="宋体"/>
                <w:szCs w:val="21"/>
              </w:rPr>
              <w:t>采用打分法确定重大风险是：线路短路、吸烟引发火灾</w:t>
            </w:r>
            <w:r>
              <w:rPr>
                <w:rFonts w:hint="eastAsia" w:ascii="宋体" w:hAnsi="宋体" w:cs="宋体"/>
                <w:szCs w:val="21"/>
                <w:lang w:eastAsia="zh-CN"/>
              </w:rPr>
              <w:t>、人身伤害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numPr>
                <w:ilvl w:val="0"/>
                <w:numId w:val="7"/>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相关方告知</w:t>
            </w:r>
            <w:r>
              <w:rPr>
                <w:rFonts w:hint="eastAsia" w:ascii="宋体" w:hAnsi="宋体" w:eastAsia="宋体" w:cs="宋体"/>
                <w:szCs w:val="21"/>
                <w:lang w:eastAsia="zh-CN"/>
              </w:rPr>
              <w:t>危险源</w:t>
            </w:r>
            <w:r>
              <w:rPr>
                <w:rFonts w:hint="eastAsia" w:ascii="宋体" w:hAnsi="宋体" w:eastAsia="宋体" w:cs="宋体"/>
                <w:szCs w:val="21"/>
              </w:rPr>
              <w:t>、定期检查线路；设立消防逃生通道、消防设备配备</w:t>
            </w:r>
            <w:r>
              <w:rPr>
                <w:rFonts w:hint="eastAsia" w:ascii="宋体" w:hAnsi="宋体" w:eastAsia="宋体" w:cs="宋体"/>
                <w:szCs w:val="21"/>
                <w:lang w:eastAsia="zh-CN"/>
              </w:rPr>
              <w:t>并</w:t>
            </w:r>
            <w:r>
              <w:rPr>
                <w:rFonts w:hint="eastAsia" w:ascii="宋体" w:hAnsi="宋体" w:eastAsia="宋体" w:cs="宋体"/>
                <w:szCs w:val="21"/>
              </w:rPr>
              <w:t>定期检查；</w:t>
            </w:r>
          </w:p>
          <w:p>
            <w:pPr>
              <w:numPr>
                <w:ilvl w:val="0"/>
                <w:numId w:val="7"/>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定期对人员进行安全和消防方面教育培训。发放防暑降温的劳保用品，要求用电作业人员持证执业，出差人员不可带病出差，驾驶人员不可疲劳带病驾驶。</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参与消防应急预案的制订及演练等。</w:t>
            </w:r>
          </w:p>
          <w:p>
            <w:pPr>
              <w:widowControl/>
              <w:ind w:firstLine="420" w:firstLineChars="200"/>
              <w:jc w:val="left"/>
              <w:rPr>
                <w:rFonts w:ascii="宋体" w:hAnsi="宋体" w:cs="宋体"/>
                <w:szCs w:val="21"/>
              </w:rPr>
            </w:pPr>
            <w:r>
              <w:rPr>
                <w:rFonts w:hint="eastAsia" w:ascii="宋体"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7"/>
              <w:spacing w:line="400" w:lineRule="exact"/>
              <w:ind w:firstLine="420" w:firstLineChars="200"/>
              <w:rPr>
                <w:rFonts w:ascii="宋体" w:hAnsi="宋体" w:cs="宋体"/>
                <w:sz w:val="21"/>
                <w:szCs w:val="21"/>
                <w:highlight w:val="none"/>
              </w:rPr>
            </w:pPr>
            <w:r>
              <w:rPr>
                <w:rFonts w:hint="eastAsia" w:ascii="宋体" w:hAnsi="宋体" w:cs="宋体"/>
                <w:kern w:val="2"/>
                <w:sz w:val="21"/>
                <w:szCs w:val="21"/>
                <w:highlight w:val="none"/>
              </w:rPr>
              <w:t>《信息交流程序》</w:t>
            </w:r>
            <w:r>
              <w:rPr>
                <w:rFonts w:hint="eastAsia" w:ascii="宋体" w:hAnsi="宋体" w:cs="Arial"/>
                <w:iCs/>
                <w:kern w:val="2"/>
                <w:sz w:val="21"/>
                <w:szCs w:val="21"/>
                <w:highlight w:val="none"/>
              </w:rPr>
              <w:t>规定了公司内外信息交流、协商的对象、方式、记录等。</w:t>
            </w:r>
          </w:p>
          <w:p>
            <w:pPr>
              <w:pStyle w:val="7"/>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eastAsia" w:ascii="宋体" w:hAnsi="宋体" w:eastAsia="宋体" w:cs="Arial"/>
                <w:iCs/>
                <w:szCs w:val="21"/>
                <w:highlight w:val="none"/>
                <w:lang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eastAsia="zh-CN"/>
              </w:rPr>
              <w:t>王彬</w:t>
            </w:r>
            <w:r>
              <w:rPr>
                <w:rFonts w:hint="eastAsia" w:ascii="宋体" w:hAnsi="宋体" w:cs="Arial"/>
                <w:iCs/>
                <w:szCs w:val="21"/>
                <w:highlight w:val="none"/>
              </w:rPr>
              <w:t>及职业健康安全事务代表</w:t>
            </w:r>
            <w:r>
              <w:rPr>
                <w:rFonts w:hint="eastAsia" w:ascii="宋体" w:hAnsi="宋体" w:cs="Arial"/>
                <w:iCs/>
                <w:szCs w:val="21"/>
                <w:highlight w:val="none"/>
                <w:lang w:eastAsia="zh-CN"/>
              </w:rPr>
              <w:t>李光强</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highlight w:val="none"/>
              </w:rPr>
              <w:t>3）组织员工学习：与安全健康、环境管理有关的法律法规，包括《中华人民共和国环境保护法》、《中华人民共和国水污染防治法》、《危险化学</w:t>
            </w:r>
            <w:r>
              <w:rPr>
                <w:rFonts w:hint="eastAsia" w:ascii="宋体" w:hAnsi="宋体" w:cs="Arial"/>
                <w:iCs/>
                <w:szCs w:val="21"/>
              </w:rPr>
              <w:t>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hint="eastAsia" w:ascii="宋体" w:hAnsi="宋体" w:eastAsia="宋体" w:cs="宋体"/>
                <w:szCs w:val="21"/>
                <w:lang w:eastAsia="zh-CN"/>
              </w:rPr>
            </w:pPr>
            <w:r>
              <w:rPr>
                <w:rFonts w:hint="eastAsia" w:ascii="宋体" w:hAnsi="宋体" w:cs="宋体"/>
                <w:szCs w:val="21"/>
              </w:rPr>
              <w:t>1）线路短路、吸烟引发火灾</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触电；</w:t>
            </w:r>
            <w:r>
              <w:rPr>
                <w:rFonts w:hint="eastAsia" w:ascii="宋体" w:hAnsi="宋体" w:cs="宋体"/>
                <w:szCs w:val="21"/>
                <w:lang w:val="en-US" w:eastAsia="zh-CN"/>
              </w:rPr>
              <w:t>3）</w:t>
            </w:r>
            <w:r>
              <w:rPr>
                <w:rFonts w:hint="eastAsia" w:ascii="宋体" w:hAnsi="宋体" w:cs="宋体"/>
                <w:szCs w:val="21"/>
                <w:lang w:eastAsia="zh-CN"/>
              </w:rPr>
              <w:t>人身伤害</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lang w:eastAsia="zh-CN"/>
              </w:rPr>
              <w:t>查见</w:t>
            </w:r>
            <w:r>
              <w:rPr>
                <w:rFonts w:hint="eastAsia" w:ascii="宋体" w:hAnsi="宋体" w:cs="宋体"/>
                <w:szCs w:val="21"/>
              </w:rPr>
              <w:t>：对火灾应急设施、安防设施运行情况等进行了检查维护。</w:t>
            </w:r>
          </w:p>
          <w:p>
            <w:r>
              <w:rPr>
                <w:rFonts w:hint="eastAsia"/>
              </w:rPr>
              <w:t>查</w:t>
            </w:r>
            <w:r>
              <w:rPr>
                <w:rFonts w:hint="eastAsia"/>
                <w:lang w:eastAsia="zh-CN"/>
              </w:rPr>
              <w:t>供销部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eastAsia="宋体"/>
              </w:rPr>
            </w:pPr>
            <w:r>
              <w:rPr>
                <w:rFonts w:hint="eastAsia"/>
              </w:rPr>
              <w:t>现场查看</w:t>
            </w:r>
            <w:r>
              <w:rPr>
                <w:rFonts w:hint="eastAsia"/>
                <w:lang w:eastAsia="zh-CN"/>
              </w:rPr>
              <w:t>：</w:t>
            </w:r>
            <w:r>
              <w:rPr>
                <w:rFonts w:hint="eastAsia"/>
              </w:rPr>
              <w:t>办公区</w:t>
            </w:r>
            <w:r>
              <w:rPr>
                <w:rFonts w:hint="eastAsia" w:eastAsia="宋体"/>
              </w:rPr>
              <w:t>有一般固废分装桶，现场有处理的记录。</w:t>
            </w:r>
          </w:p>
          <w:p>
            <w:pPr>
              <w:rPr>
                <w:rFonts w:hint="eastAsia" w:eastAsia="宋体"/>
                <w:lang w:eastAsia="zh-CN"/>
              </w:rPr>
            </w:pPr>
            <w:r>
              <w:rPr>
                <w:rFonts w:hint="eastAsia" w:eastAsia="宋体"/>
                <w:lang w:eastAsia="zh-CN"/>
              </w:rPr>
              <w:t>现场查见：对人员进行了三级安全教育培训，发放了劳保用品。</w:t>
            </w:r>
          </w:p>
          <w:p>
            <w:pPr>
              <w:rPr>
                <w:rFonts w:ascii="宋体" w:hAnsi="宋体" w:cs="宋体"/>
                <w:szCs w:val="21"/>
              </w:rPr>
            </w:pPr>
            <w:r>
              <w:rPr>
                <w:rFonts w:hint="eastAsia" w:eastAsia="宋体"/>
              </w:rPr>
              <w:t>运行策划和控制</w:t>
            </w:r>
            <w:r>
              <w:rPr>
                <w:rFonts w:hint="eastAsia" w:eastAsia="宋体"/>
                <w:lang w:eastAsia="zh-CN"/>
              </w:rPr>
              <w:t>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vAlign w:val="top"/>
          </w:tcPr>
          <w:p>
            <w:pPr>
              <w:spacing w:line="360" w:lineRule="auto"/>
              <w:rPr>
                <w:rFonts w:cs="宋体"/>
                <w:szCs w:val="21"/>
                <w:highlight w:val="none"/>
              </w:rPr>
            </w:pPr>
            <w:r>
              <w:rPr>
                <w:rFonts w:hint="eastAsia" w:cs="宋体"/>
                <w:szCs w:val="21"/>
                <w:highlight w:val="none"/>
              </w:rPr>
              <w:t>查见：《应急准备和响应程序》、《消防与疏散演习实施方案》</w:t>
            </w:r>
          </w:p>
          <w:p>
            <w:pPr>
              <w:spacing w:line="360" w:lineRule="auto"/>
              <w:rPr>
                <w:rFonts w:hint="eastAsia" w:eastAsia="宋体" w:cs="宋体"/>
                <w:szCs w:val="21"/>
                <w:highlight w:val="none"/>
                <w:lang w:eastAsia="zh-CN"/>
              </w:rPr>
            </w:pPr>
            <w:r>
              <w:rPr>
                <w:rFonts w:hint="eastAsia" w:cs="宋体"/>
                <w:szCs w:val="21"/>
                <w:highlight w:val="none"/>
                <w:lang w:eastAsia="zh-CN"/>
              </w:rPr>
              <w:t>供销部</w:t>
            </w:r>
            <w:r>
              <w:rPr>
                <w:rFonts w:hint="eastAsia" w:cs="宋体"/>
                <w:szCs w:val="21"/>
                <w:highlight w:val="none"/>
              </w:rPr>
              <w:t>人员在</w:t>
            </w:r>
            <w:r>
              <w:rPr>
                <w:rFonts w:hint="eastAsia" w:cs="宋体"/>
                <w:szCs w:val="21"/>
                <w:highlight w:val="none"/>
                <w:lang w:eastAsia="zh-CN"/>
              </w:rPr>
              <w:t>行政部</w:t>
            </w:r>
            <w:r>
              <w:rPr>
                <w:rFonts w:hint="eastAsia" w:cs="宋体"/>
                <w:szCs w:val="21"/>
                <w:highlight w:val="none"/>
              </w:rPr>
              <w:t>组织下，参加了公司组织的“火灾消防知识培训”。</w:t>
            </w:r>
            <w:r>
              <w:rPr>
                <w:rFonts w:hint="eastAsia" w:cs="宋体"/>
                <w:szCs w:val="21"/>
                <w:highlight w:val="none"/>
                <w:lang w:eastAsia="zh-CN"/>
              </w:rPr>
              <w:t>有培训记录及对该次培训进行的有效性评价。</w:t>
            </w:r>
          </w:p>
          <w:p>
            <w:pPr>
              <w:spacing w:line="400" w:lineRule="atLeast"/>
              <w:jc w:val="left"/>
              <w:rPr>
                <w:rFonts w:cs="宋体"/>
                <w:szCs w:val="21"/>
                <w:highlight w:val="none"/>
              </w:rPr>
            </w:pPr>
            <w:r>
              <w:rPr>
                <w:rFonts w:hint="eastAsia" w:cs="宋体"/>
                <w:szCs w:val="21"/>
                <w:highlight w:val="none"/>
              </w:rPr>
              <w:t>查见：消防演练实况记录：</w:t>
            </w:r>
            <w:r>
              <w:rPr>
                <w:rFonts w:hint="eastAsia" w:cs="宋体"/>
                <w:szCs w:val="21"/>
                <w:highlight w:val="none"/>
                <w:lang w:eastAsia="zh-CN"/>
              </w:rPr>
              <w:t>供销部</w:t>
            </w:r>
            <w:r>
              <w:rPr>
                <w:rFonts w:hint="eastAsia" w:cs="宋体"/>
                <w:szCs w:val="21"/>
                <w:highlight w:val="none"/>
              </w:rPr>
              <w:t>相关人员</w:t>
            </w:r>
            <w:r>
              <w:rPr>
                <w:rFonts w:hint="eastAsia" w:cs="宋体"/>
                <w:szCs w:val="21"/>
                <w:highlight w:val="none"/>
                <w:lang w:eastAsia="zh-CN"/>
              </w:rPr>
              <w:t>于</w:t>
            </w:r>
            <w:r>
              <w:rPr>
                <w:rFonts w:hint="eastAsia" w:cs="宋体"/>
                <w:szCs w:val="21"/>
                <w:highlight w:val="none"/>
                <w:lang w:val="en-US" w:eastAsia="zh-CN"/>
              </w:rPr>
              <w:t>2021年02月05日</w:t>
            </w:r>
            <w:r>
              <w:rPr>
                <w:rFonts w:hint="eastAsia" w:cs="宋体"/>
                <w:szCs w:val="21"/>
                <w:highlight w:val="none"/>
              </w:rPr>
              <w:t>参加了公司</w:t>
            </w:r>
            <w:r>
              <w:rPr>
                <w:rFonts w:hint="eastAsia" w:cs="宋体"/>
                <w:szCs w:val="21"/>
                <w:highlight w:val="none"/>
                <w:lang w:eastAsia="zh-CN"/>
              </w:rPr>
              <w:t>行政部</w:t>
            </w:r>
            <w:r>
              <w:rPr>
                <w:rFonts w:hint="eastAsia" w:cs="宋体"/>
                <w:szCs w:val="21"/>
                <w:highlight w:val="none"/>
              </w:rPr>
              <w:t>组织的火灾消防演练。</w:t>
            </w:r>
          </w:p>
          <w:p>
            <w:pPr>
              <w:spacing w:line="360" w:lineRule="auto"/>
              <w:rPr>
                <w:rFonts w:ascii="宋体" w:hAnsi="宋体" w:cs="宋体"/>
                <w:szCs w:val="21"/>
                <w:highlight w:val="none"/>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highlight w:val="none"/>
                <w:lang w:eastAsia="zh-CN"/>
              </w:rPr>
            </w:pPr>
            <w:r>
              <w:rPr>
                <w:rFonts w:hint="eastAsia"/>
                <w:highlight w:val="none"/>
                <w:lang w:eastAsia="zh-CN"/>
              </w:rPr>
              <w:t>符合</w:t>
            </w:r>
          </w:p>
        </w:tc>
      </w:tr>
    </w:tbl>
    <w:p>
      <w:pPr>
        <w:pStyle w:val="5"/>
        <w:rPr>
          <w:color w:val="auto"/>
        </w:rPr>
      </w:pPr>
      <w:r>
        <w:rPr>
          <w:rFonts w:hint="eastAsia"/>
        </w:rPr>
        <w:t>说明：不符合标注N</w:t>
      </w: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EDF54"/>
    <w:multiLevelType w:val="singleLevel"/>
    <w:tmpl w:val="B83EDF54"/>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DA28DA9E"/>
    <w:multiLevelType w:val="singleLevel"/>
    <w:tmpl w:val="DA28DA9E"/>
    <w:lvl w:ilvl="0" w:tentative="0">
      <w:start w:val="1"/>
      <w:numFmt w:val="decimal"/>
      <w:suff w:val="nothing"/>
      <w:lvlText w:val="%1、"/>
      <w:lvlJc w:val="left"/>
    </w:lvl>
  </w:abstractNum>
  <w:abstractNum w:abstractNumId="4">
    <w:nsid w:val="0114EB42"/>
    <w:multiLevelType w:val="singleLevel"/>
    <w:tmpl w:val="0114EB42"/>
    <w:lvl w:ilvl="0" w:tentative="0">
      <w:start w:val="2"/>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9E575B2"/>
    <w:multiLevelType w:val="multilevel"/>
    <w:tmpl w:val="59E575B2"/>
    <w:lvl w:ilvl="0" w:tentative="0">
      <w:start w:val="1"/>
      <w:numFmt w:val="decimal"/>
      <w:lvlText w:val="%1."/>
      <w:lvlJc w:val="left"/>
      <w:pPr>
        <w:ind w:left="536" w:hanging="360"/>
      </w:pPr>
      <w:rPr>
        <w:rFonts w:hint="default"/>
      </w:rPr>
    </w:lvl>
    <w:lvl w:ilvl="1" w:tentative="0">
      <w:start w:val="1"/>
      <w:numFmt w:val="lowerLetter"/>
      <w:lvlText w:val="%2)"/>
      <w:lvlJc w:val="left"/>
      <w:pPr>
        <w:ind w:left="1016" w:hanging="420"/>
      </w:pPr>
    </w:lvl>
    <w:lvl w:ilvl="2" w:tentative="0">
      <w:start w:val="1"/>
      <w:numFmt w:val="lowerRoman"/>
      <w:lvlText w:val="%3."/>
      <w:lvlJc w:val="right"/>
      <w:pPr>
        <w:ind w:left="1436" w:hanging="420"/>
      </w:pPr>
    </w:lvl>
    <w:lvl w:ilvl="3" w:tentative="0">
      <w:start w:val="1"/>
      <w:numFmt w:val="decimal"/>
      <w:lvlText w:val="%4."/>
      <w:lvlJc w:val="left"/>
      <w:pPr>
        <w:ind w:left="1856" w:hanging="420"/>
      </w:pPr>
    </w:lvl>
    <w:lvl w:ilvl="4" w:tentative="0">
      <w:start w:val="1"/>
      <w:numFmt w:val="lowerLetter"/>
      <w:lvlText w:val="%5)"/>
      <w:lvlJc w:val="left"/>
      <w:pPr>
        <w:ind w:left="2276" w:hanging="420"/>
      </w:pPr>
    </w:lvl>
    <w:lvl w:ilvl="5" w:tentative="0">
      <w:start w:val="1"/>
      <w:numFmt w:val="lowerRoman"/>
      <w:lvlText w:val="%6."/>
      <w:lvlJc w:val="right"/>
      <w:pPr>
        <w:ind w:left="2696" w:hanging="420"/>
      </w:pPr>
    </w:lvl>
    <w:lvl w:ilvl="6" w:tentative="0">
      <w:start w:val="1"/>
      <w:numFmt w:val="decimal"/>
      <w:lvlText w:val="%7."/>
      <w:lvlJc w:val="left"/>
      <w:pPr>
        <w:ind w:left="3116" w:hanging="420"/>
      </w:pPr>
    </w:lvl>
    <w:lvl w:ilvl="7" w:tentative="0">
      <w:start w:val="1"/>
      <w:numFmt w:val="lowerLetter"/>
      <w:lvlText w:val="%8)"/>
      <w:lvlJc w:val="left"/>
      <w:pPr>
        <w:ind w:left="3536" w:hanging="420"/>
      </w:pPr>
    </w:lvl>
    <w:lvl w:ilvl="8" w:tentative="0">
      <w:start w:val="1"/>
      <w:numFmt w:val="lowerRoman"/>
      <w:lvlText w:val="%9."/>
      <w:lvlJc w:val="right"/>
      <w:pPr>
        <w:ind w:left="3956" w:hanging="420"/>
      </w:pPr>
    </w:lvl>
  </w:abstractNum>
  <w:num w:numId="1">
    <w:abstractNumId w:val="6"/>
  </w:num>
  <w:num w:numId="2">
    <w:abstractNumId w:val="2"/>
  </w:num>
  <w:num w:numId="3">
    <w:abstractNumId w:val="1"/>
  </w:num>
  <w:num w:numId="4">
    <w:abstractNumId w:val="0"/>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D7E63"/>
    <w:rsid w:val="1135277B"/>
    <w:rsid w:val="204F4F87"/>
    <w:rsid w:val="33B42811"/>
    <w:rsid w:val="34107F44"/>
    <w:rsid w:val="37092B95"/>
    <w:rsid w:val="3E842F38"/>
    <w:rsid w:val="42FC50DD"/>
    <w:rsid w:val="49E72AE2"/>
    <w:rsid w:val="4B661DB4"/>
    <w:rsid w:val="5F5B0DD7"/>
    <w:rsid w:val="66C62A30"/>
    <w:rsid w:val="6D545E52"/>
    <w:rsid w:val="76560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styleId="10">
    <w:name w:val="Hyperlink"/>
    <w:basedOn w:val="9"/>
    <w:unhideWhenUsed/>
    <w:qFormat/>
    <w:uiPriority w:val="0"/>
    <w:rPr>
      <w:color w:val="0000FF"/>
      <w:u w:val="single"/>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2021-08-21T06:45:06Z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