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AE" w:rsidRDefault="00D716AE" w:rsidP="00A600DD">
      <w:pPr>
        <w:spacing w:beforeLines="50"/>
        <w:jc w:val="right"/>
        <w:rPr>
          <w:rFonts w:ascii="Times New Roman" w:hAnsi="Times New Roman" w:cs="Times New Roman"/>
          <w:szCs w:val="21"/>
          <w:u w:val="single"/>
        </w:rPr>
      </w:pPr>
      <w:r w:rsidRPr="002C6A20">
        <w:rPr>
          <w:rFonts w:ascii="Times New Roman" w:hAnsi="Times New Roman" w:cs="Times New Roman"/>
          <w:szCs w:val="21"/>
        </w:rPr>
        <w:t>编号：</w:t>
      </w:r>
      <w:r w:rsidRPr="002C6A20">
        <w:rPr>
          <w:rFonts w:ascii="Times New Roman" w:hAnsi="Times New Roman" w:cs="Times New Roman"/>
          <w:szCs w:val="21"/>
          <w:u w:val="single"/>
        </w:rPr>
        <w:t>0</w:t>
      </w:r>
      <w:r w:rsidRPr="002C6A20">
        <w:rPr>
          <w:rFonts w:ascii="Times New Roman" w:hAnsi="Times New Roman" w:cs="Times New Roman" w:hint="eastAsia"/>
          <w:szCs w:val="21"/>
          <w:u w:val="single"/>
        </w:rPr>
        <w:t>0</w:t>
      </w:r>
      <w:r w:rsidR="008E1735">
        <w:rPr>
          <w:rFonts w:ascii="Times New Roman" w:hAnsi="Times New Roman" w:cs="Times New Roman"/>
          <w:szCs w:val="21"/>
          <w:u w:val="single"/>
        </w:rPr>
        <w:t>3</w:t>
      </w:r>
      <w:r w:rsidR="00362B4A">
        <w:rPr>
          <w:rFonts w:ascii="Times New Roman" w:hAnsi="Times New Roman" w:cs="Times New Roman"/>
          <w:szCs w:val="21"/>
          <w:u w:val="single"/>
        </w:rPr>
        <w:t>1</w:t>
      </w:r>
      <w:r w:rsidRPr="002C6A20">
        <w:rPr>
          <w:rFonts w:ascii="Times New Roman" w:hAnsi="Times New Roman" w:cs="Times New Roman"/>
          <w:szCs w:val="21"/>
          <w:u w:val="single"/>
        </w:rPr>
        <w:t>-201</w:t>
      </w:r>
      <w:r w:rsidR="008E1735">
        <w:rPr>
          <w:rFonts w:ascii="Times New Roman" w:hAnsi="Times New Roman" w:cs="Times New Roman"/>
          <w:szCs w:val="21"/>
          <w:u w:val="single"/>
        </w:rPr>
        <w:t>7</w:t>
      </w:r>
      <w:r>
        <w:rPr>
          <w:rFonts w:ascii="Times New Roman" w:hAnsi="Times New Roman" w:cs="Times New Roman" w:hint="eastAsia"/>
          <w:szCs w:val="21"/>
          <w:u w:val="single"/>
        </w:rPr>
        <w:t>-</w:t>
      </w:r>
      <w:r>
        <w:rPr>
          <w:rFonts w:ascii="Times New Roman" w:hAnsi="Times New Roman" w:cs="Times New Roman"/>
          <w:szCs w:val="21"/>
          <w:u w:val="single"/>
        </w:rPr>
        <w:t>202</w:t>
      </w:r>
      <w:r w:rsidR="00DB1BE6">
        <w:rPr>
          <w:rFonts w:ascii="Times New Roman" w:hAnsi="Times New Roman" w:cs="Times New Roman"/>
          <w:szCs w:val="21"/>
          <w:u w:val="single"/>
        </w:rPr>
        <w:t>1</w:t>
      </w:r>
    </w:p>
    <w:p w:rsidR="00A90FC1" w:rsidRDefault="00A90FC1" w:rsidP="00A90FC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278" w:type="dxa"/>
        <w:jc w:val="center"/>
        <w:tblLook w:val="04A0"/>
      </w:tblPr>
      <w:tblGrid>
        <w:gridCol w:w="1135"/>
        <w:gridCol w:w="324"/>
        <w:gridCol w:w="951"/>
        <w:gridCol w:w="567"/>
        <w:gridCol w:w="1037"/>
        <w:gridCol w:w="386"/>
        <w:gridCol w:w="1134"/>
        <w:gridCol w:w="567"/>
        <w:gridCol w:w="704"/>
        <w:gridCol w:w="855"/>
        <w:gridCol w:w="279"/>
        <w:gridCol w:w="1339"/>
      </w:tblGrid>
      <w:tr w:rsidR="000405EC" w:rsidRPr="00756297" w:rsidTr="0028286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941" w:type="dxa"/>
            <w:gridSpan w:val="4"/>
            <w:vAlign w:val="center"/>
          </w:tcPr>
          <w:p w:rsidR="000405EC" w:rsidRPr="00756297" w:rsidRDefault="008E1735" w:rsidP="0028286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 xml:space="preserve">PVC‐U 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排水管材拉伸屈服强度检测过程</w:t>
            </w:r>
          </w:p>
        </w:tc>
        <w:tc>
          <w:tcPr>
            <w:tcW w:w="1701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0405EC" w:rsidRPr="00756297" w:rsidRDefault="00B76797" w:rsidP="00282867">
            <w:pPr>
              <w:jc w:val="center"/>
              <w:rPr>
                <w:rFonts w:ascii="Times New Roman" w:hAnsi="Times New Roman" w:cs="Times New Roman"/>
              </w:rPr>
            </w:pPr>
            <w:r w:rsidRPr="00B76797">
              <w:rPr>
                <w:rFonts w:ascii="Times New Roman" w:hAnsi="Times New Roman" w:cs="Times New Roman" w:hint="eastAsia"/>
              </w:rPr>
              <w:t>计量质量检测中心</w:t>
            </w:r>
            <w:r w:rsidRPr="00B76797">
              <w:rPr>
                <w:rFonts w:ascii="Times New Roman" w:hAnsi="Times New Roman" w:cs="Times New Roman" w:hint="eastAsia"/>
              </w:rPr>
              <w:t>/</w:t>
            </w:r>
            <w:r w:rsidRPr="00B76797">
              <w:rPr>
                <w:rFonts w:ascii="Times New Roman" w:hAnsi="Times New Roman" w:cs="Times New Roman" w:hint="eastAsia"/>
              </w:rPr>
              <w:t>检测实验室</w:t>
            </w:r>
          </w:p>
        </w:tc>
      </w:tr>
      <w:tr w:rsidR="000405EC" w:rsidRPr="00756297" w:rsidTr="0028286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3" w:type="dxa"/>
            <w:gridSpan w:val="2"/>
            <w:vAlign w:val="center"/>
          </w:tcPr>
          <w:p w:rsidR="000405EC" w:rsidRPr="001002AA" w:rsidRDefault="00FC2FC5" w:rsidP="00282867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屈服强度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405EC" w:rsidRPr="00756297" w:rsidTr="0028286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423" w:type="dxa"/>
            <w:gridSpan w:val="2"/>
            <w:vAlign w:val="center"/>
          </w:tcPr>
          <w:p w:rsidR="000405EC" w:rsidRPr="001002AA" w:rsidRDefault="00FC2FC5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01" w:type="dxa"/>
            <w:gridSpan w:val="2"/>
            <w:vMerge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0405EC" w:rsidRPr="00756297" w:rsidRDefault="00FC2FC5" w:rsidP="00A600DD">
            <w:pPr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76797">
              <w:rPr>
                <w:rFonts w:hint="eastAsia"/>
                <w:i/>
              </w:rPr>
              <w:t>U</w:t>
            </w:r>
            <w:r w:rsidRPr="00B76797">
              <w:rPr>
                <w:rFonts w:hint="eastAsia"/>
                <w:i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 w:rsidR="00A600DD">
              <w:rPr>
                <w:rFonts w:hint="eastAsia"/>
              </w:rPr>
              <w:t>1</w:t>
            </w:r>
            <w:r>
              <w:rPr>
                <w:rFonts w:hint="eastAsia"/>
              </w:rPr>
              <w:t>MPa</w:t>
            </w:r>
            <w:r w:rsidR="000405EC">
              <w:rPr>
                <w:rFonts w:ascii="Times New Roman" w:hAnsi="Times New Roman" w:cs="Times New Roman" w:hint="eastAsia"/>
              </w:rPr>
              <w:t xml:space="preserve"> </w:t>
            </w:r>
            <w:r w:rsidR="000405EC" w:rsidRPr="00B76797">
              <w:rPr>
                <w:rFonts w:ascii="Times New Roman" w:hAnsi="Times New Roman" w:cs="Times New Roman" w:hint="eastAsia"/>
                <w:i/>
              </w:rPr>
              <w:t>(k=2)</w:t>
            </w:r>
          </w:p>
        </w:tc>
      </w:tr>
      <w:tr w:rsidR="000405EC" w:rsidRPr="00756297" w:rsidTr="0028286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23" w:type="dxa"/>
            <w:gridSpan w:val="2"/>
            <w:vAlign w:val="center"/>
          </w:tcPr>
          <w:p w:rsidR="000405EC" w:rsidRPr="00756297" w:rsidRDefault="00FC2FC5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 w:hint="eastAsia"/>
              </w:rPr>
              <w:t>MPa</w:t>
            </w:r>
          </w:p>
        </w:tc>
        <w:tc>
          <w:tcPr>
            <w:tcW w:w="1701" w:type="dxa"/>
            <w:gridSpan w:val="2"/>
            <w:vMerge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0405EC" w:rsidRPr="00756297" w:rsidRDefault="000405EC" w:rsidP="0028286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0405EC" w:rsidRPr="00756297" w:rsidTr="00282867">
        <w:trPr>
          <w:trHeight w:val="253"/>
          <w:jc w:val="center"/>
        </w:trPr>
        <w:tc>
          <w:tcPr>
            <w:tcW w:w="9278" w:type="dxa"/>
            <w:gridSpan w:val="12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405EC" w:rsidRPr="00756297" w:rsidTr="0028286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3455F1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0405EC" w:rsidRPr="00756297" w:rsidTr="00B7679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04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0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1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2FC5" w:rsidRPr="00756297" w:rsidTr="00B7679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FC2FC5" w:rsidRPr="00756297" w:rsidRDefault="00FC2FC5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电子万能材料试验机</w:t>
            </w:r>
          </w:p>
        </w:tc>
        <w:tc>
          <w:tcPr>
            <w:tcW w:w="1604" w:type="dxa"/>
            <w:gridSpan w:val="2"/>
            <w:vAlign w:val="center"/>
          </w:tcPr>
          <w:p w:rsidR="00FC2FC5" w:rsidRPr="00756297" w:rsidRDefault="00FC2FC5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NewRomanPSMT" w:eastAsia="TimesNewRomanPSMT" w:hAnsi="Times New Roman" w:cs="TimesNewRomanPSMT"/>
                <w:kern w:val="0"/>
                <w:szCs w:val="21"/>
              </w:rPr>
              <w:t>200N-2kN</w:t>
            </w:r>
          </w:p>
        </w:tc>
        <w:tc>
          <w:tcPr>
            <w:tcW w:w="1520" w:type="dxa"/>
            <w:gridSpan w:val="2"/>
            <w:vAlign w:val="center"/>
          </w:tcPr>
          <w:p w:rsidR="00FC2FC5" w:rsidRPr="00756297" w:rsidRDefault="00FC2FC5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1" w:type="dxa"/>
            <w:gridSpan w:val="2"/>
            <w:vAlign w:val="center"/>
          </w:tcPr>
          <w:p w:rsidR="00FC2FC5" w:rsidRPr="00756297" w:rsidRDefault="00FC2FC5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134" w:type="dxa"/>
            <w:gridSpan w:val="2"/>
            <w:vAlign w:val="center"/>
          </w:tcPr>
          <w:p w:rsidR="00FC2FC5" w:rsidRPr="00756297" w:rsidRDefault="00FC2FC5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FC2FC5" w:rsidRDefault="00FC2FC5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05EC" w:rsidRPr="00756297" w:rsidTr="00B76797">
        <w:trPr>
          <w:trHeight w:val="460"/>
          <w:jc w:val="center"/>
        </w:trPr>
        <w:tc>
          <w:tcPr>
            <w:tcW w:w="2410" w:type="dxa"/>
            <w:gridSpan w:val="3"/>
            <w:vAlign w:val="center"/>
          </w:tcPr>
          <w:p w:rsidR="000405EC" w:rsidRPr="000F7F73" w:rsidRDefault="00FC2FC5" w:rsidP="00FC2FC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数显电子</w:t>
            </w:r>
            <w:r w:rsidR="000405EC">
              <w:rPr>
                <w:rFonts w:hint="eastAsia"/>
              </w:rPr>
              <w:t>卡尺</w:t>
            </w:r>
          </w:p>
        </w:tc>
        <w:tc>
          <w:tcPr>
            <w:tcW w:w="1604" w:type="dxa"/>
            <w:gridSpan w:val="2"/>
            <w:vAlign w:val="center"/>
          </w:tcPr>
          <w:p w:rsidR="000405EC" w:rsidRPr="00756297" w:rsidRDefault="000405EC" w:rsidP="00FC2FC5">
            <w:pPr>
              <w:rPr>
                <w:rFonts w:ascii="Times New Roman" w:hAnsi="Times New Roman" w:cs="Times New Roman"/>
              </w:rPr>
            </w:pPr>
            <w:r w:rsidRPr="003B3AFD">
              <w:rPr>
                <w:rFonts w:hint="eastAsia"/>
              </w:rPr>
              <w:t>（</w:t>
            </w:r>
            <w:r w:rsidRPr="003B3AFD">
              <w:rPr>
                <w:rFonts w:hint="eastAsia"/>
              </w:rPr>
              <w:t>0</w:t>
            </w:r>
            <w:r w:rsidRPr="003B3AFD">
              <w:rPr>
                <w:rFonts w:hint="eastAsia"/>
              </w:rPr>
              <w:t>－</w:t>
            </w:r>
            <w:r w:rsidR="00FC2FC5">
              <w:rPr>
                <w:rFonts w:hint="eastAsia"/>
              </w:rPr>
              <w:t>20</w:t>
            </w:r>
            <w:r w:rsidRPr="003B3AFD">
              <w:rPr>
                <w:rFonts w:hint="eastAsia"/>
              </w:rPr>
              <w:t>0</w:t>
            </w:r>
            <w:r w:rsidRPr="003B3AFD"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20" w:type="dxa"/>
            <w:gridSpan w:val="2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1" w:type="dxa"/>
            <w:gridSpan w:val="2"/>
            <w:vAlign w:val="center"/>
          </w:tcPr>
          <w:p w:rsidR="000405EC" w:rsidRPr="00756297" w:rsidRDefault="00FC2FC5" w:rsidP="00FC2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 w:rsidR="001E5695">
              <w:rPr>
                <w:rFonts w:ascii="Times New Roman" w:hAnsi="Times New Roman" w:cs="Times New Roman" w:hint="eastAsia"/>
              </w:rPr>
              <w:t>0</w:t>
            </w:r>
            <w:r w:rsidR="001E569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1E5695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134" w:type="dxa"/>
            <w:gridSpan w:val="2"/>
            <w:vAlign w:val="center"/>
          </w:tcPr>
          <w:p w:rsidR="000405EC" w:rsidRPr="00756297" w:rsidRDefault="00FC2FC5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5EC" w:rsidRPr="00756297" w:rsidTr="0028286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0405EC" w:rsidRDefault="00FC2FC5" w:rsidP="00FC2FC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TimesNewRomanPSMT" w:eastAsia="TimesNewRomanPSMT" w:hAnsi="Times New Roman" w:cs="TimesNewRomanPSMT"/>
                <w:kern w:val="0"/>
                <w:szCs w:val="21"/>
              </w:rPr>
              <w:t>GB/T 8804.1-2003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《热塑性塑料管材拉伸性能测定第</w:t>
            </w:r>
            <w:r>
              <w:rPr>
                <w:rFonts w:ascii="TimesNewRomanPSMT" w:eastAsia="TimesNewRomanPSMT" w:hAnsi="Times New Roman" w:cs="TimesNewRomanPSMT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部分：试验方法总则》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05EC" w:rsidRPr="00756297" w:rsidTr="0028286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756297" w:rsidRDefault="00FC2FC5" w:rsidP="00FC2F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NewRomanPSMT" w:hAnsi="Times New Roman" w:cs="TimesNewRomanPSMT"/>
                <w:kern w:val="0"/>
                <w:szCs w:val="21"/>
              </w:rPr>
              <w:t>GB/T 8804.1-2003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《热塑性塑料管材拉伸性能测定第</w:t>
            </w:r>
            <w:r>
              <w:rPr>
                <w:rFonts w:ascii="TimesNewRomanPSMT" w:eastAsia="TimesNewRomanPSMT" w:hAnsi="Times New Roman" w:cs="TimesNewRomanPSMT"/>
                <w:kern w:val="0"/>
                <w:szCs w:val="21"/>
              </w:rPr>
              <w:t xml:space="preserve">1 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部分：试验方法总则》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756297" w:rsidRDefault="002D3D1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吴春巧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161BB9" w:rsidRDefault="000405EC" w:rsidP="00282867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  <w:r>
              <w:rPr>
                <w:rFonts w:hint="eastAsia"/>
                <w:szCs w:val="21"/>
              </w:rPr>
              <w:t>，评定流程符合要求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161BB9" w:rsidRDefault="000405EC" w:rsidP="002828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过程要素受控，过程有效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0405EC" w:rsidRPr="00161BB9" w:rsidRDefault="00FC2FC5" w:rsidP="00282867">
            <w:pPr>
              <w:jc w:val="center"/>
              <w:rPr>
                <w:szCs w:val="21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每年制定质量控制计划，同一批次制做控样多次测量后，</w:t>
            </w:r>
            <w:r w:rsidR="000405EC" w:rsidRPr="00F341D1">
              <w:rPr>
                <w:rFonts w:hint="eastAsia"/>
                <w:szCs w:val="21"/>
              </w:rPr>
              <w:t>并绘制</w:t>
            </w:r>
            <w:r w:rsidR="000405EC">
              <w:rPr>
                <w:rFonts w:hint="eastAsia"/>
                <w:szCs w:val="21"/>
              </w:rPr>
              <w:t>平均值</w:t>
            </w:r>
            <w:r w:rsidR="000405EC">
              <w:rPr>
                <w:rFonts w:hint="eastAsia"/>
                <w:szCs w:val="21"/>
              </w:rPr>
              <w:t>-</w:t>
            </w:r>
            <w:r w:rsidR="000405EC">
              <w:rPr>
                <w:rFonts w:hint="eastAsia"/>
                <w:szCs w:val="21"/>
              </w:rPr>
              <w:t>标准偏差</w:t>
            </w:r>
            <w:r w:rsidR="000405EC" w:rsidRPr="00F341D1">
              <w:rPr>
                <w:rFonts w:hint="eastAsia"/>
                <w:szCs w:val="21"/>
              </w:rPr>
              <w:t>控制图，根据控制图判断测量过程是否失控。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0405EC" w:rsidRPr="00161BB9" w:rsidRDefault="00FC2FC5" w:rsidP="00FC2F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已绘制质控图</w:t>
            </w:r>
          </w:p>
        </w:tc>
        <w:tc>
          <w:tcPr>
            <w:tcW w:w="1339" w:type="dxa"/>
            <w:vAlign w:val="center"/>
          </w:tcPr>
          <w:p w:rsidR="000405EC" w:rsidRPr="00756297" w:rsidRDefault="000405EC" w:rsidP="00282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05EC" w:rsidRPr="00756297" w:rsidTr="00282867">
        <w:trPr>
          <w:trHeight w:val="560"/>
          <w:jc w:val="center"/>
        </w:trPr>
        <w:tc>
          <w:tcPr>
            <w:tcW w:w="1135" w:type="dxa"/>
            <w:vAlign w:val="center"/>
          </w:tcPr>
          <w:p w:rsidR="000405EC" w:rsidRPr="00CC3FCC" w:rsidRDefault="000405EC" w:rsidP="002828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0405EC" w:rsidRPr="00756297" w:rsidRDefault="000405EC" w:rsidP="0028286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405EC" w:rsidRDefault="000405EC" w:rsidP="0028286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hint="eastAsia"/>
                <w:szCs w:val="21"/>
              </w:rPr>
              <w:t>每月利用核查标准</w:t>
            </w:r>
            <w:r w:rsidRPr="00F341D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重复测量</w:t>
            </w:r>
            <w:r w:rsidRPr="00F341D1">
              <w:rPr>
                <w:rFonts w:hint="eastAsia"/>
                <w:szCs w:val="21"/>
              </w:rPr>
              <w:t>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标准偏差</w:t>
            </w:r>
            <w:r w:rsidRPr="00F341D1">
              <w:rPr>
                <w:rFonts w:hint="eastAsia"/>
                <w:szCs w:val="21"/>
              </w:rPr>
              <w:t>控制图，根据控制图判断测量过程是否失控。</w:t>
            </w:r>
            <w:r>
              <w:rPr>
                <w:rFonts w:hint="eastAsia"/>
                <w:szCs w:val="21"/>
              </w:rPr>
              <w:t>根据控制图，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0405EC" w:rsidRPr="00567B4A" w:rsidRDefault="000405EC" w:rsidP="0028286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0405EC" w:rsidRPr="00756297" w:rsidRDefault="000405EC" w:rsidP="00282867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A90FC1" w:rsidRPr="00A90FC1" w:rsidRDefault="00FC2FC5" w:rsidP="00466768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4886324</wp:posOffset>
            </wp:positionH>
            <wp:positionV relativeFrom="paragraph">
              <wp:posOffset>105410</wp:posOffset>
            </wp:positionV>
            <wp:extent cx="915247" cy="4381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109171117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24" cy="43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E8B"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-591</wp:posOffset>
            </wp:positionV>
            <wp:extent cx="753181" cy="4667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8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FC1">
        <w:rPr>
          <w:rFonts w:ascii="Times New Roman" w:eastAsia="宋体" w:hAnsi="Times New Roman" w:cs="Times New Roman" w:hint="eastAsia"/>
          <w:szCs w:val="21"/>
        </w:rPr>
        <w:t>审核日期：</w:t>
      </w:r>
      <w:r w:rsidR="00364D2B">
        <w:rPr>
          <w:rFonts w:ascii="Times New Roman" w:eastAsia="宋体" w:hAnsi="Times New Roman" w:cs="Times New Roman" w:hint="eastAsia"/>
          <w:szCs w:val="21"/>
        </w:rPr>
        <w:t>2</w:t>
      </w:r>
      <w:r w:rsidR="00364D2B">
        <w:rPr>
          <w:rFonts w:ascii="Times New Roman" w:eastAsia="宋体" w:hAnsi="Times New Roman" w:cs="Times New Roman"/>
          <w:szCs w:val="21"/>
        </w:rPr>
        <w:t>02</w:t>
      </w:r>
      <w:r w:rsidR="00DB1BE6">
        <w:rPr>
          <w:rFonts w:ascii="Times New Roman" w:eastAsia="宋体" w:hAnsi="Times New Roman" w:cs="Times New Roman"/>
          <w:szCs w:val="21"/>
        </w:rPr>
        <w:t>1</w:t>
      </w:r>
      <w:r w:rsidR="00364D2B"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9</w:t>
      </w:r>
      <w:r w:rsidR="00364D2B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17</w:t>
      </w:r>
      <w:r w:rsidR="00364D2B">
        <w:rPr>
          <w:rFonts w:ascii="Times New Roman" w:eastAsia="宋体" w:hAnsi="Times New Roman" w:cs="Times New Roman"/>
          <w:szCs w:val="21"/>
        </w:rPr>
        <w:t>日</w:t>
      </w:r>
      <w:r w:rsidR="00A90FC1">
        <w:rPr>
          <w:rFonts w:ascii="Times New Roman" w:eastAsia="宋体" w:hAnsi="Times New Roman" w:cs="Times New Roman" w:hint="eastAsia"/>
          <w:szCs w:val="21"/>
        </w:rPr>
        <w:t>审核员：</w:t>
      </w:r>
      <w:r w:rsidR="00A90FC1">
        <w:rPr>
          <w:rFonts w:eastAsia="宋体" w:hint="eastAsia"/>
        </w:rPr>
        <w:t>企业</w:t>
      </w:r>
      <w:r w:rsidR="00A90FC1">
        <w:rPr>
          <w:rFonts w:hint="eastAsia"/>
        </w:rPr>
        <w:t>部门</w:t>
      </w:r>
      <w:r w:rsidR="00A90FC1">
        <w:rPr>
          <w:rFonts w:ascii="Times New Roman" w:eastAsia="宋体" w:hAnsi="Times New Roman" w:cs="Times New Roman" w:hint="eastAsia"/>
          <w:szCs w:val="21"/>
        </w:rPr>
        <w:t>代表：</w:t>
      </w:r>
      <w:r w:rsidR="00A90FC1">
        <w:rPr>
          <w:rFonts w:ascii="Times New Roman" w:hAnsi="Times New Roman" w:cs="Times New Roman"/>
          <w:sz w:val="18"/>
        </w:rPr>
        <w:tab/>
      </w:r>
    </w:p>
    <w:sectPr w:rsidR="00A90FC1" w:rsidRPr="00A90FC1" w:rsidSect="00603209">
      <w:headerReference w:type="default" r:id="rId10"/>
      <w:pgSz w:w="11906" w:h="16838"/>
      <w:pgMar w:top="1440" w:right="991" w:bottom="1135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92A" w:rsidRDefault="004E192A" w:rsidP="00603209">
      <w:r>
        <w:separator/>
      </w:r>
    </w:p>
  </w:endnote>
  <w:endnote w:type="continuationSeparator" w:id="1">
    <w:p w:rsidR="004E192A" w:rsidRDefault="004E192A" w:rsidP="0060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92A" w:rsidRDefault="004E192A" w:rsidP="00603209">
      <w:r>
        <w:separator/>
      </w:r>
    </w:p>
  </w:footnote>
  <w:footnote w:type="continuationSeparator" w:id="1">
    <w:p w:rsidR="004E192A" w:rsidRDefault="004E192A" w:rsidP="00603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09" w:rsidRDefault="00BB22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03209" w:rsidRDefault="00BB22E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03209" w:rsidRPr="00D716AE" w:rsidRDefault="00466768" w:rsidP="00D716AE">
    <w:pPr>
      <w:pStyle w:val="a5"/>
      <w:pBdr>
        <w:bottom w:val="none" w:sz="0" w:space="1" w:color="auto"/>
      </w:pBdr>
      <w:spacing w:line="320" w:lineRule="exact"/>
      <w:ind w:firstLineChars="400" w:firstLine="720"/>
      <w:jc w:val="left"/>
    </w:pPr>
    <w:r w:rsidRPr="00466768">
      <w:rPr>
        <w:szCs w:val="21"/>
      </w:rPr>
      <w:pict>
        <v:line id="_x0000_s3074" style="position:absolute;left:0;text-align:left;z-index:251660288" from=".55pt,14.6pt" to="472.3pt,14.65pt" filled="t"/>
      </w:pict>
    </w:r>
    <w:r w:rsidRPr="0046676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03209" w:rsidRDefault="00BB22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716AE">
                  <w:rPr>
                    <w:rFonts w:ascii="Times New Roman" w:hAnsi="Times New Roman" w:cs="Times New Roman"/>
                    <w:szCs w:val="21"/>
                  </w:rPr>
                  <w:t xml:space="preserve">I 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716AE">
                  <w:rPr>
                    <w:rFonts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22E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256C"/>
    <w:rsid w:val="0001435C"/>
    <w:rsid w:val="0003627B"/>
    <w:rsid w:val="000405EC"/>
    <w:rsid w:val="000434BD"/>
    <w:rsid w:val="00062082"/>
    <w:rsid w:val="000B00A8"/>
    <w:rsid w:val="000C7382"/>
    <w:rsid w:val="000E1ABC"/>
    <w:rsid w:val="000E74AB"/>
    <w:rsid w:val="000F1829"/>
    <w:rsid w:val="000F6DF5"/>
    <w:rsid w:val="001002AA"/>
    <w:rsid w:val="00140196"/>
    <w:rsid w:val="00143692"/>
    <w:rsid w:val="00143DEA"/>
    <w:rsid w:val="001552F6"/>
    <w:rsid w:val="00194918"/>
    <w:rsid w:val="001E0620"/>
    <w:rsid w:val="001E5695"/>
    <w:rsid w:val="00215B0A"/>
    <w:rsid w:val="00216C60"/>
    <w:rsid w:val="00221639"/>
    <w:rsid w:val="00234061"/>
    <w:rsid w:val="0025066B"/>
    <w:rsid w:val="00294E82"/>
    <w:rsid w:val="002C155E"/>
    <w:rsid w:val="002C1BD2"/>
    <w:rsid w:val="002C6A20"/>
    <w:rsid w:val="002D3D1C"/>
    <w:rsid w:val="003146EF"/>
    <w:rsid w:val="00316FFB"/>
    <w:rsid w:val="00362A9C"/>
    <w:rsid w:val="00362B4A"/>
    <w:rsid w:val="00364D2B"/>
    <w:rsid w:val="00380FF9"/>
    <w:rsid w:val="003A07C7"/>
    <w:rsid w:val="003C2C4B"/>
    <w:rsid w:val="003D5264"/>
    <w:rsid w:val="00400045"/>
    <w:rsid w:val="004132B6"/>
    <w:rsid w:val="00417166"/>
    <w:rsid w:val="00417B50"/>
    <w:rsid w:val="00426997"/>
    <w:rsid w:val="004279A2"/>
    <w:rsid w:val="004315D6"/>
    <w:rsid w:val="00457CBC"/>
    <w:rsid w:val="00466363"/>
    <w:rsid w:val="00466768"/>
    <w:rsid w:val="00474D82"/>
    <w:rsid w:val="004B2E00"/>
    <w:rsid w:val="004D3588"/>
    <w:rsid w:val="004D5942"/>
    <w:rsid w:val="004E192A"/>
    <w:rsid w:val="004F1CCE"/>
    <w:rsid w:val="004F4570"/>
    <w:rsid w:val="00534EFC"/>
    <w:rsid w:val="00565D64"/>
    <w:rsid w:val="00575995"/>
    <w:rsid w:val="0059434F"/>
    <w:rsid w:val="005C3787"/>
    <w:rsid w:val="005D5E8B"/>
    <w:rsid w:val="005F74B1"/>
    <w:rsid w:val="00603209"/>
    <w:rsid w:val="00611AE2"/>
    <w:rsid w:val="006342FD"/>
    <w:rsid w:val="00634F95"/>
    <w:rsid w:val="006A2294"/>
    <w:rsid w:val="006A5179"/>
    <w:rsid w:val="006D0163"/>
    <w:rsid w:val="006F1C9D"/>
    <w:rsid w:val="006F7E56"/>
    <w:rsid w:val="00704E3D"/>
    <w:rsid w:val="00721DDF"/>
    <w:rsid w:val="00726EBB"/>
    <w:rsid w:val="007503D6"/>
    <w:rsid w:val="007508CA"/>
    <w:rsid w:val="00756297"/>
    <w:rsid w:val="0076399C"/>
    <w:rsid w:val="00795508"/>
    <w:rsid w:val="007A5532"/>
    <w:rsid w:val="007B60BA"/>
    <w:rsid w:val="007E1C9A"/>
    <w:rsid w:val="00832EBE"/>
    <w:rsid w:val="008333AD"/>
    <w:rsid w:val="008430A5"/>
    <w:rsid w:val="008718E5"/>
    <w:rsid w:val="00873503"/>
    <w:rsid w:val="00890267"/>
    <w:rsid w:val="00895DA5"/>
    <w:rsid w:val="008A6969"/>
    <w:rsid w:val="008B348C"/>
    <w:rsid w:val="008C1C5C"/>
    <w:rsid w:val="008D4427"/>
    <w:rsid w:val="008E1735"/>
    <w:rsid w:val="008E29E5"/>
    <w:rsid w:val="008E3890"/>
    <w:rsid w:val="008F058E"/>
    <w:rsid w:val="00920063"/>
    <w:rsid w:val="00926FFD"/>
    <w:rsid w:val="009462A0"/>
    <w:rsid w:val="009562C2"/>
    <w:rsid w:val="00982080"/>
    <w:rsid w:val="00983B90"/>
    <w:rsid w:val="009B166D"/>
    <w:rsid w:val="009C6468"/>
    <w:rsid w:val="009E059D"/>
    <w:rsid w:val="009F6EED"/>
    <w:rsid w:val="00A06E5A"/>
    <w:rsid w:val="00A106BA"/>
    <w:rsid w:val="00A11416"/>
    <w:rsid w:val="00A11739"/>
    <w:rsid w:val="00A448D3"/>
    <w:rsid w:val="00A54AF6"/>
    <w:rsid w:val="00A554FA"/>
    <w:rsid w:val="00A600DD"/>
    <w:rsid w:val="00A702CE"/>
    <w:rsid w:val="00A749C6"/>
    <w:rsid w:val="00A90F56"/>
    <w:rsid w:val="00A90FC1"/>
    <w:rsid w:val="00A96135"/>
    <w:rsid w:val="00AB362A"/>
    <w:rsid w:val="00AB3F8A"/>
    <w:rsid w:val="00AD4EC0"/>
    <w:rsid w:val="00AF6149"/>
    <w:rsid w:val="00B147A5"/>
    <w:rsid w:val="00B237BE"/>
    <w:rsid w:val="00B2642E"/>
    <w:rsid w:val="00B41048"/>
    <w:rsid w:val="00B50BC6"/>
    <w:rsid w:val="00B76797"/>
    <w:rsid w:val="00B94801"/>
    <w:rsid w:val="00BA0232"/>
    <w:rsid w:val="00BB22EE"/>
    <w:rsid w:val="00BB2835"/>
    <w:rsid w:val="00BC5E25"/>
    <w:rsid w:val="00BE10F0"/>
    <w:rsid w:val="00C03666"/>
    <w:rsid w:val="00C270A6"/>
    <w:rsid w:val="00C361F9"/>
    <w:rsid w:val="00C46F2B"/>
    <w:rsid w:val="00C675B1"/>
    <w:rsid w:val="00C71527"/>
    <w:rsid w:val="00C85183"/>
    <w:rsid w:val="00CA7A7B"/>
    <w:rsid w:val="00CC3FCC"/>
    <w:rsid w:val="00CC5BE3"/>
    <w:rsid w:val="00CC76DC"/>
    <w:rsid w:val="00D17DE4"/>
    <w:rsid w:val="00D21344"/>
    <w:rsid w:val="00D50309"/>
    <w:rsid w:val="00D716AE"/>
    <w:rsid w:val="00D75345"/>
    <w:rsid w:val="00D824F5"/>
    <w:rsid w:val="00D8374B"/>
    <w:rsid w:val="00D941E4"/>
    <w:rsid w:val="00D9588B"/>
    <w:rsid w:val="00DB1BE6"/>
    <w:rsid w:val="00DC048B"/>
    <w:rsid w:val="00DC74D4"/>
    <w:rsid w:val="00DD6206"/>
    <w:rsid w:val="00DE1F4F"/>
    <w:rsid w:val="00DF242C"/>
    <w:rsid w:val="00E124BC"/>
    <w:rsid w:val="00E16172"/>
    <w:rsid w:val="00E678EE"/>
    <w:rsid w:val="00E81AA7"/>
    <w:rsid w:val="00E81FF0"/>
    <w:rsid w:val="00EC4E7C"/>
    <w:rsid w:val="00EE0D08"/>
    <w:rsid w:val="00F058AF"/>
    <w:rsid w:val="00F14009"/>
    <w:rsid w:val="00F33677"/>
    <w:rsid w:val="00F341D1"/>
    <w:rsid w:val="00F471B7"/>
    <w:rsid w:val="00F73453"/>
    <w:rsid w:val="00F76096"/>
    <w:rsid w:val="00F94171"/>
    <w:rsid w:val="00FA3F7A"/>
    <w:rsid w:val="00FC2FC5"/>
    <w:rsid w:val="00FE321C"/>
    <w:rsid w:val="00FE3D2E"/>
    <w:rsid w:val="1AA67861"/>
    <w:rsid w:val="215E56CA"/>
    <w:rsid w:val="2D5D0ECE"/>
    <w:rsid w:val="3FDB7753"/>
    <w:rsid w:val="40FC20FC"/>
    <w:rsid w:val="53C42541"/>
    <w:rsid w:val="58FF3EBE"/>
    <w:rsid w:val="64C84113"/>
    <w:rsid w:val="6FD94921"/>
    <w:rsid w:val="70332EB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03209"/>
  </w:style>
  <w:style w:type="character" w:styleId="a7">
    <w:name w:val="FollowedHyperlink"/>
    <w:basedOn w:val="a0"/>
    <w:uiPriority w:val="99"/>
    <w:semiHidden/>
    <w:unhideWhenUsed/>
    <w:qFormat/>
    <w:rsid w:val="00603209"/>
    <w:rPr>
      <w:color w:val="242424"/>
      <w:u w:val="single"/>
    </w:rPr>
  </w:style>
  <w:style w:type="character" w:styleId="a8">
    <w:name w:val="Emphasis"/>
    <w:basedOn w:val="a0"/>
    <w:uiPriority w:val="20"/>
    <w:qFormat/>
    <w:rsid w:val="00603209"/>
  </w:style>
  <w:style w:type="character" w:styleId="HTML">
    <w:name w:val="HTML Definition"/>
    <w:basedOn w:val="a0"/>
    <w:uiPriority w:val="99"/>
    <w:semiHidden/>
    <w:unhideWhenUsed/>
    <w:qFormat/>
    <w:rsid w:val="00603209"/>
  </w:style>
  <w:style w:type="character" w:styleId="HTML0">
    <w:name w:val="HTML Variable"/>
    <w:basedOn w:val="a0"/>
    <w:uiPriority w:val="99"/>
    <w:semiHidden/>
    <w:unhideWhenUsed/>
    <w:qFormat/>
    <w:rsid w:val="00603209"/>
  </w:style>
  <w:style w:type="character" w:styleId="a9">
    <w:name w:val="Hyperlink"/>
    <w:basedOn w:val="a0"/>
    <w:uiPriority w:val="99"/>
    <w:semiHidden/>
    <w:unhideWhenUsed/>
    <w:rsid w:val="00603209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03209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603209"/>
  </w:style>
  <w:style w:type="table" w:styleId="aa">
    <w:name w:val="Table Grid"/>
    <w:basedOn w:val="a1"/>
    <w:uiPriority w:val="59"/>
    <w:qFormat/>
    <w:rsid w:val="00603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32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32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320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3209"/>
    <w:rPr>
      <w:sz w:val="18"/>
      <w:szCs w:val="18"/>
    </w:rPr>
  </w:style>
  <w:style w:type="character" w:customStyle="1" w:styleId="CharChar1">
    <w:name w:val="Char Char1"/>
    <w:qFormat/>
    <w:locked/>
    <w:rsid w:val="006032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603209"/>
  </w:style>
  <w:style w:type="character" w:customStyle="1" w:styleId="x-tab-strip-text1">
    <w:name w:val="x-tab-strip-text1"/>
    <w:basedOn w:val="a0"/>
    <w:qFormat/>
    <w:rsid w:val="00603209"/>
  </w:style>
  <w:style w:type="character" w:customStyle="1" w:styleId="x-tab-strip-text2">
    <w:name w:val="x-tab-strip-text2"/>
    <w:basedOn w:val="a0"/>
    <w:qFormat/>
    <w:rsid w:val="00603209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603209"/>
  </w:style>
  <w:style w:type="character" w:customStyle="1" w:styleId="x-tab-strip-text4">
    <w:name w:val="x-tab-strip-text4"/>
    <w:basedOn w:val="a0"/>
    <w:qFormat/>
    <w:rsid w:val="00603209"/>
    <w:rPr>
      <w:b/>
      <w:color w:val="333333"/>
    </w:rPr>
  </w:style>
  <w:style w:type="character" w:customStyle="1" w:styleId="x-tab-strip-text5">
    <w:name w:val="x-tab-strip-text5"/>
    <w:basedOn w:val="a0"/>
    <w:qFormat/>
    <w:rsid w:val="00603209"/>
    <w:rPr>
      <w:color w:val="111111"/>
    </w:rPr>
  </w:style>
  <w:style w:type="character" w:customStyle="1" w:styleId="x-tab-strip-text6">
    <w:name w:val="x-tab-strip-text6"/>
    <w:basedOn w:val="a0"/>
    <w:qFormat/>
    <w:rsid w:val="00603209"/>
  </w:style>
  <w:style w:type="character" w:customStyle="1" w:styleId="x-tab-strip-text7">
    <w:name w:val="x-tab-strip-text7"/>
    <w:basedOn w:val="a0"/>
    <w:qFormat/>
    <w:rsid w:val="00603209"/>
  </w:style>
  <w:style w:type="character" w:customStyle="1" w:styleId="first-child">
    <w:name w:val="first-child"/>
    <w:basedOn w:val="a0"/>
    <w:qFormat/>
    <w:rsid w:val="00603209"/>
    <w:rPr>
      <w:vanish/>
    </w:rPr>
  </w:style>
  <w:style w:type="character" w:customStyle="1" w:styleId="href">
    <w:name w:val="href"/>
    <w:basedOn w:val="a0"/>
    <w:qFormat/>
    <w:rsid w:val="00603209"/>
    <w:rPr>
      <w:color w:val="0000FF"/>
      <w:u w:val="single"/>
    </w:rPr>
  </w:style>
  <w:style w:type="character" w:customStyle="1" w:styleId="wuidatespan">
    <w:name w:val="wuidatespan"/>
    <w:basedOn w:val="a0"/>
    <w:rsid w:val="00603209"/>
  </w:style>
  <w:style w:type="character" w:customStyle="1" w:styleId="ckeskinkama">
    <w:name w:val="cke_skin_kama"/>
    <w:basedOn w:val="a0"/>
    <w:qFormat/>
    <w:rsid w:val="00603209"/>
  </w:style>
  <w:style w:type="paragraph" w:customStyle="1" w:styleId="Style32">
    <w:name w:val="_Style 32"/>
    <w:basedOn w:val="a"/>
    <w:next w:val="a"/>
    <w:qFormat/>
    <w:rsid w:val="006032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6032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9514C-E87A-41D6-9F23-117A95B6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User</cp:lastModifiedBy>
  <cp:revision>12</cp:revision>
  <cp:lastPrinted>2018-08-28T23:57:00Z</cp:lastPrinted>
  <dcterms:created xsi:type="dcterms:W3CDTF">2021-07-26T02:46:00Z</dcterms:created>
  <dcterms:modified xsi:type="dcterms:W3CDTF">2021-09-17T08:20:00Z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