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-762635</wp:posOffset>
            </wp:positionV>
            <wp:extent cx="7438390" cy="10642600"/>
            <wp:effectExtent l="0" t="0" r="3810" b="0"/>
            <wp:wrapNone/>
            <wp:docPr id="2" name="图片 2" descr="扫描全能王 2021-08-17 10.2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7 10.2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839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468"/>
        <w:gridCol w:w="9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外径Φ</w:t>
            </w:r>
            <w:r>
              <w:rPr>
                <w:rFonts w:hint="eastAsia"/>
                <w:lang w:val="en-US" w:eastAsia="zh-CN"/>
              </w:rPr>
              <w:t>19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±</w:t>
            </w:r>
            <w:r>
              <w:rPr>
                <w:rFonts w:ascii="宋体"/>
                <w:szCs w:val="21"/>
              </w:rPr>
              <w:t>0.</w:t>
            </w:r>
            <w:r>
              <w:rPr>
                <w:rFonts w:hint="eastAsia" w:ascii="宋体"/>
                <w:szCs w:val="21"/>
                <w:lang w:val="en-US" w:eastAsia="zh-CN"/>
              </w:rPr>
              <w:t>0025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68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微米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25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 xml:space="preserve"> BJTW/M-GK-01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《高度控制测量过程控制规范低倒档拨叉轴外圆检验》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孙宝荣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03月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2021年07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26594"/>
    <w:rsid w:val="347A30EA"/>
    <w:rsid w:val="481A1E2D"/>
    <w:rsid w:val="6A9A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17656</cp:lastModifiedBy>
  <cp:lastPrinted>2017-03-07T01:14:00Z</cp:lastPrinted>
  <dcterms:modified xsi:type="dcterms:W3CDTF">2021-08-17T03:15:50Z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2A3460935E4949CE90E6D91456C4F00E</vt:lpwstr>
  </property>
</Properties>
</file>