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杭州富阳坚盾门窗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5-2021-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