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2094" w14:textId="77777777" w:rsidR="00104528" w:rsidRDefault="00B43C1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1D5BA0A" w14:textId="77777777" w:rsidR="00104528" w:rsidRDefault="00B43C1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4F4ED73E" w14:textId="77777777" w:rsidR="00104528" w:rsidRDefault="0010452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104528" w14:paraId="3771964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EA4358D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1CA71567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任丘市雨神防水材料集团有限公司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50ECC637" w14:textId="77777777" w:rsidR="00104528" w:rsidRDefault="00B43C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7D15DB" w14:textId="77777777" w:rsidR="00104528" w:rsidRDefault="00B43C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7BC3F49" w14:textId="77777777" w:rsidR="00104528" w:rsidRDefault="00B43C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14.02.03</w:t>
            </w:r>
          </w:p>
          <w:p w14:paraId="7BD4AD5B" w14:textId="77777777" w:rsidR="00104528" w:rsidRDefault="00B43C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14.02.03</w:t>
            </w:r>
          </w:p>
          <w:p w14:paraId="290B7418" w14:textId="77777777" w:rsidR="00104528" w:rsidRDefault="00B43C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14.02.03</w:t>
            </w:r>
            <w:bookmarkEnd w:id="8"/>
          </w:p>
        </w:tc>
      </w:tr>
      <w:tr w:rsidR="00104528" w14:paraId="75FEB42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B9E3E24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20C2AE97" w14:textId="329B6A8A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290" w:type="dxa"/>
            <w:vAlign w:val="center"/>
          </w:tcPr>
          <w:p w14:paraId="67B0A394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7F96579" w14:textId="77777777" w:rsidR="008B21D8" w:rsidRPr="008B21D8" w:rsidRDefault="008B21D8" w:rsidP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21D8">
              <w:rPr>
                <w:b/>
                <w:sz w:val="20"/>
              </w:rPr>
              <w:t>E</w:t>
            </w:r>
            <w:r w:rsidRPr="008B21D8">
              <w:rPr>
                <w:b/>
                <w:sz w:val="20"/>
              </w:rPr>
              <w:t>：</w:t>
            </w:r>
            <w:r w:rsidRPr="008B21D8">
              <w:rPr>
                <w:b/>
                <w:sz w:val="20"/>
              </w:rPr>
              <w:t>14.02.03</w:t>
            </w:r>
          </w:p>
          <w:p w14:paraId="75B69BDC" w14:textId="77777777" w:rsidR="008B21D8" w:rsidRPr="008B21D8" w:rsidRDefault="008B21D8" w:rsidP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21D8">
              <w:rPr>
                <w:b/>
                <w:sz w:val="20"/>
              </w:rPr>
              <w:t>O</w:t>
            </w:r>
            <w:r w:rsidRPr="008B21D8">
              <w:rPr>
                <w:b/>
                <w:sz w:val="20"/>
              </w:rPr>
              <w:t>：</w:t>
            </w:r>
            <w:r w:rsidRPr="008B21D8">
              <w:rPr>
                <w:b/>
                <w:sz w:val="20"/>
              </w:rPr>
              <w:t>14.02.03</w:t>
            </w:r>
          </w:p>
          <w:p w14:paraId="7E8064F7" w14:textId="79863D01" w:rsidR="00104528" w:rsidRDefault="008B21D8" w:rsidP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21D8">
              <w:rPr>
                <w:b/>
                <w:sz w:val="20"/>
              </w:rPr>
              <w:t>Q</w:t>
            </w:r>
            <w:r w:rsidRPr="008B21D8">
              <w:rPr>
                <w:b/>
                <w:sz w:val="20"/>
              </w:rPr>
              <w:t>：</w:t>
            </w:r>
            <w:r w:rsidRPr="008B21D8">
              <w:rPr>
                <w:b/>
                <w:sz w:val="20"/>
              </w:rPr>
              <w:t>14.02.03</w:t>
            </w:r>
          </w:p>
        </w:tc>
        <w:tc>
          <w:tcPr>
            <w:tcW w:w="1720" w:type="dxa"/>
            <w:gridSpan w:val="2"/>
            <w:vAlign w:val="center"/>
          </w:tcPr>
          <w:p w14:paraId="1EAE4FC5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036EBBF" w14:textId="19E7FF9E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一楼会议室</w:t>
            </w:r>
          </w:p>
        </w:tc>
      </w:tr>
      <w:tr w:rsidR="00104528" w14:paraId="4A30806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75358F3" w14:textId="77777777" w:rsidR="00104528" w:rsidRDefault="00B43C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3882F14" w14:textId="77777777" w:rsidR="00104528" w:rsidRDefault="00B43C1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A82F312" w14:textId="74460FEF" w:rsidR="00104528" w:rsidRDefault="008B21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0CB3ED75" w14:textId="77777777" w:rsidR="00104528" w:rsidRDefault="00104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DA954FA" w14:textId="77777777" w:rsidR="00104528" w:rsidRDefault="00104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42DF2DC" w14:textId="77777777" w:rsidR="00104528" w:rsidRDefault="00104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1CA9519" w14:textId="77777777" w:rsidR="00104528" w:rsidRDefault="00104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3C6BC3F" w14:textId="77777777" w:rsidR="00104528" w:rsidRDefault="001045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4528" w14:paraId="2BA97E9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BA95C8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E10F37F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8DB481D" w14:textId="77777777" w:rsidR="008B21D8" w:rsidRPr="008B21D8" w:rsidRDefault="008B21D8" w:rsidP="008B21D8">
            <w:pPr>
              <w:snapToGrid w:val="0"/>
              <w:spacing w:line="280" w:lineRule="exact"/>
              <w:rPr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客户接触</w:t>
            </w:r>
            <w:r w:rsidRPr="008B21D8">
              <w:rPr>
                <w:b/>
                <w:sz w:val="20"/>
              </w:rPr>
              <w:t>--</w:t>
            </w:r>
            <w:r w:rsidRPr="008B21D8">
              <w:rPr>
                <w:rFonts w:hint="eastAsia"/>
                <w:b/>
                <w:sz w:val="20"/>
              </w:rPr>
              <w:t>合同评审</w:t>
            </w:r>
            <w:r w:rsidRPr="008B21D8">
              <w:rPr>
                <w:b/>
                <w:sz w:val="20"/>
              </w:rPr>
              <w:t>--</w:t>
            </w:r>
            <w:r w:rsidRPr="008B21D8">
              <w:rPr>
                <w:rFonts w:hint="eastAsia"/>
                <w:b/>
                <w:sz w:val="20"/>
              </w:rPr>
              <w:t>合同签订</w:t>
            </w:r>
            <w:r w:rsidRPr="008B21D8">
              <w:rPr>
                <w:b/>
                <w:sz w:val="20"/>
              </w:rPr>
              <w:t>--</w:t>
            </w:r>
            <w:r w:rsidRPr="008B21D8">
              <w:rPr>
                <w:rFonts w:hint="eastAsia"/>
                <w:b/>
                <w:sz w:val="20"/>
              </w:rPr>
              <w:t>原材料采购（聚乙烯颗粒，非织布，乳液）</w:t>
            </w:r>
            <w:r w:rsidRPr="008B21D8">
              <w:rPr>
                <w:b/>
                <w:sz w:val="20"/>
              </w:rPr>
              <w:t>---</w:t>
            </w:r>
            <w:r w:rsidRPr="008B21D8">
              <w:rPr>
                <w:rFonts w:hint="eastAsia"/>
                <w:b/>
                <w:sz w:val="20"/>
              </w:rPr>
              <w:t>经过电加热挤出膜片与无纺布复合牵引打卷，计量长度，人工切边，然后包装，入库</w:t>
            </w:r>
          </w:p>
          <w:p w14:paraId="5B5A20CF" w14:textId="77777777" w:rsidR="00104528" w:rsidRPr="008B21D8" w:rsidRDefault="0010452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04528" w14:paraId="3C4E0F4C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6A3515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5833262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3530A594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64CFFA6" w14:textId="77777777" w:rsidR="00104528" w:rsidRDefault="0010452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tbl>
            <w:tblPr>
              <w:tblW w:w="6580" w:type="dxa"/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3860"/>
            </w:tblGrid>
            <w:tr w:rsidR="008B21D8" w:rsidRPr="008B21D8" w14:paraId="771C9524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F9333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可能的风险</w:t>
                  </w:r>
                </w:p>
              </w:tc>
              <w:tc>
                <w:tcPr>
                  <w:tcW w:w="3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ED4F5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控制措施</w:t>
                  </w:r>
                </w:p>
              </w:tc>
            </w:tr>
            <w:tr w:rsidR="008B21D8" w:rsidRPr="008B21D8" w14:paraId="5943E45F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273A0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参加人员未能掌握培训知识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A8A2D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培训结束后进行效果确认</w:t>
                  </w:r>
                </w:p>
              </w:tc>
            </w:tr>
            <w:tr w:rsidR="008B21D8" w:rsidRPr="008B21D8" w14:paraId="50E6947A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CEC74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业务人员未了解客户的要求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7CCBF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对客户订单的投诉进行分析</w:t>
                  </w:r>
                </w:p>
              </w:tc>
            </w:tr>
            <w:tr w:rsidR="008B21D8" w:rsidRPr="008B21D8" w14:paraId="251653B5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AE509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供应商未能如期交付</w:t>
                  </w:r>
                </w:p>
              </w:tc>
              <w:tc>
                <w:tcPr>
                  <w:tcW w:w="38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16682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与供应商签订合作协议，约束供应商履行订单的要求</w:t>
                  </w:r>
                </w:p>
              </w:tc>
            </w:tr>
            <w:tr w:rsidR="008B21D8" w:rsidRPr="008B21D8" w14:paraId="5BE9395D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60F5C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供应商交货质量不合格</w:t>
                  </w:r>
                </w:p>
              </w:tc>
              <w:tc>
                <w:tcPr>
                  <w:tcW w:w="38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816A2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8B21D8" w:rsidRPr="008B21D8" w14:paraId="5DFE0F22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A9003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质量未能满足客户要求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373CB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制定服务规范，培训客服人员</w:t>
                  </w:r>
                </w:p>
              </w:tc>
            </w:tr>
            <w:tr w:rsidR="008B21D8" w:rsidRPr="008B21D8" w14:paraId="7DBD517F" w14:textId="77777777" w:rsidTr="008B21D8">
              <w:trPr>
                <w:trHeight w:val="255"/>
              </w:trPr>
              <w:tc>
                <w:tcPr>
                  <w:tcW w:w="2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763C4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产品服务未能满足客户要求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B3CEE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按销售服务手册进行标准化服务</w:t>
                  </w:r>
                </w:p>
              </w:tc>
            </w:tr>
            <w:tr w:rsidR="008B21D8" w:rsidRPr="008B21D8" w14:paraId="31DDB817" w14:textId="77777777" w:rsidTr="008B21D8">
              <w:trPr>
                <w:trHeight w:val="270"/>
              </w:trPr>
              <w:tc>
                <w:tcPr>
                  <w:tcW w:w="2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C6993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B10BC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对设备进行维护保养，确保生产能力稳定</w:t>
                  </w:r>
                </w:p>
              </w:tc>
            </w:tr>
            <w:tr w:rsidR="008B21D8" w:rsidRPr="008B21D8" w14:paraId="171D20FA" w14:textId="77777777" w:rsidTr="008B21D8">
              <w:trPr>
                <w:trHeight w:val="318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C2240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生产符合设计需求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AA732" w14:textId="77777777" w:rsidR="008B21D8" w:rsidRPr="008B21D8" w:rsidRDefault="008B21D8" w:rsidP="008B21D8">
                  <w:pPr>
                    <w:widowControl/>
                    <w:spacing w:after="0" w:line="240" w:lineRule="auto"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8B21D8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制定生产工艺流程</w:t>
                  </w:r>
                </w:p>
              </w:tc>
            </w:tr>
          </w:tbl>
          <w:p w14:paraId="72F857D2" w14:textId="77777777" w:rsidR="00104528" w:rsidRDefault="00104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4528" w14:paraId="315CEB99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ADA1C4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8"/>
              <w:gridCol w:w="2268"/>
              <w:gridCol w:w="1635"/>
            </w:tblGrid>
            <w:tr w:rsidR="008B21D8" w14:paraId="78196392" w14:textId="77777777" w:rsidTr="008B21D8">
              <w:trPr>
                <w:trHeight w:val="454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60D2B" w14:textId="77777777" w:rsidR="008B21D8" w:rsidRDefault="008B21D8" w:rsidP="008B21D8">
                  <w:pPr>
                    <w:jc w:val="center"/>
                    <w:rPr>
                      <w:b/>
                      <w:bCs/>
                      <w:sz w:val="21"/>
                    </w:rPr>
                  </w:pPr>
                  <w:r>
                    <w:rPr>
                      <w:rFonts w:hint="eastAsia"/>
                      <w:b/>
                      <w:bCs/>
                    </w:rPr>
                    <w:t>环境因素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3EAFC" w14:textId="77777777" w:rsidR="008B21D8" w:rsidRDefault="008B21D8" w:rsidP="008B21D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环境影响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4FCF7" w14:textId="77777777" w:rsidR="008B21D8" w:rsidRDefault="008B21D8" w:rsidP="008B21D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管理方式</w:t>
                  </w:r>
                </w:p>
              </w:tc>
            </w:tr>
            <w:tr w:rsidR="008B21D8" w14:paraId="72EE8809" w14:textId="77777777" w:rsidTr="008B21D8">
              <w:trPr>
                <w:trHeight w:val="454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DE210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意外发生火灾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62368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环境污染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2DD3E" w14:textId="77777777" w:rsidR="008B21D8" w:rsidRDefault="008B21D8" w:rsidP="008B21D8">
                  <w:r>
                    <w:rPr>
                      <w:rFonts w:hint="eastAsia"/>
                    </w:rPr>
                    <w:t>管理方案、预案</w:t>
                  </w:r>
                </w:p>
              </w:tc>
            </w:tr>
            <w:tr w:rsidR="008B21D8" w14:paraId="032A9798" w14:textId="77777777" w:rsidTr="008B21D8">
              <w:trPr>
                <w:trHeight w:val="454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5AC7E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固体废弃物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34EA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污染土地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FB25F" w14:textId="77777777" w:rsidR="008B21D8" w:rsidRDefault="008B21D8" w:rsidP="008B21D8">
                  <w:pPr>
                    <w:rPr>
                      <w:sz w:val="21"/>
                    </w:rPr>
                  </w:pPr>
                  <w:r>
                    <w:rPr>
                      <w:rFonts w:hint="eastAsia"/>
                    </w:rPr>
                    <w:t>管理方案</w:t>
                  </w:r>
                </w:p>
              </w:tc>
            </w:tr>
            <w:tr w:rsidR="008B21D8" w14:paraId="4676CB56" w14:textId="77777777" w:rsidTr="008B21D8">
              <w:trPr>
                <w:trHeight w:val="454"/>
              </w:trPr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54B9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噪声污染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D0105" w14:textId="77777777" w:rsidR="008B21D8" w:rsidRDefault="008B21D8" w:rsidP="008B21D8">
                  <w:pPr>
                    <w:jc w:val="center"/>
                  </w:pPr>
                  <w:r>
                    <w:rPr>
                      <w:rFonts w:hint="eastAsia"/>
                    </w:rPr>
                    <w:t>大气污染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0EFA8" w14:textId="77777777" w:rsidR="008B21D8" w:rsidRDefault="008B21D8" w:rsidP="008B21D8">
                  <w:pPr>
                    <w:rPr>
                      <w:sz w:val="21"/>
                    </w:rPr>
                  </w:pPr>
                  <w:r>
                    <w:rPr>
                      <w:rFonts w:hint="eastAsia"/>
                    </w:rPr>
                    <w:t>管理方案</w:t>
                  </w:r>
                </w:p>
              </w:tc>
            </w:tr>
          </w:tbl>
          <w:p w14:paraId="352396CC" w14:textId="77777777" w:rsidR="00104528" w:rsidRDefault="00104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4528" w14:paraId="639B89C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C71E1A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1843"/>
              <w:gridCol w:w="1984"/>
            </w:tblGrid>
            <w:tr w:rsidR="008B21D8" w14:paraId="4615DDE2" w14:textId="77777777" w:rsidTr="008B21D8">
              <w:trPr>
                <w:cantSplit/>
                <w:trHeight w:hRule="exact" w:val="510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ABBC2" w14:textId="77777777" w:rsidR="008B21D8" w:rsidRDefault="008B21D8" w:rsidP="008B21D8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</w:rPr>
                  </w:pPr>
                  <w:r>
                    <w:rPr>
                      <w:rFonts w:ascii="宋体" w:hAnsi="宋体" w:hint="eastAsia"/>
                    </w:rPr>
                    <w:t>不可接受风险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1E80E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可能导致的事故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02E1D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管理方式</w:t>
                  </w:r>
                </w:p>
              </w:tc>
            </w:tr>
            <w:tr w:rsidR="008B21D8" w14:paraId="44BFDD6A" w14:textId="77777777" w:rsidTr="008B21D8">
              <w:trPr>
                <w:cantSplit/>
                <w:trHeight w:hRule="exact" w:val="510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E0EA7" w14:textId="77777777" w:rsidR="008B21D8" w:rsidRDefault="008B21D8" w:rsidP="008B21D8">
                  <w:pPr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触电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4F78D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人身伤害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9E917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编制管理方案或管理制度</w:t>
                  </w:r>
                </w:p>
              </w:tc>
            </w:tr>
            <w:tr w:rsidR="008B21D8" w14:paraId="14753D1B" w14:textId="77777777" w:rsidTr="008B21D8">
              <w:trPr>
                <w:cantSplit/>
                <w:trHeight w:hRule="exact" w:val="510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DFEFB" w14:textId="77777777" w:rsidR="008B21D8" w:rsidRDefault="008B21D8" w:rsidP="008B21D8">
                  <w:pPr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火灾事故发生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BA3FF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人身伤害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F4C0B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编制管理方案或管理制度</w:t>
                  </w:r>
                </w:p>
              </w:tc>
            </w:tr>
            <w:tr w:rsidR="008B21D8" w14:paraId="66DB8A1D" w14:textId="77777777" w:rsidTr="008B21D8">
              <w:trPr>
                <w:cantSplit/>
                <w:trHeight w:hRule="exact" w:val="601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5F8FE" w14:textId="77777777" w:rsidR="008B21D8" w:rsidRDefault="008B21D8" w:rsidP="008B21D8">
                  <w:pPr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机械伤害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E0D5B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人身伤害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310E1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编制管理制度</w:t>
                  </w:r>
                </w:p>
              </w:tc>
            </w:tr>
            <w:tr w:rsidR="008B21D8" w14:paraId="3C18A727" w14:textId="77777777" w:rsidTr="008B21D8">
              <w:trPr>
                <w:cantSplit/>
                <w:trHeight w:hRule="exact" w:val="601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E567A" w14:textId="77777777" w:rsidR="008B21D8" w:rsidRDefault="008B21D8" w:rsidP="008B21D8">
                  <w:pPr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物体打击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834ED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人身伤害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34131" w14:textId="77777777" w:rsidR="008B21D8" w:rsidRDefault="008B21D8" w:rsidP="008B21D8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编制管理制度</w:t>
                  </w:r>
                </w:p>
              </w:tc>
            </w:tr>
          </w:tbl>
          <w:p w14:paraId="75DABD42" w14:textId="77777777" w:rsidR="00104528" w:rsidRDefault="001045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4528" w14:paraId="1B8FA82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02955A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3B287EA7" w14:textId="0F6DCD9F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04528" w14:paraId="37C5F0A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32D80D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46975C8A" w14:textId="0275FD65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04528" w14:paraId="44C2BE8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AEEED2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7E0E51F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中华人民共和国环境保护法</w:t>
            </w:r>
          </w:p>
          <w:p w14:paraId="59C292BA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1883D9D1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城市生活垃圾管理办法</w:t>
            </w:r>
          </w:p>
          <w:p w14:paraId="1547DE27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01222CA1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1716C148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5F01A1C0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5CA729BD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中华人民共和国可再生能源法</w:t>
            </w:r>
          </w:p>
          <w:p w14:paraId="13F917DF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国家危险废物名录</w:t>
            </w:r>
          </w:p>
          <w:p w14:paraId="5615822E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中华人民共和国消防法</w:t>
            </w:r>
          </w:p>
          <w:p w14:paraId="122FF315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中华人民共和国节约能源法</w:t>
            </w:r>
          </w:p>
          <w:p w14:paraId="548D3456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481D9A90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仓库防火安全管理规则</w:t>
            </w:r>
          </w:p>
          <w:p w14:paraId="32BF5F8E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节约用电管理办法</w:t>
            </w:r>
          </w:p>
          <w:p w14:paraId="72C18ADF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社会消防安全教育培训规定</w:t>
            </w:r>
          </w:p>
          <w:p w14:paraId="05F98760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中华人民共和国放射性污染防治法</w:t>
            </w:r>
          </w:p>
          <w:p w14:paraId="50CB12D0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危险废物转移联单管理办法</w:t>
            </w:r>
            <w:r w:rsidRPr="008B21D8">
              <w:rPr>
                <w:rFonts w:hint="eastAsia"/>
                <w:b/>
                <w:sz w:val="20"/>
              </w:rPr>
              <w:t xml:space="preserve"> </w:t>
            </w:r>
          </w:p>
          <w:p w14:paraId="199DA476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4FBAEFC0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环境行政复议办法</w:t>
            </w:r>
          </w:p>
          <w:p w14:paraId="518C6B05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环境行政处罚办法</w:t>
            </w:r>
          </w:p>
          <w:p w14:paraId="12F28998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环境监测管理办法</w:t>
            </w:r>
          </w:p>
          <w:p w14:paraId="7D953979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河北省环境保护条例</w:t>
            </w:r>
          </w:p>
          <w:p w14:paraId="60CACC11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河北省节约用水条例</w:t>
            </w:r>
          </w:p>
          <w:p w14:paraId="5F03A4C8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河北省水污染防治条例</w:t>
            </w:r>
          </w:p>
          <w:p w14:paraId="29D5691F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河北省消防条例</w:t>
            </w:r>
          </w:p>
          <w:p w14:paraId="7B2E8347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河北省大气污染防治条例</w:t>
            </w:r>
          </w:p>
          <w:p w14:paraId="0327874D" w14:textId="77777777" w:rsidR="00104528" w:rsidRDefault="008B21D8" w:rsidP="008B21D8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河北省生活垃圾管理条例</w:t>
            </w:r>
          </w:p>
          <w:p w14:paraId="3AD84C04" w14:textId="060AE146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 xml:space="preserve">GB12952-2011 </w:t>
            </w:r>
            <w:r w:rsidRPr="008B21D8">
              <w:rPr>
                <w:rFonts w:hint="eastAsia"/>
                <w:b/>
                <w:sz w:val="20"/>
              </w:rPr>
              <w:t>聚氯乙烯防水卷材</w:t>
            </w:r>
          </w:p>
          <w:p w14:paraId="3AD84C04" w14:textId="060AE146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CECS 199</w:t>
            </w:r>
            <w:r w:rsidRPr="008B21D8">
              <w:rPr>
                <w:rFonts w:hint="eastAsia"/>
                <w:b/>
                <w:sz w:val="20"/>
              </w:rPr>
              <w:t>：</w:t>
            </w:r>
            <w:r w:rsidRPr="008B21D8">
              <w:rPr>
                <w:rFonts w:hint="eastAsia"/>
                <w:b/>
                <w:sz w:val="20"/>
              </w:rPr>
              <w:t xml:space="preserve">2006 </w:t>
            </w:r>
            <w:r w:rsidRPr="008B21D8">
              <w:rPr>
                <w:rFonts w:hint="eastAsia"/>
                <w:b/>
                <w:sz w:val="20"/>
              </w:rPr>
              <w:t>聚乙烯丙纶卷材复合防水工程技术规程</w:t>
            </w:r>
          </w:p>
          <w:p w14:paraId="3AD84C04" w14:textId="060AE146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 xml:space="preserve">NYT1059-2006 </w:t>
            </w:r>
            <w:r w:rsidRPr="008B21D8">
              <w:rPr>
                <w:rFonts w:hint="eastAsia"/>
                <w:b/>
                <w:sz w:val="20"/>
              </w:rPr>
              <w:t>聚乙烯丙纶复合防水卷材</w:t>
            </w:r>
          </w:p>
          <w:p w14:paraId="10299442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河北省安全生产条例</w:t>
            </w:r>
          </w:p>
          <w:p w14:paraId="26296858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河北省作业场所职业卫生监督管理办法</w:t>
            </w:r>
          </w:p>
          <w:p w14:paraId="1D94AC92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河北省消防条例</w:t>
            </w:r>
          </w:p>
          <w:p w14:paraId="6BAD2425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河北省劳动和社会保障监察条例</w:t>
            </w:r>
          </w:p>
          <w:p w14:paraId="6C5087BD" w14:textId="77777777" w:rsidR="008B21D8" w:rsidRP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河北省女职工劳动保护特别规定</w:t>
            </w:r>
          </w:p>
          <w:p w14:paraId="350CBD31" w14:textId="687457DE" w:rsidR="008B21D8" w:rsidRDefault="008B21D8" w:rsidP="008B21D8"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 w:rsidRPr="008B21D8">
              <w:rPr>
                <w:rFonts w:hint="eastAsia"/>
                <w:b/>
                <w:sz w:val="20"/>
              </w:rPr>
              <w:t>河北省工伤保险实施办法</w:t>
            </w:r>
          </w:p>
        </w:tc>
      </w:tr>
      <w:tr w:rsidR="00104528" w14:paraId="792E24E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14A7BE" w14:textId="77777777" w:rsidR="00104528" w:rsidRDefault="00B43C1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9742EA3" w14:textId="0386BAC0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04528" w14:paraId="2530129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4B0F07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C8C80A5" w14:textId="62B70DEC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04528" w14:paraId="5333744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45B366" w14:textId="77777777" w:rsidR="00104528" w:rsidRDefault="00B43C1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D001EA7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18A4DB44" w14:textId="489A4759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A3623C3" wp14:editId="49C8FD9B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106680</wp:posOffset>
                  </wp:positionV>
                  <wp:extent cx="716280" cy="4953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 w14:paraId="077C7714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4CF0F6A8" w14:textId="0F9FFF13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021.10.5</w:t>
            </w:r>
          </w:p>
        </w:tc>
      </w:tr>
      <w:tr w:rsidR="00104528" w14:paraId="01293BF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01B60A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74B19870" w14:textId="43FBC026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C61E226" wp14:editId="3256B8C9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5C31F5CD" w14:textId="77777777" w:rsidR="00104528" w:rsidRDefault="00B43C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03AF8FB8" w14:textId="1E9FA5DD" w:rsidR="00104528" w:rsidRDefault="008B21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021.10.5</w:t>
            </w:r>
          </w:p>
        </w:tc>
      </w:tr>
    </w:tbl>
    <w:p w14:paraId="25ED6BF0" w14:textId="77777777" w:rsidR="00104528" w:rsidRDefault="00104528">
      <w:pPr>
        <w:snapToGrid w:val="0"/>
        <w:rPr>
          <w:rFonts w:ascii="宋体"/>
          <w:b/>
          <w:sz w:val="22"/>
          <w:szCs w:val="22"/>
        </w:rPr>
      </w:pPr>
    </w:p>
    <w:p w14:paraId="2052926F" w14:textId="77777777" w:rsidR="00104528" w:rsidRDefault="00B43C1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104528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CEE2" w14:textId="77777777" w:rsidR="00B43C17" w:rsidRDefault="00B43C17">
      <w:pPr>
        <w:spacing w:after="0" w:line="240" w:lineRule="auto"/>
      </w:pPr>
      <w:r>
        <w:separator/>
      </w:r>
    </w:p>
  </w:endnote>
  <w:endnote w:type="continuationSeparator" w:id="0">
    <w:p w14:paraId="5A1A5C24" w14:textId="77777777" w:rsidR="00B43C17" w:rsidRDefault="00B4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5336" w14:textId="77777777" w:rsidR="00B43C17" w:rsidRDefault="00B43C17">
      <w:pPr>
        <w:spacing w:after="0" w:line="240" w:lineRule="auto"/>
      </w:pPr>
      <w:r>
        <w:separator/>
      </w:r>
    </w:p>
  </w:footnote>
  <w:footnote w:type="continuationSeparator" w:id="0">
    <w:p w14:paraId="539B157C" w14:textId="77777777" w:rsidR="00B43C17" w:rsidRDefault="00B4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3294" w14:textId="77777777" w:rsidR="00104528" w:rsidRDefault="00B43C1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245BA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CE2B4F" w14:textId="77777777" w:rsidR="00104528" w:rsidRDefault="00B43C17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6BD02C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2C3E03F7" w14:textId="77777777" w:rsidR="00104528" w:rsidRDefault="00B43C1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14:paraId="766063D7" w14:textId="77777777" w:rsidR="00104528" w:rsidRDefault="00104528">
    <w:pPr>
      <w:pStyle w:val="a7"/>
    </w:pPr>
  </w:p>
  <w:p w14:paraId="6AE32FE8" w14:textId="77777777" w:rsidR="00104528" w:rsidRDefault="0010452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528"/>
    <w:rsid w:val="00104528"/>
    <w:rsid w:val="008B21D8"/>
    <w:rsid w:val="00B4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134CC6"/>
  <w15:docId w15:val="{8D65A433-A570-422B-AE16-19495E05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dcterms:created xsi:type="dcterms:W3CDTF">2015-06-17T11:40:00Z</dcterms:created>
  <dcterms:modified xsi:type="dcterms:W3CDTF">2021-10-04T03:11:00Z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