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安徽省太行包装有限公司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楷体" w:hAnsi="楷体" w:eastAsia="楷体" w:cs="楷体"/>
                <w:sz w:val="21"/>
                <w:szCs w:val="21"/>
                <w:u w:val="single"/>
                <w:lang w:val="en-US" w:eastAsia="zh-CN"/>
              </w:rPr>
              <w:t>TH-SC-A/0-2021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0831-2021-Q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周文廷</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胡益民</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7" w:name="_GoBack"/>
            <w:bookmarkEnd w:id="7"/>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D942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2021-08-19T01:10:19Z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