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17"/>
        <w:gridCol w:w="245"/>
        <w:gridCol w:w="691"/>
        <w:gridCol w:w="60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河北华沃通信科技有限公司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石家庄高新区长江大道319号石家庄国际人才城4层408室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石家庄高新区长江大道319号石家庄国际人才城4层408室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王松伟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18633093362</w:t>
            </w:r>
            <w:bookmarkEnd w:id="4"/>
          </w:p>
        </w:tc>
        <w:tc>
          <w:tcPr>
            <w:tcW w:w="69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vivian@huawow.net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69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0809-2021-Q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10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55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9" w:name="审核范围"/>
            <w:bookmarkStart w:id="24" w:name="_GoBack"/>
            <w:r>
              <w:rPr>
                <w:b w:val="0"/>
                <w:bCs w:val="0"/>
                <w:sz w:val="21"/>
                <w:szCs w:val="21"/>
              </w:rPr>
              <w:t>计算机软件开发、技术咨询、技术服务；信息系统集成服务；网络及通信设备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路由器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b w:val="0"/>
                <w:bCs w:val="0"/>
                <w:sz w:val="21"/>
                <w:szCs w:val="21"/>
              </w:rPr>
              <w:t>的研发、设计、销售；电子设备的销售</w:t>
            </w:r>
            <w:bookmarkEnd w:id="24"/>
            <w:bookmarkEnd w:id="19"/>
          </w:p>
        </w:tc>
        <w:tc>
          <w:tcPr>
            <w:tcW w:w="93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0" w:name="专业代码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29.09.02</w:t>
            </w:r>
            <w:r>
              <w:rPr>
                <w:b w:val="0"/>
                <w:bCs w:val="0"/>
                <w:sz w:val="21"/>
                <w:szCs w:val="21"/>
              </w:rPr>
              <w:t>;33.02.01;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33.02.02;34.05.00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pStyle w:val="2"/>
            </w:pPr>
            <w:bookmarkStart w:id="21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■受审核方管理体系文件 (手册版本号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2021年08月19日 下午至2021年08月20日 下午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3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1.5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吉洁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29.09.02</w:t>
            </w:r>
            <w:r>
              <w:rPr>
                <w:b w:val="0"/>
                <w:bCs w:val="0"/>
                <w:sz w:val="21"/>
                <w:szCs w:val="21"/>
                <w:lang w:val="de-DE"/>
              </w:rPr>
              <w:t>,33.02.01,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33.02.02,34.05.00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6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17" w:tblpY="386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21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2021.8.19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16:30-18:30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部：组织的岗位、职责权限；目标；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基础设施；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生产和服务提供的控制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7.1.3/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8.5.1/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距离总部30KM，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2021.8.20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售部：组织的岗位、职责权限；目标；产品和服务要求；生产和服务提供的控制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顾客或外部供方财产；交付后的活动；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顾客满意度</w:t>
            </w:r>
          </w:p>
          <w:p>
            <w:pPr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5.3/6.2/8.2/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8.5.3/8.5.5/</w:t>
            </w:r>
            <w:r>
              <w:rPr>
                <w:rFonts w:hint="eastAsia" w:eastAsia="楷体" w:cs="Times New Roman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</w:rPr>
              <w:t>9.1.2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10:00-12:30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文件化信息；外部提供的过程、产品和服务的控制；内部审核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/7.5/8.4/9.1.3/9.2/10.2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生产和服务提供的控制；标识和可追溯性；产品防护；变更的控制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/7.1.5/8.1/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8.5.6/8.6/8.7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A6C28"/>
    <w:rsid w:val="37E732D0"/>
    <w:rsid w:val="3C8F60A0"/>
    <w:rsid w:val="494C7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2021-08-20T08:15:02Z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