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河北华沃通信科技有限公司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bookmarkStart w:id="6" w:name="_GoBack"/>
            <w:bookmarkEnd w:id="6"/>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2" w:name="合同编号"/>
            <w:r>
              <w:rPr>
                <w:sz w:val="22"/>
                <w:szCs w:val="22"/>
              </w:rPr>
              <w:t>0809-2021-Q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yellow"/>
              </w:rPr>
            </w:pPr>
            <w:r>
              <w:rPr>
                <w:sz w:val="22"/>
                <w:szCs w:val="22"/>
                <w:highlight w:val="yellow"/>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yellow"/>
              </w:rPr>
            </w:pPr>
            <w:r>
              <w:rPr>
                <w:sz w:val="22"/>
                <w:szCs w:val="22"/>
                <w:highlight w:val="yellow"/>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yellow"/>
              </w:rPr>
            </w:pPr>
            <w:r>
              <w:rPr>
                <w:sz w:val="22"/>
                <w:szCs w:val="22"/>
                <w:highlight w:val="yellow"/>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A952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2021-08-17T09:15:38Z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