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南通安信机械科技有限公司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0064-2020-Q-2021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-1920240</wp:posOffset>
                  </wp:positionH>
                  <wp:positionV relativeFrom="paragraph">
                    <wp:posOffset>-1017270</wp:posOffset>
                  </wp:positionV>
                  <wp:extent cx="7428230" cy="10625455"/>
                  <wp:effectExtent l="0" t="0" r="1270" b="4445"/>
                  <wp:wrapNone/>
                  <wp:docPr id="1" name="图片 1" descr="扫描全能王 2021-08-18 20.10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8 20.10_7"/>
                          <pic:cNvPicPr>
                            <a:picLocks noChangeAspect="1"/>
                          </pic:cNvPicPr>
                        </pic:nvPicPr>
                        <pic:blipFill>
                          <a:blip r:embed="rId8"/>
                          <a:stretch>
                            <a:fillRect/>
                          </a:stretch>
                        </pic:blipFill>
                        <pic:spPr>
                          <a:xfrm>
                            <a:off x="0" y="0"/>
                            <a:ext cx="7428230" cy="10625455"/>
                          </a:xfrm>
                          <a:prstGeom prst="rect">
                            <a:avLst/>
                          </a:prstGeom>
                        </pic:spPr>
                      </pic:pic>
                    </a:graphicData>
                  </a:graphic>
                </wp:anchor>
              </w:drawing>
            </w: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2021.8.13</w:t>
            </w:r>
          </w:p>
        </w:tc>
      </w:tr>
    </w:tbl>
    <w:p>
      <w:pPr>
        <w:snapToGrid w:val="0"/>
        <w:spacing w:line="320" w:lineRule="exact"/>
        <w:rPr>
          <w:rFonts w:hint="eastAsia" w:eastAsia="宋体"/>
          <w:lang w:eastAsia="zh-CN"/>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4" w:name="_GoBack"/>
      <w:bookmarkEnd w:id="14"/>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C56A50"/>
    <w:rsid w:val="2CB3433D"/>
    <w:rsid w:val="49A06BAA"/>
    <w:rsid w:val="551012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2021-08-23T22:33:48Z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