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河北锦航管道设备制造有限公司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2025年11月01日上午至2025年11月02日下午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1567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