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0803-2021-Q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涿州市鑫正泰物流有限公司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2021年08月11日 上午至2021年08月11日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hAnsi="宋体"/>
                <w:b/>
                <w:color w:val="000000"/>
                <w:szCs w:val="21"/>
                <w:lang w:val="en-US" w:eastAsia="zh-CN"/>
              </w:rPr>
              <w:t xml:space="preserve"> </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eastAsia="宋体"/>
                <w:b/>
                <w:color w:val="000000"/>
                <w:szCs w:val="21"/>
                <w:lang w:val="de-DE" w:eastAsia="zh-CN"/>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孙龙峰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ISC-JSZJ-364</w:t>
            </w:r>
          </w:p>
          <w:p>
            <w:pPr>
              <w:spacing w:line="240" w:lineRule="exact"/>
              <w:jc w:val="center"/>
              <w:rPr>
                <w:b/>
                <w:color w:val="000000"/>
                <w:szCs w:val="21"/>
              </w:rPr>
            </w:pPr>
            <w:r>
              <w:rPr>
                <w:b/>
                <w:color w:val="000000"/>
                <w:szCs w:val="21"/>
              </w:rPr>
              <w:t>河北晨阳物流有限公司</w:t>
            </w:r>
          </w:p>
        </w:tc>
        <w:tc>
          <w:tcPr>
            <w:tcW w:w="1140" w:type="dxa"/>
            <w:vAlign w:val="center"/>
          </w:tcPr>
          <w:p>
            <w:pPr>
              <w:spacing w:line="240" w:lineRule="exact"/>
              <w:jc w:val="center"/>
              <w:rPr>
                <w:b/>
                <w:color w:val="000000"/>
                <w:szCs w:val="21"/>
              </w:rPr>
            </w:pPr>
            <w:r>
              <w:rPr>
                <w:b/>
                <w:color w:val="000000"/>
                <w:szCs w:val="21"/>
              </w:rPr>
              <w:t>31.04.01,31.13.04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1" w:name="组织名称Add1"/>
            <w:r>
              <w:rPr>
                <w:rFonts w:ascii="宋体"/>
                <w:b/>
                <w:color w:val="000000"/>
                <w:szCs w:val="21"/>
              </w:rPr>
              <w:t>涿州市鑫正泰物流有限公司</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2" w:name="注册地址"/>
            <w:r>
              <w:rPr>
                <w:rFonts w:ascii="宋体"/>
                <w:b/>
                <w:color w:val="000000"/>
                <w:szCs w:val="21"/>
              </w:rPr>
              <w:t>涿州市开发区沿鲁村口东行1000米路北</w:t>
            </w:r>
            <w:bookmarkEnd w:id="1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3" w:name="注册邮编"/>
            <w:r>
              <w:rPr>
                <w:rFonts w:ascii="宋体"/>
                <w:b/>
                <w:color w:val="000000"/>
                <w:szCs w:val="21"/>
              </w:rPr>
              <w:t>072750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4" w:name="办公地址"/>
            <w:r>
              <w:rPr>
                <w:rFonts w:ascii="宋体"/>
                <w:b/>
                <w:color w:val="000000"/>
                <w:szCs w:val="21"/>
              </w:rPr>
              <w:t>涿州市开发区沿鲁村口东行1000米路北</w:t>
            </w:r>
            <w:bookmarkEnd w:id="1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5" w:name="办公邮编"/>
            <w:r>
              <w:rPr>
                <w:rFonts w:ascii="宋体"/>
                <w:b/>
                <w:color w:val="000000"/>
                <w:szCs w:val="21"/>
              </w:rPr>
              <w:t>072750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6" w:name="联系人"/>
            <w:r>
              <w:rPr>
                <w:rFonts w:ascii="宋体"/>
                <w:b/>
                <w:color w:val="000000"/>
                <w:szCs w:val="21"/>
              </w:rPr>
              <w:t>孙景玲</w:t>
            </w:r>
            <w:bookmarkEnd w:id="1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7" w:name="联系人手机"/>
            <w:r>
              <w:rPr>
                <w:rFonts w:ascii="宋体"/>
                <w:b/>
                <w:color w:val="000000"/>
                <w:szCs w:val="21"/>
              </w:rPr>
              <w:t>18131235766</w:t>
            </w:r>
            <w:bookmarkEnd w:id="1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19" w:name="法人"/>
            <w:r>
              <w:rPr>
                <w:rFonts w:ascii="宋体"/>
                <w:b/>
                <w:color w:val="000000"/>
                <w:szCs w:val="21"/>
              </w:rPr>
              <w:t>阮红进</w:t>
            </w:r>
            <w:bookmarkEnd w:id="1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0" w:name="管理者代表"/>
            <w:r>
              <w:rPr>
                <w:rFonts w:ascii="宋体"/>
                <w:b/>
                <w:color w:val="000000"/>
                <w:szCs w:val="21"/>
              </w:rPr>
              <w:t>孙景玲</w:t>
            </w:r>
            <w:bookmarkEnd w:id="2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21" w:name="审核范围"/>
            <w:r>
              <w:t>道路货物运输服务（道路普通货运，大型物件运输）；普通货物装卸（不含危险品）</w:t>
            </w:r>
            <w:bookmarkEnd w:id="21"/>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hAnsi="宋体"/>
                <w:b/>
                <w:bCs/>
                <w:sz w:val="24"/>
                <w:szCs w:val="24"/>
                <w:lang w:val="en-US" w:eastAsia="zh-CN"/>
              </w:rPr>
            </w:pPr>
            <w:r>
              <w:t>道路货物运输服务（道路普通货运，大型物件运输）</w:t>
            </w:r>
            <w:r>
              <w:rPr>
                <w:rFonts w:hint="eastAsia"/>
                <w:lang w:eastAsia="zh-CN"/>
              </w:rPr>
              <w:t>：</w:t>
            </w:r>
            <w:r>
              <w:rPr>
                <w:rFonts w:hint="eastAsia" w:ascii="宋体" w:hAnsi="宋体"/>
                <w:b/>
                <w:bCs/>
                <w:sz w:val="24"/>
                <w:szCs w:val="24"/>
                <w:lang w:val="en-US" w:eastAsia="zh-CN"/>
              </w:rPr>
              <w:t>业务受理--运输准备----货物运输--交付</w:t>
            </w:r>
          </w:p>
          <w:p>
            <w:pPr>
              <w:tabs>
                <w:tab w:val="left" w:pos="360"/>
              </w:tabs>
              <w:ind w:left="360" w:hanging="360"/>
              <w:rPr>
                <w:rFonts w:hint="eastAsia" w:ascii="宋体" w:hAnsi="宋体" w:eastAsia="宋体"/>
                <w:b/>
                <w:color w:val="000000"/>
                <w:szCs w:val="21"/>
                <w:lang w:eastAsia="zh-CN"/>
              </w:rPr>
            </w:pPr>
            <w:r>
              <w:t>普通货物装卸（不含危险品）</w:t>
            </w:r>
            <w:r>
              <w:rPr>
                <w:rFonts w:hint="eastAsia"/>
                <w:lang w:eastAsia="zh-CN"/>
              </w:rPr>
              <w:t>：</w:t>
            </w:r>
            <w:r>
              <w:rPr>
                <w:rFonts w:hint="eastAsia" w:ascii="宋体" w:hAnsi="宋体"/>
                <w:b/>
                <w:bCs/>
                <w:sz w:val="24"/>
                <w:szCs w:val="24"/>
                <w:lang w:val="en-US" w:eastAsia="zh-CN"/>
              </w:rPr>
              <w:t>业务受理--装卸准备----货物装卸--交付</w:t>
            </w:r>
          </w:p>
          <w:p>
            <w:pPr>
              <w:tabs>
                <w:tab w:val="left" w:pos="360"/>
              </w:tabs>
              <w:ind w:left="360" w:hanging="360"/>
              <w:rPr>
                <w:rFonts w:hint="eastAsia" w:ascii="宋体" w:hAnsi="宋体"/>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t>道路货物运输服务（道路普通货运，大型物件运输）；普通货物装卸（不含危险品）</w:t>
            </w:r>
          </w:p>
        </w:tc>
        <w:tc>
          <w:tcPr>
            <w:tcW w:w="2006" w:type="dxa"/>
            <w:gridSpan w:val="3"/>
            <w:vAlign w:val="center"/>
          </w:tcPr>
          <w:p>
            <w:pPr>
              <w:spacing w:line="400" w:lineRule="exact"/>
              <w:rPr>
                <w:rFonts w:ascii="宋体" w:hAnsi="宋体"/>
                <w:b/>
                <w:color w:val="000000"/>
                <w:szCs w:val="21"/>
              </w:rPr>
            </w:pPr>
            <w:r>
              <w:rPr>
                <w:b/>
                <w:color w:val="000000"/>
                <w:szCs w:val="21"/>
              </w:rPr>
              <w:t>31.04.01,31.13.04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hAnsi="宋体"/>
                <w:color w:val="auto"/>
                <w:szCs w:val="21"/>
              </w:rPr>
              <w:t>运作方式：</w:t>
            </w:r>
            <w:r>
              <w:rPr>
                <w:rFonts w:hint="eastAsia" w:ascii="宋体" w:hAnsi="宋体"/>
                <w:color w:val="auto"/>
                <w:spacing w:val="-10"/>
                <w:szCs w:val="21"/>
              </w:rPr>
              <w:sym w:font="Wingdings 2" w:char="0052"/>
            </w:r>
            <w:r>
              <w:rPr>
                <w:rFonts w:hint="eastAsia" w:ascii="宋体" w:hAnsi="宋体"/>
                <w:color w:val="auto"/>
                <w:spacing w:val="-10"/>
                <w:szCs w:val="21"/>
                <w:lang w:val="en-US" w:eastAsia="zh-CN"/>
              </w:rPr>
              <w:t>短途运输，单班完成</w:t>
            </w:r>
            <w:r>
              <w:rPr>
                <w:rFonts w:hint="eastAsia" w:ascii="宋体" w:hAnsi="宋体"/>
                <w:color w:val="auto"/>
                <w:szCs w:val="21"/>
              </w:rPr>
              <w:t xml:space="preserve">   </w:t>
            </w:r>
            <w:r>
              <w:rPr>
                <w:rFonts w:hint="eastAsia" w:ascii="宋体" w:hAnsi="宋体"/>
                <w:color w:val="auto"/>
                <w:spacing w:val="-10"/>
                <w:szCs w:val="21"/>
              </w:rPr>
              <w:sym w:font="Wingdings 2" w:char="0052"/>
            </w:r>
            <w:r>
              <w:rPr>
                <w:rFonts w:hint="eastAsia" w:ascii="宋体" w:hAnsi="宋体"/>
                <w:color w:val="auto"/>
                <w:spacing w:val="-10"/>
                <w:szCs w:val="21"/>
                <w:lang w:val="en-US" w:eastAsia="zh-CN"/>
              </w:rPr>
              <w:t>长途运输：外包，无倒班监视管理环节</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color w:val="auto"/>
                <w:sz w:val="21"/>
                <w:szCs w:val="21"/>
                <w:lang w:eastAsia="zh-CN"/>
              </w:rPr>
            </w:pPr>
            <w:r>
              <w:rPr>
                <w:rFonts w:hint="eastAsia" w:eastAsia="黑体" w:cs="Arial"/>
                <w:color w:val="auto"/>
                <w:sz w:val="21"/>
                <w:szCs w:val="21"/>
                <w:lang w:val="en-US" w:eastAsia="zh-CN"/>
              </w:rPr>
              <w:t>审核</w:t>
            </w:r>
            <w:r>
              <w:rPr>
                <w:rFonts w:eastAsia="黑体" w:cs="Arial"/>
                <w:color w:val="auto"/>
                <w:sz w:val="21"/>
                <w:szCs w:val="21"/>
                <w:lang w:eastAsia="zh-CN"/>
              </w:rPr>
              <w:t>范围</w:t>
            </w:r>
            <w:r>
              <w:rPr>
                <w:rFonts w:hint="eastAsia" w:eastAsia="黑体" w:cs="Arial"/>
                <w:color w:val="auto"/>
                <w:sz w:val="21"/>
                <w:szCs w:val="21"/>
                <w:lang w:eastAsia="zh-CN"/>
              </w:rPr>
              <w:t>（</w:t>
            </w:r>
            <w:r>
              <w:rPr>
                <w:rFonts w:hint="eastAsia" w:eastAsia="黑体" w:cs="Arial"/>
                <w:color w:val="auto"/>
                <w:sz w:val="21"/>
                <w:szCs w:val="21"/>
                <w:lang w:val="en-US" w:eastAsia="zh-CN"/>
              </w:rPr>
              <w:t>产品</w:t>
            </w:r>
            <w:r>
              <w:rPr>
                <w:rFonts w:eastAsia="黑体" w:cs="Arial"/>
                <w:color w:val="auto"/>
                <w:sz w:val="21"/>
                <w:szCs w:val="21"/>
                <w:lang w:eastAsia="zh-CN"/>
              </w:rPr>
              <w:t>和过程</w:t>
            </w:r>
            <w:r>
              <w:rPr>
                <w:rFonts w:hint="eastAsia" w:eastAsia="黑体" w:cs="Arial"/>
                <w:color w:val="auto"/>
                <w:sz w:val="21"/>
                <w:szCs w:val="21"/>
                <w:lang w:eastAsia="zh-CN"/>
              </w:rPr>
              <w:t>）</w:t>
            </w:r>
          </w:p>
          <w:p>
            <w:pPr>
              <w:pStyle w:val="21"/>
              <w:spacing w:before="0" w:after="0"/>
              <w:jc w:val="left"/>
              <w:rPr>
                <w:rFonts w:eastAsia="黑体" w:cs="Arial"/>
                <w:color w:val="auto"/>
                <w:sz w:val="21"/>
                <w:szCs w:val="21"/>
                <w:lang w:val="en-US" w:eastAsia="zh-CN"/>
              </w:rPr>
            </w:pPr>
            <w:r>
              <w:rPr>
                <w:rFonts w:hint="eastAsia" w:eastAsia="黑体" w:cs="Arial"/>
                <w:color w:val="auto"/>
                <w:sz w:val="21"/>
                <w:szCs w:val="21"/>
                <w:lang w:eastAsia="zh-CN"/>
              </w:rPr>
              <w:t>（</w:t>
            </w:r>
            <w:r>
              <w:rPr>
                <w:rFonts w:hint="eastAsia" w:eastAsia="黑体" w:cs="Arial"/>
                <w:color w:val="auto"/>
                <w:sz w:val="21"/>
                <w:szCs w:val="21"/>
                <w:lang w:val="en-US" w:eastAsia="zh-CN"/>
              </w:rPr>
              <w:t>注：</w:t>
            </w:r>
            <w:r>
              <w:rPr>
                <w:rFonts w:hint="eastAsia" w:ascii="宋体"/>
                <w:color w:val="auto"/>
                <w:sz w:val="21"/>
                <w:szCs w:val="21"/>
                <w:lang w:val="en-US" w:eastAsia="zh-CN"/>
              </w:rPr>
              <w:t>FSMS/HACCP要明确到车间</w:t>
            </w:r>
            <w:r>
              <w:rPr>
                <w:rFonts w:hint="eastAsia" w:eastAsia="黑体" w:cs="Arial"/>
                <w:color w:val="auto"/>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宋体"/>
                <w:b/>
                <w:color w:val="000000"/>
                <w:szCs w:val="21"/>
              </w:rPr>
            </w:pPr>
            <w:r>
              <w:rPr>
                <w:rFonts w:ascii="宋体"/>
                <w:b/>
                <w:color w:val="000000"/>
                <w:szCs w:val="21"/>
              </w:rPr>
              <w:t>涿州市鑫正泰物流有限公司</w:t>
            </w:r>
          </w:p>
          <w:p>
            <w:pPr>
              <w:spacing w:before="40" w:after="40"/>
              <w:rPr>
                <w:rFonts w:ascii="宋体"/>
                <w:b/>
                <w:color w:val="000000"/>
                <w:szCs w:val="21"/>
              </w:rPr>
            </w:pPr>
            <w:r>
              <w:rPr>
                <w:rFonts w:ascii="宋体"/>
                <w:b/>
                <w:color w:val="000000"/>
                <w:szCs w:val="21"/>
              </w:rPr>
              <w:t>涿州市开发区沿鲁村口东行1000米路北</w:t>
            </w:r>
          </w:p>
          <w:p>
            <w:pPr>
              <w:spacing w:before="40" w:after="40"/>
              <w:rPr>
                <w:rFonts w:ascii="宋体"/>
                <w:b/>
                <w:color w:val="000000"/>
                <w:szCs w:val="21"/>
                <w:lang w:val="de-DE" w:eastAsia="ja-JP"/>
              </w:rPr>
            </w:pPr>
          </w:p>
        </w:tc>
        <w:tc>
          <w:tcPr>
            <w:tcW w:w="2267" w:type="dxa"/>
          </w:tcPr>
          <w:p>
            <w:pPr>
              <w:spacing w:before="40" w:after="40"/>
              <w:rPr>
                <w:rFonts w:eastAsia="黑体"/>
                <w:szCs w:val="21"/>
                <w:lang w:val="de-DE" w:eastAsia="ja-JP"/>
              </w:rPr>
            </w:pPr>
            <w:r>
              <w:rPr>
                <w:rFonts w:ascii="宋体"/>
                <w:b/>
                <w:color w:val="000000"/>
                <w:szCs w:val="21"/>
              </w:rPr>
              <w:t>涿州市开发区沿鲁村口东行1000米路北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19</w:t>
            </w:r>
          </w:p>
        </w:tc>
        <w:tc>
          <w:tcPr>
            <w:tcW w:w="2803" w:type="dxa"/>
            <w:vAlign w:val="center"/>
          </w:tcPr>
          <w:p>
            <w:pPr>
              <w:pStyle w:val="19"/>
              <w:rPr>
                <w:rFonts w:eastAsia="黑体" w:cs="Arial"/>
                <w:sz w:val="21"/>
                <w:szCs w:val="21"/>
                <w:lang w:val="en-US" w:eastAsia="ja-JP"/>
              </w:rPr>
            </w:pPr>
            <w:r>
              <w:t>道路货物运输服务（道路普通货运，大型物件运输）；普通货物装卸（不含危险品）</w:t>
            </w: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15</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4 月 20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 xml:space="preserve">是否按法规要求检测和备案要且完好运行     </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t xml:space="preserve">□是     </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2" w:name="二阶段审核日期"/>
            <w:r>
              <w:rPr>
                <w:rFonts w:hint="eastAsia" w:ascii="宋体"/>
                <w:b/>
                <w:color w:val="000000"/>
                <w:szCs w:val="21"/>
                <w:u w:val="single"/>
              </w:rPr>
              <w:t>2021-08-1</w:t>
            </w:r>
            <w:bookmarkEnd w:id="22"/>
            <w:r>
              <w:rPr>
                <w:rFonts w:hint="eastAsia" w:ascii="宋体"/>
                <w:b/>
                <w:color w:val="000000"/>
                <w:szCs w:val="21"/>
                <w:u w:val="single"/>
                <w:lang w:val="en-US" w:eastAsia="zh-CN"/>
              </w:rPr>
              <w:t>2-14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23" w:name="_GoBack"/>
            <w:bookmarkEnd w:id="23"/>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053D0F"/>
    <w:rsid w:val="1D517991"/>
    <w:rsid w:val="29C14A1F"/>
    <w:rsid w:val="58E30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62</TotalTime>
  <ScaleCrop>false</ScaleCrop>
  <LinksUpToDate>false</LinksUpToDate>
  <CharactersWithSpaces>10901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2021-08-12T22:18:40Z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