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11525-2025-Q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沧州宇朋电器设备制造有限公司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91130922586903652R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沧州宇朋电器设备制造有限公司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河北省沧州市青县金牛镇陈辛庄村村委会西320米路北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河北省沧州市青县金牛镇陈辛庄村村委会西320米路北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Q:机柜金属外壳的加工（CCC资质除外）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沧州宇朋电器设备制造有限公司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河北省沧州市青县金牛镇陈辛庄村村委会西320米路北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河北省沧州市青县金牛镇陈辛庄村村委会西320米路北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Q:机柜金属外壳的加工（CCC资质除外）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7310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