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西安标准精密机械有限公司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2021年08月06日 上午至2021年08月06日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854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2021-08-04T09:49:31Z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F06BF4C2387941F3871DCBF0EE56423A</vt:lpwstr>
  </property>
</Properties>
</file>