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258"/>
        <w:gridCol w:w="2074"/>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湖北鸿远盛世水利水电工程有限公司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0741-2021-QJEO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8" w:name="监督次数"/>
            <w:bookmarkEnd w:id="8"/>
            <w:r>
              <w:rPr>
                <w:rFonts w:hint="eastAsia"/>
                <w:sz w:val="22"/>
                <w:szCs w:val="22"/>
                <w:lang w:val="en-US" w:eastAsia="zh-CN"/>
              </w:rPr>
              <w:t>二</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258" w:type="dxa"/>
            <w:vAlign w:val="center"/>
          </w:tcPr>
          <w:p>
            <w:pPr>
              <w:snapToGrid w:val="0"/>
              <w:spacing w:line="320" w:lineRule="exact"/>
              <w:jc w:val="center"/>
              <w:rPr>
                <w:sz w:val="16"/>
                <w:szCs w:val="16"/>
              </w:rPr>
            </w:pPr>
            <w:r>
              <w:rPr>
                <w:rFonts w:hint="eastAsia"/>
                <w:b/>
                <w:sz w:val="22"/>
                <w:szCs w:val="22"/>
              </w:rPr>
              <w:t>职务</w:t>
            </w:r>
          </w:p>
        </w:tc>
        <w:tc>
          <w:tcPr>
            <w:tcW w:w="552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color w:val="000000" w:themeColor="text1"/>
                <w:sz w:val="22"/>
                <w:szCs w:val="22"/>
                <w:highlight w:val="yellow"/>
              </w:rPr>
            </w:pPr>
            <w:r>
              <w:rPr>
                <w:rFonts w:ascii="宋体" w:hAnsi="宋体" w:cs="宋体"/>
                <w:color w:val="000000" w:themeColor="text1"/>
                <w:kern w:val="0"/>
                <w:szCs w:val="21"/>
              </w:rPr>
              <w:t>李凤仪</w:t>
            </w:r>
          </w:p>
        </w:tc>
        <w:tc>
          <w:tcPr>
            <w:tcW w:w="1258" w:type="dxa"/>
            <w:vAlign w:val="center"/>
          </w:tcPr>
          <w:p>
            <w:pPr>
              <w:snapToGrid w:val="0"/>
              <w:spacing w:line="320" w:lineRule="exact"/>
              <w:ind w:left="572"/>
              <w:rPr>
                <w:rFonts w:hint="eastAsia" w:eastAsia="宋体"/>
                <w:color w:val="000000" w:themeColor="text1"/>
                <w:sz w:val="22"/>
                <w:szCs w:val="22"/>
                <w:highlight w:val="none"/>
                <w:lang w:val="en-US" w:eastAsia="zh-CN"/>
              </w:rPr>
            </w:pPr>
            <w:r>
              <w:rPr>
                <w:rFonts w:hint="eastAsia"/>
                <w:color w:val="000000" w:themeColor="text1"/>
                <w:sz w:val="22"/>
                <w:szCs w:val="22"/>
                <w:highlight w:val="none"/>
                <w:lang w:val="en-US" w:eastAsia="zh-CN"/>
              </w:rPr>
              <w:t>组长</w:t>
            </w:r>
          </w:p>
        </w:tc>
        <w:tc>
          <w:tcPr>
            <w:tcW w:w="5521"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themeColor="text1"/>
                <w:kern w:val="0"/>
                <w:szCs w:val="21"/>
                <w:highlight w:val="none"/>
              </w:rPr>
            </w:pPr>
            <w:r>
              <w:rPr>
                <w:rFonts w:ascii="宋体" w:hAnsi="宋体" w:cs="宋体"/>
                <w:color w:val="000000" w:themeColor="text1"/>
                <w:kern w:val="0"/>
                <w:szCs w:val="21"/>
                <w:highlight w:val="none"/>
              </w:rPr>
              <w:t>2019-N1QMS-3031946</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themeColor="text1"/>
                <w:kern w:val="0"/>
                <w:szCs w:val="21"/>
                <w:highlight w:val="none"/>
              </w:rPr>
            </w:pPr>
            <w:r>
              <w:rPr>
                <w:rFonts w:ascii="宋体" w:hAnsi="宋体" w:cs="宋体"/>
                <w:color w:val="000000" w:themeColor="text1"/>
                <w:kern w:val="0"/>
                <w:szCs w:val="21"/>
                <w:highlight w:val="none"/>
              </w:rPr>
              <w:t>2021-N1EMS-3031946</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sz w:val="22"/>
                <w:szCs w:val="22"/>
                <w:highlight w:val="none"/>
              </w:rPr>
            </w:pPr>
            <w:r>
              <w:rPr>
                <w:rFonts w:ascii="宋体" w:hAnsi="宋体" w:cs="宋体"/>
                <w:color w:val="000000" w:themeColor="text1"/>
                <w:kern w:val="0"/>
                <w:szCs w:val="21"/>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b/>
                <w:color w:val="000000" w:themeColor="text1"/>
                <w:sz w:val="22"/>
                <w:szCs w:val="22"/>
                <w:highlight w:val="yellow"/>
              </w:rPr>
            </w:pPr>
            <w:r>
              <w:rPr>
                <w:rFonts w:ascii="宋体" w:hAnsi="宋体" w:cs="宋体"/>
                <w:color w:val="000000" w:themeColor="text1"/>
                <w:kern w:val="0"/>
                <w:szCs w:val="21"/>
              </w:rPr>
              <w:t>伍光华</w:t>
            </w:r>
          </w:p>
        </w:tc>
        <w:tc>
          <w:tcPr>
            <w:tcW w:w="1258" w:type="dxa"/>
            <w:vAlign w:val="center"/>
          </w:tcPr>
          <w:p>
            <w:pPr>
              <w:snapToGrid w:val="0"/>
              <w:spacing w:line="320" w:lineRule="exact"/>
              <w:ind w:left="572"/>
              <w:rPr>
                <w:rFonts w:hint="eastAsia" w:eastAsia="宋体"/>
                <w:b/>
                <w:color w:val="000000" w:themeColor="text1"/>
                <w:sz w:val="22"/>
                <w:szCs w:val="22"/>
                <w:highlight w:val="none"/>
                <w:lang w:val="en-US" w:eastAsia="zh-CN"/>
              </w:rPr>
            </w:pPr>
            <w:r>
              <w:rPr>
                <w:rFonts w:hint="eastAsia"/>
                <w:b/>
                <w:color w:val="000000" w:themeColor="text1"/>
                <w:sz w:val="22"/>
                <w:szCs w:val="22"/>
                <w:highlight w:val="none"/>
                <w:lang w:val="en-US" w:eastAsia="zh-CN"/>
              </w:rPr>
              <w:t>组员</w:t>
            </w:r>
          </w:p>
        </w:tc>
        <w:tc>
          <w:tcPr>
            <w:tcW w:w="5521"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宋体" w:hAnsi="宋体" w:cs="宋体"/>
                <w:color w:val="000000" w:themeColor="text1"/>
                <w:kern w:val="0"/>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themeColor="text1"/>
                <w:kern w:val="0"/>
                <w:szCs w:val="21"/>
                <w:highlight w:val="none"/>
              </w:rPr>
            </w:pPr>
            <w:r>
              <w:rPr>
                <w:rFonts w:ascii="宋体" w:hAnsi="宋体" w:cs="宋体"/>
                <w:color w:val="000000" w:themeColor="text1"/>
                <w:kern w:val="0"/>
                <w:szCs w:val="21"/>
                <w:highlight w:val="none"/>
              </w:rPr>
              <w:t>2020-N1EMS-2219448</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themeColor="text1"/>
                <w:sz w:val="22"/>
                <w:szCs w:val="22"/>
                <w:highlight w:val="none"/>
              </w:rPr>
            </w:pPr>
            <w:r>
              <w:rPr>
                <w:rFonts w:ascii="宋体" w:hAnsi="宋体" w:cs="宋体"/>
                <w:color w:val="000000" w:themeColor="text1"/>
                <w:kern w:val="0"/>
                <w:szCs w:val="21"/>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b/>
                <w:color w:val="000000" w:themeColor="text1"/>
                <w:sz w:val="22"/>
                <w:szCs w:val="22"/>
                <w:highlight w:val="yellow"/>
              </w:rPr>
            </w:pPr>
            <w:r>
              <w:rPr>
                <w:rFonts w:ascii="宋体" w:hAnsi="宋体" w:cs="宋体"/>
                <w:color w:val="000000" w:themeColor="text1"/>
                <w:kern w:val="0"/>
                <w:szCs w:val="21"/>
              </w:rPr>
              <w:t>周文</w:t>
            </w:r>
          </w:p>
        </w:tc>
        <w:tc>
          <w:tcPr>
            <w:tcW w:w="1258" w:type="dxa"/>
            <w:vAlign w:val="center"/>
          </w:tcPr>
          <w:p>
            <w:pPr>
              <w:snapToGrid w:val="0"/>
              <w:spacing w:line="320" w:lineRule="exact"/>
              <w:ind w:firstLine="110" w:firstLineChars="50"/>
              <w:rPr>
                <w:rFonts w:hint="eastAsia" w:eastAsia="宋体"/>
                <w:b/>
                <w:color w:val="000000" w:themeColor="text1"/>
                <w:sz w:val="22"/>
                <w:szCs w:val="22"/>
                <w:highlight w:val="none"/>
                <w:lang w:val="en-US" w:eastAsia="zh-CN"/>
              </w:rPr>
            </w:pPr>
            <w:r>
              <w:rPr>
                <w:rFonts w:hint="eastAsia"/>
                <w:b/>
                <w:color w:val="000000" w:themeColor="text1"/>
                <w:sz w:val="22"/>
                <w:szCs w:val="22"/>
                <w:highlight w:val="none"/>
                <w:lang w:val="en-US" w:eastAsia="zh-CN"/>
              </w:rPr>
              <w:t>组员</w:t>
            </w:r>
          </w:p>
        </w:tc>
        <w:tc>
          <w:tcPr>
            <w:tcW w:w="5521"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themeColor="text1"/>
                <w:kern w:val="0"/>
                <w:szCs w:val="21"/>
                <w:highlight w:val="none"/>
              </w:rPr>
            </w:pPr>
            <w:bookmarkStart w:id="11" w:name="_GoBack"/>
            <w:bookmarkEnd w:id="11"/>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themeColor="text1"/>
                <w:kern w:val="0"/>
                <w:szCs w:val="21"/>
                <w:highlight w:val="none"/>
              </w:rPr>
            </w:pPr>
            <w:r>
              <w:rPr>
                <w:rFonts w:ascii="宋体" w:hAnsi="宋体" w:cs="宋体"/>
                <w:color w:val="000000" w:themeColor="text1"/>
                <w:kern w:val="0"/>
                <w:szCs w:val="21"/>
                <w:highlight w:val="none"/>
              </w:rPr>
              <w:t>2020-N1EMS-2226478</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themeColor="text1"/>
                <w:sz w:val="22"/>
                <w:szCs w:val="22"/>
                <w:highlight w:val="none"/>
              </w:rPr>
            </w:pPr>
            <w:r>
              <w:rPr>
                <w:rFonts w:ascii="宋体" w:hAnsi="宋体" w:cs="宋体"/>
                <w:color w:val="000000" w:themeColor="text1"/>
                <w:kern w:val="0"/>
                <w:szCs w:val="21"/>
                <w:highlight w:val="non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258" w:type="dxa"/>
            <w:vAlign w:val="center"/>
          </w:tcPr>
          <w:p>
            <w:pPr>
              <w:snapToGrid w:val="0"/>
              <w:spacing w:line="320" w:lineRule="exact"/>
              <w:ind w:firstLine="110" w:firstLineChars="50"/>
              <w:rPr>
                <w:b/>
                <w:sz w:val="22"/>
                <w:szCs w:val="22"/>
                <w:highlight w:val="yellow"/>
              </w:rPr>
            </w:pPr>
          </w:p>
        </w:tc>
        <w:tc>
          <w:tcPr>
            <w:tcW w:w="5521"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01"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line="240" w:lineRule="exact"/>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widowControl w:val="0"/>
              <w:kinsoku/>
              <w:wordWrap/>
              <w:overflowPunct/>
              <w:topLinePunct w:val="0"/>
              <w:autoSpaceDE/>
              <w:autoSpaceDN/>
              <w:bidi w:val="0"/>
              <w:adjustRightInd/>
              <w:snapToGrid/>
              <w:spacing w:line="24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widowControl w:val="0"/>
              <w:kinsoku/>
              <w:wordWrap/>
              <w:overflowPunct/>
              <w:topLinePunct w:val="0"/>
              <w:autoSpaceDE/>
              <w:autoSpaceDN/>
              <w:bidi w:val="0"/>
              <w:adjustRightInd/>
              <w:snapToGrid/>
              <w:spacing w:line="24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widowControl w:val="0"/>
              <w:kinsoku/>
              <w:wordWrap/>
              <w:overflowPunct/>
              <w:topLinePunct w:val="0"/>
              <w:autoSpaceDE/>
              <w:autoSpaceDN/>
              <w:bidi w:val="0"/>
              <w:adjustRightInd/>
              <w:snapToGrid/>
              <w:spacing w:line="24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widowControl w:val="0"/>
              <w:kinsoku/>
              <w:wordWrap/>
              <w:overflowPunct/>
              <w:topLinePunct w:val="0"/>
              <w:autoSpaceDE/>
              <w:autoSpaceDN/>
              <w:bidi w:val="0"/>
              <w:adjustRightInd/>
              <w:snapToGrid/>
              <w:spacing w:line="240" w:lineRule="exact"/>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widowControl w:val="0"/>
              <w:kinsoku/>
              <w:wordWrap/>
              <w:overflowPunct/>
              <w:topLinePunct w:val="0"/>
              <w:autoSpaceDE/>
              <w:autoSpaceDN/>
              <w:bidi w:val="0"/>
              <w:adjustRightInd/>
              <w:snapToGrid/>
              <w:spacing w:line="24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UwNDU2ZjRmZWE5MTlkODUwOTg4ZWRhNWUwYjBhMTMifQ=="/>
  </w:docVars>
  <w:rsids>
    <w:rsidRoot w:val="00000000"/>
    <w:rsid w:val="028A0461"/>
    <w:rsid w:val="118D4046"/>
    <w:rsid w:val="7ACA69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542</Words>
  <Characters>837</Characters>
  <Lines>5</Lines>
  <Paragraphs>1</Paragraphs>
  <TotalTime>4</TotalTime>
  <ScaleCrop>false</ScaleCrop>
  <LinksUpToDate>false</LinksUpToDate>
  <CharactersWithSpaces>887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2022-07-14T02:42:22Z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