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重庆恒修建材有限公司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</w:rPr>
              <w:t>行政部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方正仿宋简体" w:eastAsia="方正仿宋简体"/>
                <w:b/>
                <w:color w:val="000000" w:themeColor="text1"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  <w:color w:val="000000" w:themeColor="text1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eastAsia="zh-CN"/>
              </w:rPr>
              <w:t>唐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</w:rPr>
              <w:t>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after="80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不能提供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  <w:t>2021年4</w:t>
            </w: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月对顾客满意度调查的信息和数据进行了分析、评价的证据。不符合ISO 9001:2015标准9.1.3 条款：组织应分析和评价通过监视和测量获得的适当的信息和数据。</w:t>
            </w:r>
          </w:p>
          <w:p>
            <w:pPr>
              <w:spacing w:before="120" w:after="80"/>
              <w:rPr>
                <w:rFonts w:hint="eastAsia" w:ascii="方正仿宋简体" w:eastAsia="方正仿宋简体"/>
                <w:b/>
                <w:sz w:val="24"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日  期：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   </w:t>
            </w:r>
            <w:bookmarkStart w:id="7" w:name="_GoBack"/>
            <w:bookmarkEnd w:id="7"/>
            <w:r>
              <w:rPr>
                <w:rFonts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3813CE8"/>
    <w:rsid w:val="49415D29"/>
    <w:rsid w:val="495D79F0"/>
    <w:rsid w:val="79B57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1</TotalTime>
  <ScaleCrop>false</ScaleCrop>
  <LinksUpToDate>false</LinksUpToDate>
  <CharactersWithSpaces>730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小冉</cp:lastModifiedBy>
  <cp:lastPrinted>2019-05-13T03:02:00Z</cp:lastPrinted>
  <dcterms:modified xsi:type="dcterms:W3CDTF">2021-08-08T04:51:46Z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C29B6E5E063C46B483030CC8085E4446</vt:lpwstr>
  </property>
</Properties>
</file>