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丹东华录烯碳材料科技有限公司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91210600MA0U5GA84L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丹东华录烯碳材料科技有限公司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辽宁省丹东振兴区建业路5-8号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辽宁省丹东振兴区建业路5-8号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E:高碳高纯鳞片石墨及球形石墨的研发、 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Q:高碳高纯鳞片石墨及球形石墨的研发、 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O:高碳高纯鳞片石墨及球形石墨的研发、 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丹东华录烯碳材料科技有限公司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辽宁省丹东振兴区建业路5-8号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辽宁省丹东振兴区建业路5-8号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E:高碳高纯鳞片石墨及球形石墨的研发、 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Q:高碳高纯鳞片石墨及球形石墨的研发、 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O:高碳高纯鳞片石墨及球形石墨的研发、 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018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