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6B4" w:rsidRDefault="000A028B">
      <w:pPr>
        <w:snapToGrid w:val="0"/>
        <w:spacing w:line="480" w:lineRule="auto"/>
        <w:rPr>
          <w:b/>
        </w:rPr>
      </w:pPr>
    </w:p>
    <w:p w:rsidR="005B46B4" w:rsidRDefault="000A028B">
      <w:pPr>
        <w:snapToGrid w:val="0"/>
        <w:spacing w:line="480" w:lineRule="auto"/>
        <w:jc w:val="center"/>
        <w:rPr>
          <w:rFonts w:eastAsia="隶书"/>
          <w:sz w:val="52"/>
        </w:rPr>
      </w:pPr>
    </w:p>
    <w:p w:rsidR="005B46B4" w:rsidRDefault="000A028B">
      <w:pPr>
        <w:snapToGrid w:val="0"/>
        <w:spacing w:line="480" w:lineRule="auto"/>
        <w:jc w:val="center"/>
        <w:rPr>
          <w:rFonts w:eastAsia="隶书"/>
          <w:sz w:val="52"/>
        </w:rPr>
      </w:pPr>
    </w:p>
    <w:p w:rsidR="005B46B4" w:rsidRDefault="000A028B">
      <w:pPr>
        <w:snapToGrid w:val="0"/>
        <w:spacing w:line="480" w:lineRule="auto"/>
        <w:jc w:val="center"/>
        <w:rPr>
          <w:rFonts w:eastAsia="隶书"/>
          <w:sz w:val="5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29" type="#_x0000_t75" style="position:absolute;left:0;text-align:left;margin-left:169.75pt;margin-top:-36.8pt;width:135.75pt;height:117.35pt;z-index:-251660288;visibility:visible" wrapcoords="7638 0 6564 138 3222 1800 2625 2769 1193 4431 835 5123 119 6646 -119 7892 -119 13292 835 15508 2267 17723 5251 19938 5370 20215 9547 21323 10382 21323 14082 21323 14201 21323 15036 19938 18020 17723 19571 15508 20407 13292 20765 11077 20765 8862 20168 6646 19094 4431 17543 2631 17065 1800 13724 138 12650 0 7638 0">
            <v:imagedata r:id="rId8" o:title=""/>
            <w10:wrap type="tight"/>
          </v:shape>
        </w:pict>
      </w:r>
    </w:p>
    <w:p w:rsidR="005B46B4" w:rsidRDefault="000A028B">
      <w:pPr>
        <w:snapToGrid w:val="0"/>
        <w:spacing w:line="480" w:lineRule="auto"/>
        <w:jc w:val="center"/>
        <w:rPr>
          <w:rFonts w:eastAsia="隶书"/>
          <w:sz w:val="52"/>
        </w:rPr>
      </w:pPr>
    </w:p>
    <w:p w:rsidR="005B46B4" w:rsidRDefault="0088594A">
      <w:pPr>
        <w:snapToGrid w:val="0"/>
        <w:jc w:val="center"/>
        <w:rPr>
          <w:rFonts w:ascii="楷体_GB2312" w:eastAsia="楷体_GB2312"/>
          <w:b/>
          <w:sz w:val="80"/>
          <w:szCs w:val="80"/>
        </w:rPr>
      </w:pPr>
      <w:r>
        <w:rPr>
          <w:rFonts w:ascii="楷体_GB2312" w:eastAsia="楷体_GB2312" w:hint="eastAsia"/>
          <w:b/>
          <w:sz w:val="80"/>
          <w:szCs w:val="80"/>
        </w:rPr>
        <w:t>监督审核报告</w:t>
      </w:r>
    </w:p>
    <w:p w:rsidR="005B46B4" w:rsidRDefault="000A028B" w:rsidP="00402E2D">
      <w:pPr>
        <w:snapToGrid w:val="0"/>
        <w:spacing w:line="360" w:lineRule="auto"/>
        <w:ind w:firstLineChars="150" w:firstLine="450"/>
        <w:rPr>
          <w:sz w:val="30"/>
          <w:szCs w:val="30"/>
        </w:rPr>
      </w:pPr>
    </w:p>
    <w:p w:rsidR="005B46B4" w:rsidRDefault="000A028B" w:rsidP="007E5720">
      <w:pPr>
        <w:snapToGrid w:val="0"/>
        <w:spacing w:line="360" w:lineRule="auto"/>
        <w:rPr>
          <w:b/>
          <w:sz w:val="30"/>
          <w:szCs w:val="30"/>
        </w:rPr>
      </w:pPr>
    </w:p>
    <w:p w:rsidR="005B46B4" w:rsidRPr="00402E2D" w:rsidRDefault="0088594A" w:rsidP="00402E2D">
      <w:pPr>
        <w:snapToGrid w:val="0"/>
        <w:spacing w:afterLines="30" w:after="97"/>
        <w:ind w:firstLineChars="100" w:firstLine="321"/>
        <w:rPr>
          <w:rFonts w:ascii="楷体" w:eastAsia="楷体" w:hAnsi="楷体"/>
          <w:b/>
          <w:color w:val="000000"/>
          <w:sz w:val="32"/>
          <w:szCs w:val="32"/>
        </w:rPr>
      </w:pPr>
      <w:r>
        <w:rPr>
          <w:rFonts w:ascii="楷体" w:eastAsia="楷体" w:hAnsi="楷体" w:hint="eastAsia"/>
          <w:b/>
          <w:color w:val="000000"/>
          <w:sz w:val="32"/>
          <w:szCs w:val="32"/>
        </w:rPr>
        <w:t>受审核方：</w:t>
      </w:r>
      <w:bookmarkStart w:id="0" w:name="组织名称"/>
      <w:r w:rsidR="00402E2D" w:rsidRPr="00402E2D">
        <w:rPr>
          <w:rFonts w:ascii="楷体" w:eastAsia="楷体" w:hAnsi="楷体" w:hint="eastAsia"/>
          <w:b/>
          <w:color w:val="000000"/>
          <w:sz w:val="32"/>
          <w:szCs w:val="32"/>
        </w:rPr>
        <w:t>河北中能国建管道设备制造有限公司</w:t>
      </w:r>
      <w:bookmarkEnd w:id="0"/>
    </w:p>
    <w:p w:rsidR="005B46B4" w:rsidRDefault="000A028B" w:rsidP="00402E2D">
      <w:pPr>
        <w:snapToGrid w:val="0"/>
        <w:spacing w:afterLines="30" w:after="97"/>
        <w:rPr>
          <w:rFonts w:ascii="楷体" w:eastAsia="楷体" w:hAnsi="楷体"/>
          <w:b/>
          <w:color w:val="000000"/>
          <w:sz w:val="32"/>
          <w:szCs w:val="32"/>
        </w:rPr>
      </w:pPr>
    </w:p>
    <w:p w:rsidR="005B46B4" w:rsidRDefault="0088594A" w:rsidP="00402E2D">
      <w:pPr>
        <w:snapToGrid w:val="0"/>
        <w:spacing w:afterLines="30" w:after="97"/>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5B46B4" w:rsidRDefault="0088594A" w:rsidP="00402E2D">
      <w:pPr>
        <w:snapToGrid w:val="0"/>
        <w:spacing w:afterLines="30" w:after="97"/>
        <w:ind w:firstLineChars="298" w:firstLine="957"/>
        <w:rPr>
          <w:rFonts w:ascii="楷体" w:eastAsia="楷体" w:hAnsi="楷体"/>
          <w:b/>
          <w:color w:val="000000"/>
          <w:sz w:val="32"/>
          <w:szCs w:val="32"/>
        </w:rPr>
      </w:pPr>
      <w:bookmarkStart w:id="1" w:name="Q勾选15"/>
      <w:r>
        <w:rPr>
          <w:rFonts w:ascii="楷体" w:eastAsia="楷体" w:hAnsi="楷体" w:hint="eastAsia"/>
          <w:b/>
          <w:color w:val="000000"/>
          <w:sz w:val="32"/>
          <w:szCs w:val="32"/>
        </w:rPr>
        <w:t>■</w:t>
      </w:r>
      <w:bookmarkEnd w:id="1"/>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2" w:name="QJ勾选"/>
      <w:r>
        <w:rPr>
          <w:rFonts w:ascii="楷体" w:eastAsia="楷体" w:hAnsi="楷体" w:hint="eastAsia"/>
          <w:b/>
          <w:color w:val="000000"/>
          <w:sz w:val="32"/>
          <w:szCs w:val="32"/>
        </w:rPr>
        <w:t>□</w:t>
      </w:r>
      <w:bookmarkEnd w:id="2"/>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w:t>
      </w:r>
      <w:r w:rsidR="00402E2D">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5B46B4" w:rsidRDefault="0088594A" w:rsidP="00402E2D">
      <w:pPr>
        <w:snapToGrid w:val="0"/>
        <w:spacing w:afterLines="30" w:after="97"/>
        <w:ind w:firstLineChars="298" w:firstLine="957"/>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sidR="00402E2D">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5B46B4" w:rsidRDefault="0088594A" w:rsidP="00402E2D">
      <w:pPr>
        <w:snapToGrid w:val="0"/>
        <w:spacing w:afterLines="30" w:after="97"/>
        <w:ind w:firstLineChars="298" w:firstLine="957"/>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sidR="00402E2D">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5B46B4" w:rsidRDefault="000A028B">
      <w:pPr>
        <w:snapToGrid w:val="0"/>
        <w:spacing w:line="480" w:lineRule="auto"/>
        <w:ind w:left="850"/>
        <w:rPr>
          <w:rFonts w:ascii="楷体" w:eastAsia="楷体" w:hAnsi="楷体"/>
          <w:b/>
          <w:color w:val="000000"/>
          <w:sz w:val="32"/>
          <w:szCs w:val="32"/>
        </w:rPr>
      </w:pPr>
    </w:p>
    <w:p w:rsidR="005D6D93" w:rsidRDefault="000A028B">
      <w:pPr>
        <w:snapToGrid w:val="0"/>
        <w:spacing w:line="480" w:lineRule="auto"/>
        <w:ind w:left="850"/>
        <w:rPr>
          <w:rFonts w:eastAsia="楷体_GB2312"/>
          <w:sz w:val="32"/>
        </w:rPr>
      </w:pPr>
    </w:p>
    <w:p w:rsidR="005B46B4" w:rsidRDefault="0088594A" w:rsidP="00402E2D">
      <w:pPr>
        <w:snapToGrid w:val="0"/>
        <w:spacing w:afterLines="30" w:after="97"/>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5B46B4" w:rsidRDefault="0088594A" w:rsidP="00402E2D">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hyperlink r:id="rId9" w:history="1">
        <w:r w:rsidR="00402E2D" w:rsidRPr="002546AE">
          <w:rPr>
            <w:rStyle w:val="a8"/>
            <w:rFonts w:ascii="楷体" w:eastAsia="楷体" w:hAnsi="楷体"/>
            <w:b/>
            <w:sz w:val="36"/>
            <w:szCs w:val="36"/>
          </w:rPr>
          <w:t>www.</w:t>
        </w:r>
        <w:r w:rsidR="00402E2D" w:rsidRPr="002546AE">
          <w:rPr>
            <w:rStyle w:val="a8"/>
            <w:rFonts w:ascii="楷体" w:eastAsia="楷体" w:hAnsi="楷体" w:hint="eastAsia"/>
            <w:b/>
            <w:sz w:val="36"/>
            <w:szCs w:val="36"/>
          </w:rPr>
          <w:t>china-isc.org.cn</w:t>
        </w:r>
      </w:hyperlink>
    </w:p>
    <w:p w:rsidR="00402E2D" w:rsidRDefault="00402E2D" w:rsidP="00402E2D">
      <w:pPr>
        <w:widowControl/>
        <w:ind w:firstLineChars="695" w:firstLine="2512"/>
        <w:jc w:val="left"/>
        <w:rPr>
          <w:rFonts w:ascii="楷体" w:eastAsia="楷体" w:hAnsi="楷体"/>
          <w:b/>
          <w:color w:val="000000"/>
          <w:sz w:val="36"/>
          <w:szCs w:val="36"/>
        </w:rPr>
      </w:pPr>
    </w:p>
    <w:p w:rsidR="00402E2D" w:rsidRDefault="00402E2D" w:rsidP="00402E2D">
      <w:pPr>
        <w:widowControl/>
        <w:ind w:firstLineChars="695" w:firstLine="2512"/>
        <w:jc w:val="left"/>
        <w:rPr>
          <w:rFonts w:ascii="楷体" w:eastAsia="楷体" w:hAnsi="楷体"/>
          <w:b/>
          <w:color w:val="000000"/>
          <w:sz w:val="36"/>
          <w:szCs w:val="36"/>
        </w:rPr>
      </w:pPr>
    </w:p>
    <w:p w:rsidR="00402E2D" w:rsidRDefault="00402E2D" w:rsidP="00402E2D">
      <w:pPr>
        <w:widowControl/>
        <w:ind w:firstLineChars="695" w:firstLine="2512"/>
        <w:jc w:val="left"/>
        <w:rPr>
          <w:rFonts w:ascii="楷体" w:eastAsia="楷体" w:hAnsi="楷体"/>
          <w:b/>
          <w:color w:val="000000"/>
          <w:sz w:val="36"/>
          <w:szCs w:val="36"/>
        </w:rPr>
      </w:pPr>
    </w:p>
    <w:p w:rsidR="005B46B4" w:rsidRDefault="0088594A" w:rsidP="00402E2D">
      <w:pPr>
        <w:ind w:firstLineChars="200" w:firstLine="522"/>
        <w:rPr>
          <w:rFonts w:ascii="宋体"/>
          <w:b/>
          <w:color w:val="000000"/>
          <w:sz w:val="26"/>
          <w:szCs w:val="26"/>
        </w:rPr>
      </w:pPr>
      <w:r>
        <w:rPr>
          <w:rFonts w:ascii="宋体" w:hAnsi="宋体" w:hint="eastAsia"/>
          <w:b/>
          <w:color w:val="000000"/>
          <w:sz w:val="26"/>
          <w:szCs w:val="26"/>
        </w:rPr>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18"/>
        <w:gridCol w:w="541"/>
        <w:gridCol w:w="283"/>
        <w:gridCol w:w="1559"/>
        <w:gridCol w:w="1277"/>
        <w:gridCol w:w="1699"/>
        <w:gridCol w:w="993"/>
        <w:gridCol w:w="735"/>
        <w:gridCol w:w="115"/>
        <w:gridCol w:w="1614"/>
      </w:tblGrid>
      <w:tr w:rsidR="009E5C9B" w:rsidTr="009D6308">
        <w:trPr>
          <w:trHeight w:val="354"/>
        </w:trPr>
        <w:tc>
          <w:tcPr>
            <w:tcW w:w="1559" w:type="dxa"/>
            <w:gridSpan w:val="2"/>
            <w:vAlign w:val="center"/>
          </w:tcPr>
          <w:p w:rsidR="005B46B4" w:rsidRPr="005D6D93" w:rsidRDefault="0088594A">
            <w:pPr>
              <w:rPr>
                <w:b/>
                <w:sz w:val="21"/>
                <w:szCs w:val="21"/>
              </w:rPr>
            </w:pPr>
            <w:r w:rsidRPr="005D6D93">
              <w:rPr>
                <w:rFonts w:hint="eastAsia"/>
                <w:b/>
                <w:sz w:val="21"/>
                <w:szCs w:val="21"/>
              </w:rPr>
              <w:t>审核方名称</w:t>
            </w:r>
          </w:p>
        </w:tc>
        <w:tc>
          <w:tcPr>
            <w:tcW w:w="8275" w:type="dxa"/>
            <w:gridSpan w:val="8"/>
          </w:tcPr>
          <w:p w:rsidR="005B46B4" w:rsidRPr="005D6D93" w:rsidRDefault="0088594A">
            <w:pPr>
              <w:rPr>
                <w:b/>
                <w:sz w:val="21"/>
                <w:szCs w:val="21"/>
              </w:rPr>
            </w:pPr>
            <w:r w:rsidRPr="005D6D93">
              <w:rPr>
                <w:rFonts w:hint="eastAsia"/>
                <w:b/>
                <w:sz w:val="21"/>
                <w:szCs w:val="21"/>
              </w:rPr>
              <w:t>北京国标联合认证有限公司</w:t>
            </w:r>
          </w:p>
        </w:tc>
      </w:tr>
      <w:tr w:rsidR="009E5C9B" w:rsidTr="009D6308">
        <w:trPr>
          <w:trHeight w:val="377"/>
        </w:trPr>
        <w:tc>
          <w:tcPr>
            <w:tcW w:w="1559" w:type="dxa"/>
            <w:gridSpan w:val="2"/>
            <w:vAlign w:val="center"/>
          </w:tcPr>
          <w:p w:rsidR="005B46B4" w:rsidRPr="005D6D93" w:rsidRDefault="0088594A">
            <w:pPr>
              <w:rPr>
                <w:b/>
                <w:sz w:val="21"/>
                <w:szCs w:val="21"/>
              </w:rPr>
            </w:pPr>
            <w:r w:rsidRPr="005D6D93">
              <w:rPr>
                <w:rFonts w:hint="eastAsia"/>
                <w:b/>
                <w:sz w:val="21"/>
                <w:szCs w:val="21"/>
              </w:rPr>
              <w:t>审核方地址</w:t>
            </w:r>
          </w:p>
        </w:tc>
        <w:tc>
          <w:tcPr>
            <w:tcW w:w="5811" w:type="dxa"/>
            <w:gridSpan w:val="5"/>
          </w:tcPr>
          <w:p w:rsidR="005B46B4" w:rsidRPr="005D6D93" w:rsidRDefault="0088594A" w:rsidP="00DF5FC4">
            <w:pPr>
              <w:rPr>
                <w:b/>
                <w:sz w:val="21"/>
                <w:szCs w:val="21"/>
              </w:rPr>
            </w:pPr>
            <w:r w:rsidRPr="005D6D93">
              <w:rPr>
                <w:rFonts w:hint="eastAsia"/>
                <w:b/>
                <w:sz w:val="21"/>
                <w:szCs w:val="21"/>
              </w:rPr>
              <w:t>北京市朝阳区北苑路</w:t>
            </w:r>
            <w:r w:rsidRPr="005D6D93">
              <w:rPr>
                <w:rFonts w:hint="eastAsia"/>
                <w:b/>
                <w:sz w:val="21"/>
                <w:szCs w:val="21"/>
              </w:rPr>
              <w:t>168</w:t>
            </w:r>
            <w:r w:rsidRPr="005D6D93">
              <w:rPr>
                <w:rFonts w:hint="eastAsia"/>
                <w:b/>
                <w:sz w:val="21"/>
                <w:szCs w:val="21"/>
              </w:rPr>
              <w:t>号</w:t>
            </w:r>
            <w:r w:rsidRPr="005D6D93">
              <w:rPr>
                <w:rFonts w:hint="eastAsia"/>
                <w:b/>
                <w:sz w:val="21"/>
                <w:szCs w:val="21"/>
              </w:rPr>
              <w:t>1</w:t>
            </w:r>
            <w:r w:rsidRPr="005D6D93">
              <w:rPr>
                <w:rFonts w:hint="eastAsia"/>
                <w:b/>
                <w:sz w:val="21"/>
                <w:szCs w:val="21"/>
              </w:rPr>
              <w:t>号楼</w:t>
            </w:r>
            <w:r w:rsidRPr="005D6D93">
              <w:rPr>
                <w:rFonts w:hint="eastAsia"/>
                <w:b/>
                <w:sz w:val="21"/>
                <w:szCs w:val="21"/>
              </w:rPr>
              <w:t>16</w:t>
            </w:r>
            <w:r w:rsidRPr="005D6D93">
              <w:rPr>
                <w:rFonts w:hint="eastAsia"/>
                <w:b/>
                <w:sz w:val="21"/>
                <w:szCs w:val="21"/>
              </w:rPr>
              <w:t>层</w:t>
            </w:r>
            <w:r w:rsidRPr="005D6D93">
              <w:rPr>
                <w:rFonts w:hint="eastAsia"/>
                <w:b/>
                <w:sz w:val="21"/>
                <w:szCs w:val="21"/>
              </w:rPr>
              <w:t>1603</w:t>
            </w:r>
          </w:p>
        </w:tc>
        <w:tc>
          <w:tcPr>
            <w:tcW w:w="850" w:type="dxa"/>
            <w:gridSpan w:val="2"/>
          </w:tcPr>
          <w:p w:rsidR="005B46B4" w:rsidRPr="005D6D93" w:rsidRDefault="0088594A">
            <w:pPr>
              <w:rPr>
                <w:b/>
                <w:sz w:val="21"/>
                <w:szCs w:val="21"/>
              </w:rPr>
            </w:pPr>
            <w:r w:rsidRPr="005D6D93">
              <w:rPr>
                <w:rFonts w:hint="eastAsia"/>
                <w:b/>
                <w:sz w:val="21"/>
                <w:szCs w:val="21"/>
              </w:rPr>
              <w:t>邮编</w:t>
            </w:r>
          </w:p>
        </w:tc>
        <w:tc>
          <w:tcPr>
            <w:tcW w:w="1614" w:type="dxa"/>
          </w:tcPr>
          <w:p w:rsidR="005B46B4" w:rsidRPr="005D6D93" w:rsidRDefault="0088594A">
            <w:pPr>
              <w:rPr>
                <w:b/>
                <w:sz w:val="21"/>
                <w:szCs w:val="21"/>
              </w:rPr>
            </w:pPr>
            <w:r>
              <w:rPr>
                <w:rFonts w:hint="eastAsia"/>
                <w:b/>
                <w:sz w:val="21"/>
                <w:szCs w:val="21"/>
              </w:rPr>
              <w:t>100101</w:t>
            </w:r>
          </w:p>
        </w:tc>
      </w:tr>
      <w:tr w:rsidR="009E5C9B" w:rsidTr="005A7327">
        <w:trPr>
          <w:trHeight w:val="377"/>
        </w:trPr>
        <w:tc>
          <w:tcPr>
            <w:tcW w:w="1559" w:type="dxa"/>
            <w:gridSpan w:val="2"/>
            <w:vAlign w:val="center"/>
          </w:tcPr>
          <w:p w:rsidR="000B1D53" w:rsidRPr="005D6D93" w:rsidRDefault="0088594A">
            <w:pPr>
              <w:rPr>
                <w:b/>
                <w:sz w:val="21"/>
                <w:szCs w:val="21"/>
              </w:rPr>
            </w:pPr>
            <w:r w:rsidRPr="005D6D93">
              <w:rPr>
                <w:rFonts w:hint="eastAsia"/>
                <w:b/>
                <w:sz w:val="21"/>
                <w:szCs w:val="21"/>
              </w:rPr>
              <w:t>联系电话</w:t>
            </w:r>
          </w:p>
        </w:tc>
        <w:tc>
          <w:tcPr>
            <w:tcW w:w="8275" w:type="dxa"/>
            <w:gridSpan w:val="8"/>
          </w:tcPr>
          <w:p w:rsidR="000B1D53" w:rsidRPr="005D6D93" w:rsidRDefault="0088594A">
            <w:pPr>
              <w:rPr>
                <w:b/>
                <w:sz w:val="21"/>
                <w:szCs w:val="21"/>
              </w:rPr>
            </w:pPr>
            <w:r>
              <w:rPr>
                <w:b/>
                <w:sz w:val="21"/>
                <w:szCs w:val="21"/>
              </w:rPr>
              <w:t>010</w:t>
            </w:r>
            <w:r>
              <w:rPr>
                <w:rFonts w:hint="eastAsia"/>
                <w:b/>
                <w:sz w:val="21"/>
                <w:szCs w:val="21"/>
              </w:rPr>
              <w:t>-5351 6278</w:t>
            </w:r>
          </w:p>
        </w:tc>
      </w:tr>
      <w:tr w:rsidR="009E5C9B">
        <w:trPr>
          <w:trHeight w:val="428"/>
        </w:trPr>
        <w:tc>
          <w:tcPr>
            <w:tcW w:w="9834" w:type="dxa"/>
            <w:gridSpan w:val="10"/>
          </w:tcPr>
          <w:p w:rsidR="005B46B4" w:rsidRPr="005D6D93" w:rsidRDefault="0088594A">
            <w:pPr>
              <w:rPr>
                <w:b/>
                <w:sz w:val="21"/>
                <w:szCs w:val="21"/>
              </w:rPr>
            </w:pPr>
            <w:r w:rsidRPr="005D6D93">
              <w:rPr>
                <w:rFonts w:hint="eastAsia"/>
                <w:b/>
                <w:sz w:val="21"/>
                <w:szCs w:val="21"/>
              </w:rPr>
              <w:t>审核</w:t>
            </w:r>
            <w:proofErr w:type="gramStart"/>
            <w:r w:rsidRPr="005D6D93">
              <w:rPr>
                <w:rFonts w:hint="eastAsia"/>
                <w:b/>
                <w:sz w:val="21"/>
                <w:szCs w:val="21"/>
              </w:rPr>
              <w:t>组信息</w:t>
            </w:r>
            <w:proofErr w:type="gramEnd"/>
          </w:p>
        </w:tc>
      </w:tr>
      <w:tr w:rsidR="009E5C9B" w:rsidTr="00060881">
        <w:trPr>
          <w:trHeight w:val="645"/>
        </w:trPr>
        <w:tc>
          <w:tcPr>
            <w:tcW w:w="1018" w:type="dxa"/>
            <w:vAlign w:val="center"/>
          </w:tcPr>
          <w:p w:rsidR="009D6308" w:rsidRPr="005D6D93" w:rsidRDefault="0088594A">
            <w:pPr>
              <w:jc w:val="center"/>
              <w:rPr>
                <w:b/>
                <w:sz w:val="21"/>
                <w:szCs w:val="21"/>
              </w:rPr>
            </w:pPr>
            <w:r w:rsidRPr="005D6D93">
              <w:rPr>
                <w:rFonts w:hint="eastAsia"/>
                <w:b/>
                <w:sz w:val="21"/>
                <w:szCs w:val="21"/>
              </w:rPr>
              <w:t>姓名</w:t>
            </w:r>
          </w:p>
        </w:tc>
        <w:tc>
          <w:tcPr>
            <w:tcW w:w="824" w:type="dxa"/>
            <w:gridSpan w:val="2"/>
            <w:vAlign w:val="center"/>
          </w:tcPr>
          <w:p w:rsidR="009D6308" w:rsidRPr="005D6D93" w:rsidRDefault="0088594A">
            <w:pPr>
              <w:jc w:val="center"/>
              <w:rPr>
                <w:b/>
                <w:sz w:val="21"/>
                <w:szCs w:val="21"/>
              </w:rPr>
            </w:pPr>
            <w:r w:rsidRPr="005D6D93">
              <w:rPr>
                <w:rFonts w:hint="eastAsia"/>
                <w:b/>
                <w:sz w:val="21"/>
                <w:szCs w:val="21"/>
              </w:rPr>
              <w:t>性别</w:t>
            </w:r>
          </w:p>
        </w:tc>
        <w:tc>
          <w:tcPr>
            <w:tcW w:w="1559" w:type="dxa"/>
            <w:vAlign w:val="center"/>
          </w:tcPr>
          <w:p w:rsidR="009D6308" w:rsidRPr="005D6D93" w:rsidRDefault="0088594A">
            <w:pPr>
              <w:jc w:val="center"/>
              <w:rPr>
                <w:b/>
                <w:sz w:val="21"/>
                <w:szCs w:val="21"/>
              </w:rPr>
            </w:pPr>
            <w:r w:rsidRPr="005D6D93">
              <w:rPr>
                <w:rFonts w:hint="eastAsia"/>
                <w:b/>
                <w:sz w:val="21"/>
                <w:szCs w:val="21"/>
              </w:rPr>
              <w:t>职务</w:t>
            </w:r>
          </w:p>
        </w:tc>
        <w:tc>
          <w:tcPr>
            <w:tcW w:w="1277" w:type="dxa"/>
            <w:vAlign w:val="center"/>
          </w:tcPr>
          <w:p w:rsidR="009D6308" w:rsidRPr="005D6D93" w:rsidRDefault="0088594A">
            <w:pPr>
              <w:jc w:val="center"/>
              <w:rPr>
                <w:b/>
                <w:sz w:val="21"/>
                <w:szCs w:val="21"/>
              </w:rPr>
            </w:pPr>
            <w:r w:rsidRPr="005D6D93">
              <w:rPr>
                <w:rFonts w:hint="eastAsia"/>
                <w:b/>
                <w:sz w:val="21"/>
                <w:szCs w:val="21"/>
              </w:rPr>
              <w:t>注册级别</w:t>
            </w:r>
          </w:p>
        </w:tc>
        <w:tc>
          <w:tcPr>
            <w:tcW w:w="1699" w:type="dxa"/>
            <w:vAlign w:val="center"/>
          </w:tcPr>
          <w:p w:rsidR="009D6308" w:rsidRPr="005D6D93" w:rsidRDefault="0088594A">
            <w:pPr>
              <w:jc w:val="center"/>
              <w:rPr>
                <w:b/>
                <w:sz w:val="21"/>
                <w:szCs w:val="21"/>
              </w:rPr>
            </w:pPr>
            <w:r w:rsidRPr="005D6D93">
              <w:rPr>
                <w:rFonts w:hint="eastAsia"/>
                <w:b/>
                <w:sz w:val="21"/>
                <w:szCs w:val="21"/>
              </w:rPr>
              <w:t>审核员注册号</w:t>
            </w:r>
          </w:p>
        </w:tc>
        <w:tc>
          <w:tcPr>
            <w:tcW w:w="1728" w:type="dxa"/>
            <w:gridSpan w:val="2"/>
            <w:vAlign w:val="center"/>
          </w:tcPr>
          <w:p w:rsidR="009D6308" w:rsidRPr="005D6D93" w:rsidRDefault="0088594A">
            <w:pPr>
              <w:jc w:val="center"/>
              <w:rPr>
                <w:b/>
                <w:sz w:val="21"/>
                <w:szCs w:val="21"/>
              </w:rPr>
            </w:pPr>
            <w:r w:rsidRPr="005D6D93">
              <w:rPr>
                <w:rFonts w:hint="eastAsia"/>
                <w:b/>
                <w:sz w:val="21"/>
                <w:szCs w:val="21"/>
              </w:rPr>
              <w:t>专业代码</w:t>
            </w:r>
          </w:p>
        </w:tc>
        <w:tc>
          <w:tcPr>
            <w:tcW w:w="1729" w:type="dxa"/>
            <w:gridSpan w:val="2"/>
            <w:vAlign w:val="center"/>
          </w:tcPr>
          <w:p w:rsidR="009D6308" w:rsidRPr="005D6D93" w:rsidRDefault="0088594A">
            <w:pPr>
              <w:jc w:val="center"/>
              <w:rPr>
                <w:b/>
                <w:sz w:val="21"/>
                <w:szCs w:val="21"/>
              </w:rPr>
            </w:pPr>
            <w:r w:rsidRPr="005D6D93">
              <w:rPr>
                <w:rFonts w:hint="eastAsia"/>
                <w:b/>
                <w:sz w:val="21"/>
                <w:szCs w:val="21"/>
              </w:rPr>
              <w:t>组内代号</w:t>
            </w:r>
          </w:p>
        </w:tc>
      </w:tr>
      <w:tr w:rsidR="009E5C9B" w:rsidTr="00060881">
        <w:trPr>
          <w:trHeight w:val="645"/>
        </w:trPr>
        <w:tc>
          <w:tcPr>
            <w:tcW w:w="1018" w:type="dxa"/>
            <w:vAlign w:val="center"/>
          </w:tcPr>
          <w:p w:rsidR="009D6308" w:rsidRPr="005D6D93" w:rsidRDefault="0088594A">
            <w:pPr>
              <w:jc w:val="center"/>
              <w:rPr>
                <w:b/>
                <w:sz w:val="21"/>
                <w:szCs w:val="21"/>
              </w:rPr>
            </w:pPr>
            <w:r w:rsidRPr="005D6D93">
              <w:rPr>
                <w:b/>
                <w:sz w:val="21"/>
                <w:szCs w:val="21"/>
              </w:rPr>
              <w:t>姜海军</w:t>
            </w:r>
          </w:p>
        </w:tc>
        <w:tc>
          <w:tcPr>
            <w:tcW w:w="824" w:type="dxa"/>
            <w:gridSpan w:val="2"/>
            <w:vAlign w:val="center"/>
          </w:tcPr>
          <w:p w:rsidR="009D6308" w:rsidRPr="005D6D93" w:rsidRDefault="0088594A">
            <w:pPr>
              <w:jc w:val="center"/>
              <w:rPr>
                <w:b/>
                <w:sz w:val="21"/>
                <w:szCs w:val="21"/>
              </w:rPr>
            </w:pPr>
            <w:r w:rsidRPr="005D6D93">
              <w:rPr>
                <w:b/>
                <w:sz w:val="21"/>
                <w:szCs w:val="21"/>
              </w:rPr>
              <w:t>男</w:t>
            </w:r>
          </w:p>
        </w:tc>
        <w:tc>
          <w:tcPr>
            <w:tcW w:w="1559" w:type="dxa"/>
            <w:vAlign w:val="center"/>
          </w:tcPr>
          <w:p w:rsidR="009D6308" w:rsidRPr="005D6D93" w:rsidRDefault="0088594A">
            <w:pPr>
              <w:jc w:val="center"/>
              <w:rPr>
                <w:b/>
                <w:sz w:val="21"/>
                <w:szCs w:val="21"/>
              </w:rPr>
            </w:pPr>
            <w:r w:rsidRPr="005D6D93">
              <w:rPr>
                <w:b/>
                <w:sz w:val="21"/>
                <w:szCs w:val="21"/>
              </w:rPr>
              <w:t>组长</w:t>
            </w:r>
          </w:p>
        </w:tc>
        <w:tc>
          <w:tcPr>
            <w:tcW w:w="1277" w:type="dxa"/>
            <w:vAlign w:val="center"/>
          </w:tcPr>
          <w:p w:rsidR="009D6308" w:rsidRPr="005D6D93" w:rsidRDefault="0088594A">
            <w:pPr>
              <w:jc w:val="center"/>
              <w:rPr>
                <w:b/>
                <w:sz w:val="21"/>
                <w:szCs w:val="21"/>
              </w:rPr>
            </w:pPr>
            <w:r w:rsidRPr="005D6D93">
              <w:rPr>
                <w:b/>
                <w:sz w:val="21"/>
                <w:szCs w:val="21"/>
              </w:rPr>
              <w:t>Q:</w:t>
            </w:r>
            <w:r w:rsidRPr="005D6D93">
              <w:rPr>
                <w:b/>
                <w:sz w:val="21"/>
                <w:szCs w:val="21"/>
              </w:rPr>
              <w:t>审核员</w:t>
            </w:r>
          </w:p>
          <w:p w:rsidR="009D6308" w:rsidRPr="005D6D93" w:rsidRDefault="0088594A">
            <w:pPr>
              <w:jc w:val="center"/>
              <w:rPr>
                <w:b/>
                <w:sz w:val="21"/>
                <w:szCs w:val="21"/>
              </w:rPr>
            </w:pPr>
            <w:r w:rsidRPr="005D6D93">
              <w:rPr>
                <w:b/>
                <w:sz w:val="21"/>
                <w:szCs w:val="21"/>
              </w:rPr>
              <w:t>E:</w:t>
            </w:r>
            <w:r w:rsidRPr="005D6D93">
              <w:rPr>
                <w:b/>
                <w:sz w:val="21"/>
                <w:szCs w:val="21"/>
              </w:rPr>
              <w:t>审核员</w:t>
            </w:r>
          </w:p>
          <w:p w:rsidR="009D6308" w:rsidRPr="005D6D93" w:rsidRDefault="0088594A">
            <w:pPr>
              <w:jc w:val="center"/>
              <w:rPr>
                <w:b/>
                <w:sz w:val="21"/>
                <w:szCs w:val="21"/>
              </w:rPr>
            </w:pPr>
            <w:r w:rsidRPr="005D6D93">
              <w:rPr>
                <w:b/>
                <w:sz w:val="21"/>
                <w:szCs w:val="21"/>
              </w:rPr>
              <w:t>O:</w:t>
            </w:r>
            <w:r w:rsidRPr="005D6D93">
              <w:rPr>
                <w:b/>
                <w:sz w:val="21"/>
                <w:szCs w:val="21"/>
              </w:rPr>
              <w:t>审核员</w:t>
            </w:r>
          </w:p>
        </w:tc>
        <w:tc>
          <w:tcPr>
            <w:tcW w:w="1699" w:type="dxa"/>
            <w:vAlign w:val="center"/>
          </w:tcPr>
          <w:p w:rsidR="009D6308" w:rsidRPr="005D6D93" w:rsidRDefault="0088594A">
            <w:pPr>
              <w:jc w:val="center"/>
              <w:rPr>
                <w:b/>
                <w:sz w:val="21"/>
                <w:szCs w:val="21"/>
              </w:rPr>
            </w:pPr>
            <w:r w:rsidRPr="005D6D93">
              <w:rPr>
                <w:b/>
                <w:sz w:val="21"/>
                <w:szCs w:val="21"/>
              </w:rPr>
              <w:t>2019-N1QMS-3073544</w:t>
            </w:r>
          </w:p>
          <w:p w:rsidR="009D6308" w:rsidRPr="005D6D93" w:rsidRDefault="0088594A">
            <w:pPr>
              <w:jc w:val="center"/>
              <w:rPr>
                <w:b/>
                <w:sz w:val="21"/>
                <w:szCs w:val="21"/>
              </w:rPr>
            </w:pPr>
            <w:r w:rsidRPr="005D6D93">
              <w:rPr>
                <w:b/>
                <w:sz w:val="21"/>
                <w:szCs w:val="21"/>
              </w:rPr>
              <w:t>2020-N1EMS-3073544</w:t>
            </w:r>
          </w:p>
          <w:p w:rsidR="009D6308" w:rsidRPr="005D6D93" w:rsidRDefault="0088594A">
            <w:pPr>
              <w:jc w:val="center"/>
              <w:rPr>
                <w:b/>
                <w:sz w:val="21"/>
                <w:szCs w:val="21"/>
              </w:rPr>
            </w:pPr>
            <w:r w:rsidRPr="005D6D93">
              <w:rPr>
                <w:b/>
                <w:sz w:val="21"/>
                <w:szCs w:val="21"/>
              </w:rPr>
              <w:t>2020-N1OHSMS-3073544</w:t>
            </w:r>
          </w:p>
        </w:tc>
        <w:tc>
          <w:tcPr>
            <w:tcW w:w="1728" w:type="dxa"/>
            <w:gridSpan w:val="2"/>
            <w:vAlign w:val="center"/>
          </w:tcPr>
          <w:p w:rsidR="009D6308" w:rsidRPr="005D6D93" w:rsidRDefault="0088594A">
            <w:pPr>
              <w:jc w:val="center"/>
              <w:rPr>
                <w:b/>
                <w:sz w:val="21"/>
                <w:szCs w:val="21"/>
              </w:rPr>
            </w:pPr>
            <w:r w:rsidRPr="005D6D93">
              <w:rPr>
                <w:b/>
                <w:sz w:val="21"/>
                <w:szCs w:val="21"/>
              </w:rPr>
              <w:t>Q:17.02.00,29.11.04</w:t>
            </w:r>
          </w:p>
          <w:p w:rsidR="009D6308" w:rsidRPr="005D6D93" w:rsidRDefault="0088594A">
            <w:pPr>
              <w:jc w:val="center"/>
              <w:rPr>
                <w:b/>
                <w:sz w:val="21"/>
                <w:szCs w:val="21"/>
              </w:rPr>
            </w:pPr>
            <w:r w:rsidRPr="005D6D93">
              <w:rPr>
                <w:b/>
                <w:sz w:val="21"/>
                <w:szCs w:val="21"/>
              </w:rPr>
              <w:t>E:17.02.00,29.11.04</w:t>
            </w:r>
          </w:p>
          <w:p w:rsidR="009D6308" w:rsidRPr="005D6D93" w:rsidRDefault="0088594A">
            <w:pPr>
              <w:jc w:val="center"/>
              <w:rPr>
                <w:b/>
                <w:sz w:val="21"/>
                <w:szCs w:val="21"/>
              </w:rPr>
            </w:pPr>
            <w:r w:rsidRPr="005D6D93">
              <w:rPr>
                <w:b/>
                <w:sz w:val="21"/>
                <w:szCs w:val="21"/>
              </w:rPr>
              <w:t>O:17.02.00,29.11.04</w:t>
            </w:r>
          </w:p>
        </w:tc>
        <w:tc>
          <w:tcPr>
            <w:tcW w:w="1729" w:type="dxa"/>
            <w:gridSpan w:val="2"/>
            <w:vAlign w:val="center"/>
          </w:tcPr>
          <w:p w:rsidR="009D6308" w:rsidRPr="005D6D93" w:rsidRDefault="0088594A">
            <w:pPr>
              <w:jc w:val="center"/>
              <w:rPr>
                <w:b/>
                <w:sz w:val="21"/>
                <w:szCs w:val="21"/>
              </w:rPr>
            </w:pPr>
            <w:r w:rsidRPr="005D6D93">
              <w:rPr>
                <w:b/>
                <w:sz w:val="21"/>
                <w:szCs w:val="21"/>
              </w:rPr>
              <w:t>ISC-73544</w:t>
            </w:r>
          </w:p>
        </w:tc>
      </w:tr>
      <w:tr w:rsidR="009E5C9B" w:rsidTr="00060881">
        <w:trPr>
          <w:trHeight w:val="645"/>
        </w:trPr>
        <w:tc>
          <w:tcPr>
            <w:tcW w:w="1018" w:type="dxa"/>
            <w:vAlign w:val="center"/>
          </w:tcPr>
          <w:p w:rsidR="009D6308" w:rsidRPr="005D6D93" w:rsidRDefault="0088594A">
            <w:pPr>
              <w:jc w:val="center"/>
              <w:rPr>
                <w:b/>
                <w:sz w:val="21"/>
                <w:szCs w:val="21"/>
              </w:rPr>
            </w:pPr>
            <w:r w:rsidRPr="005D6D93">
              <w:rPr>
                <w:b/>
                <w:sz w:val="21"/>
                <w:szCs w:val="21"/>
              </w:rPr>
              <w:t>强兴</w:t>
            </w:r>
          </w:p>
        </w:tc>
        <w:tc>
          <w:tcPr>
            <w:tcW w:w="824" w:type="dxa"/>
            <w:gridSpan w:val="2"/>
            <w:vAlign w:val="center"/>
          </w:tcPr>
          <w:p w:rsidR="009D6308" w:rsidRPr="005D6D93" w:rsidRDefault="0088594A">
            <w:pPr>
              <w:jc w:val="center"/>
              <w:rPr>
                <w:b/>
                <w:sz w:val="21"/>
                <w:szCs w:val="21"/>
              </w:rPr>
            </w:pPr>
            <w:r w:rsidRPr="005D6D93">
              <w:rPr>
                <w:b/>
                <w:sz w:val="21"/>
                <w:szCs w:val="21"/>
              </w:rPr>
              <w:t>男</w:t>
            </w:r>
          </w:p>
        </w:tc>
        <w:tc>
          <w:tcPr>
            <w:tcW w:w="1559" w:type="dxa"/>
            <w:vAlign w:val="center"/>
          </w:tcPr>
          <w:p w:rsidR="009D6308" w:rsidRPr="005D6D93" w:rsidRDefault="0088594A">
            <w:pPr>
              <w:jc w:val="center"/>
              <w:rPr>
                <w:b/>
                <w:sz w:val="21"/>
                <w:szCs w:val="21"/>
              </w:rPr>
            </w:pPr>
            <w:r w:rsidRPr="005D6D93">
              <w:rPr>
                <w:b/>
                <w:sz w:val="21"/>
                <w:szCs w:val="21"/>
              </w:rPr>
              <w:t>组员</w:t>
            </w:r>
          </w:p>
        </w:tc>
        <w:tc>
          <w:tcPr>
            <w:tcW w:w="1277" w:type="dxa"/>
            <w:vAlign w:val="center"/>
          </w:tcPr>
          <w:p w:rsidR="009D6308" w:rsidRPr="005D6D93" w:rsidRDefault="0088594A">
            <w:pPr>
              <w:jc w:val="center"/>
              <w:rPr>
                <w:b/>
                <w:sz w:val="21"/>
                <w:szCs w:val="21"/>
              </w:rPr>
            </w:pPr>
            <w:r w:rsidRPr="005D6D93">
              <w:rPr>
                <w:b/>
                <w:sz w:val="21"/>
                <w:szCs w:val="21"/>
              </w:rPr>
              <w:t>Q:</w:t>
            </w:r>
            <w:r w:rsidRPr="005D6D93">
              <w:rPr>
                <w:b/>
                <w:sz w:val="21"/>
                <w:szCs w:val="21"/>
              </w:rPr>
              <w:t>审核员</w:t>
            </w:r>
          </w:p>
          <w:p w:rsidR="009D6308" w:rsidRPr="005D6D93" w:rsidRDefault="0088594A">
            <w:pPr>
              <w:jc w:val="center"/>
              <w:rPr>
                <w:b/>
                <w:sz w:val="21"/>
                <w:szCs w:val="21"/>
              </w:rPr>
            </w:pPr>
            <w:r w:rsidRPr="005D6D93">
              <w:rPr>
                <w:b/>
                <w:sz w:val="21"/>
                <w:szCs w:val="21"/>
              </w:rPr>
              <w:t>E:</w:t>
            </w:r>
            <w:r w:rsidRPr="005D6D93">
              <w:rPr>
                <w:b/>
                <w:sz w:val="21"/>
                <w:szCs w:val="21"/>
              </w:rPr>
              <w:t>审核员</w:t>
            </w:r>
          </w:p>
          <w:p w:rsidR="009D6308" w:rsidRPr="005D6D93" w:rsidRDefault="0088594A">
            <w:pPr>
              <w:jc w:val="center"/>
              <w:rPr>
                <w:b/>
                <w:sz w:val="21"/>
                <w:szCs w:val="21"/>
              </w:rPr>
            </w:pPr>
            <w:r w:rsidRPr="005D6D93">
              <w:rPr>
                <w:b/>
                <w:sz w:val="21"/>
                <w:szCs w:val="21"/>
              </w:rPr>
              <w:t>O:</w:t>
            </w:r>
            <w:r w:rsidRPr="005D6D93">
              <w:rPr>
                <w:b/>
                <w:sz w:val="21"/>
                <w:szCs w:val="21"/>
              </w:rPr>
              <w:t>实习审核员</w:t>
            </w:r>
          </w:p>
        </w:tc>
        <w:tc>
          <w:tcPr>
            <w:tcW w:w="1699" w:type="dxa"/>
            <w:vAlign w:val="center"/>
          </w:tcPr>
          <w:p w:rsidR="009D6308" w:rsidRPr="005D6D93" w:rsidRDefault="0088594A">
            <w:pPr>
              <w:jc w:val="center"/>
              <w:rPr>
                <w:b/>
                <w:sz w:val="21"/>
                <w:szCs w:val="21"/>
              </w:rPr>
            </w:pPr>
            <w:r w:rsidRPr="005D6D93">
              <w:rPr>
                <w:b/>
                <w:sz w:val="21"/>
                <w:szCs w:val="21"/>
              </w:rPr>
              <w:t>2020-N1QMS-1263375</w:t>
            </w:r>
          </w:p>
          <w:p w:rsidR="009D6308" w:rsidRPr="005D6D93" w:rsidRDefault="0088594A">
            <w:pPr>
              <w:jc w:val="center"/>
              <w:rPr>
                <w:b/>
                <w:sz w:val="21"/>
                <w:szCs w:val="21"/>
              </w:rPr>
            </w:pPr>
            <w:r w:rsidRPr="005D6D93">
              <w:rPr>
                <w:b/>
                <w:sz w:val="21"/>
                <w:szCs w:val="21"/>
              </w:rPr>
              <w:t>2020-N1EMS-1263375</w:t>
            </w:r>
          </w:p>
          <w:p w:rsidR="009D6308" w:rsidRPr="005D6D93" w:rsidRDefault="0088594A">
            <w:pPr>
              <w:jc w:val="center"/>
              <w:rPr>
                <w:b/>
                <w:sz w:val="21"/>
                <w:szCs w:val="21"/>
              </w:rPr>
            </w:pPr>
            <w:r w:rsidRPr="005D6D93">
              <w:rPr>
                <w:b/>
                <w:sz w:val="21"/>
                <w:szCs w:val="21"/>
              </w:rPr>
              <w:t>2021-N0OHSMS-1263375</w:t>
            </w:r>
          </w:p>
        </w:tc>
        <w:tc>
          <w:tcPr>
            <w:tcW w:w="1728" w:type="dxa"/>
            <w:gridSpan w:val="2"/>
            <w:vAlign w:val="center"/>
          </w:tcPr>
          <w:p w:rsidR="009D6308" w:rsidRPr="005D6D93" w:rsidRDefault="0088594A">
            <w:pPr>
              <w:jc w:val="center"/>
              <w:rPr>
                <w:b/>
                <w:sz w:val="21"/>
                <w:szCs w:val="21"/>
              </w:rPr>
            </w:pPr>
            <w:r w:rsidRPr="005D6D93">
              <w:rPr>
                <w:b/>
                <w:sz w:val="21"/>
                <w:szCs w:val="21"/>
              </w:rPr>
              <w:t>Q:29.11.04</w:t>
            </w:r>
          </w:p>
          <w:p w:rsidR="009D6308" w:rsidRPr="005D6D93" w:rsidRDefault="0088594A">
            <w:pPr>
              <w:jc w:val="center"/>
              <w:rPr>
                <w:b/>
                <w:sz w:val="21"/>
                <w:szCs w:val="21"/>
              </w:rPr>
            </w:pPr>
            <w:r w:rsidRPr="005D6D93">
              <w:rPr>
                <w:b/>
                <w:sz w:val="21"/>
                <w:szCs w:val="21"/>
              </w:rPr>
              <w:t>E:29.11.04</w:t>
            </w:r>
          </w:p>
        </w:tc>
        <w:tc>
          <w:tcPr>
            <w:tcW w:w="1729" w:type="dxa"/>
            <w:gridSpan w:val="2"/>
            <w:vAlign w:val="center"/>
          </w:tcPr>
          <w:p w:rsidR="009D6308" w:rsidRPr="005D6D93" w:rsidRDefault="0088594A">
            <w:pPr>
              <w:jc w:val="center"/>
              <w:rPr>
                <w:b/>
                <w:sz w:val="21"/>
                <w:szCs w:val="21"/>
              </w:rPr>
            </w:pPr>
            <w:r w:rsidRPr="005D6D93">
              <w:rPr>
                <w:b/>
                <w:sz w:val="21"/>
                <w:szCs w:val="21"/>
              </w:rPr>
              <w:t>ISC[S]0278</w:t>
            </w:r>
          </w:p>
        </w:tc>
      </w:tr>
      <w:tr w:rsidR="009E5C9B" w:rsidTr="006C6583">
        <w:trPr>
          <w:trHeight w:val="510"/>
        </w:trPr>
        <w:tc>
          <w:tcPr>
            <w:tcW w:w="1018" w:type="dxa"/>
          </w:tcPr>
          <w:p w:rsidR="009D6308" w:rsidRPr="005D6D93" w:rsidRDefault="000A028B">
            <w:pPr>
              <w:rPr>
                <w:b/>
                <w:sz w:val="21"/>
                <w:szCs w:val="21"/>
              </w:rPr>
            </w:pPr>
          </w:p>
        </w:tc>
        <w:tc>
          <w:tcPr>
            <w:tcW w:w="824" w:type="dxa"/>
            <w:gridSpan w:val="2"/>
          </w:tcPr>
          <w:p w:rsidR="009D6308" w:rsidRPr="005D6D93" w:rsidRDefault="000A028B">
            <w:pPr>
              <w:rPr>
                <w:b/>
                <w:sz w:val="21"/>
                <w:szCs w:val="21"/>
              </w:rPr>
            </w:pPr>
          </w:p>
        </w:tc>
        <w:tc>
          <w:tcPr>
            <w:tcW w:w="1559" w:type="dxa"/>
          </w:tcPr>
          <w:p w:rsidR="009D6308" w:rsidRPr="005D6D93" w:rsidRDefault="000A028B">
            <w:pPr>
              <w:rPr>
                <w:b/>
                <w:sz w:val="21"/>
                <w:szCs w:val="21"/>
              </w:rPr>
            </w:pPr>
          </w:p>
        </w:tc>
        <w:tc>
          <w:tcPr>
            <w:tcW w:w="1277" w:type="dxa"/>
          </w:tcPr>
          <w:p w:rsidR="009D6308" w:rsidRPr="005D6D93" w:rsidRDefault="000A028B">
            <w:pPr>
              <w:rPr>
                <w:b/>
                <w:sz w:val="21"/>
                <w:szCs w:val="21"/>
              </w:rPr>
            </w:pPr>
          </w:p>
        </w:tc>
        <w:tc>
          <w:tcPr>
            <w:tcW w:w="1699" w:type="dxa"/>
          </w:tcPr>
          <w:p w:rsidR="009D6308" w:rsidRPr="005D6D93" w:rsidRDefault="000A028B">
            <w:pPr>
              <w:rPr>
                <w:b/>
                <w:sz w:val="21"/>
                <w:szCs w:val="21"/>
              </w:rPr>
            </w:pPr>
          </w:p>
        </w:tc>
        <w:tc>
          <w:tcPr>
            <w:tcW w:w="1728" w:type="dxa"/>
            <w:gridSpan w:val="2"/>
          </w:tcPr>
          <w:p w:rsidR="009D6308" w:rsidRPr="005D6D93" w:rsidRDefault="000A028B">
            <w:pPr>
              <w:rPr>
                <w:b/>
                <w:sz w:val="21"/>
                <w:szCs w:val="21"/>
              </w:rPr>
            </w:pPr>
          </w:p>
        </w:tc>
        <w:tc>
          <w:tcPr>
            <w:tcW w:w="1729" w:type="dxa"/>
            <w:gridSpan w:val="2"/>
          </w:tcPr>
          <w:p w:rsidR="009D6308" w:rsidRPr="005D6D93" w:rsidRDefault="000A028B">
            <w:pPr>
              <w:rPr>
                <w:b/>
                <w:sz w:val="21"/>
                <w:szCs w:val="21"/>
              </w:rPr>
            </w:pPr>
          </w:p>
        </w:tc>
      </w:tr>
      <w:tr w:rsidR="009E5C9B" w:rsidTr="00CF18E6">
        <w:trPr>
          <w:trHeight w:val="465"/>
        </w:trPr>
        <w:tc>
          <w:tcPr>
            <w:tcW w:w="1018" w:type="dxa"/>
          </w:tcPr>
          <w:p w:rsidR="009D6308" w:rsidRPr="005D6D93" w:rsidRDefault="000A028B">
            <w:pPr>
              <w:rPr>
                <w:b/>
                <w:sz w:val="21"/>
                <w:szCs w:val="21"/>
              </w:rPr>
            </w:pPr>
          </w:p>
        </w:tc>
        <w:tc>
          <w:tcPr>
            <w:tcW w:w="824" w:type="dxa"/>
            <w:gridSpan w:val="2"/>
          </w:tcPr>
          <w:p w:rsidR="009D6308" w:rsidRPr="005D6D93" w:rsidRDefault="000A028B">
            <w:pPr>
              <w:rPr>
                <w:b/>
                <w:sz w:val="21"/>
                <w:szCs w:val="21"/>
              </w:rPr>
            </w:pPr>
          </w:p>
        </w:tc>
        <w:tc>
          <w:tcPr>
            <w:tcW w:w="1559" w:type="dxa"/>
          </w:tcPr>
          <w:p w:rsidR="009D6308" w:rsidRPr="005D6D93" w:rsidRDefault="000A028B">
            <w:pPr>
              <w:rPr>
                <w:b/>
                <w:sz w:val="21"/>
                <w:szCs w:val="21"/>
              </w:rPr>
            </w:pPr>
          </w:p>
        </w:tc>
        <w:tc>
          <w:tcPr>
            <w:tcW w:w="1277" w:type="dxa"/>
          </w:tcPr>
          <w:p w:rsidR="009D6308" w:rsidRPr="005D6D93" w:rsidRDefault="000A028B">
            <w:pPr>
              <w:rPr>
                <w:b/>
                <w:sz w:val="21"/>
                <w:szCs w:val="21"/>
              </w:rPr>
            </w:pPr>
          </w:p>
        </w:tc>
        <w:tc>
          <w:tcPr>
            <w:tcW w:w="1699" w:type="dxa"/>
          </w:tcPr>
          <w:p w:rsidR="009D6308" w:rsidRPr="005D6D93" w:rsidRDefault="000A028B">
            <w:pPr>
              <w:rPr>
                <w:b/>
                <w:sz w:val="21"/>
                <w:szCs w:val="21"/>
              </w:rPr>
            </w:pPr>
          </w:p>
        </w:tc>
        <w:tc>
          <w:tcPr>
            <w:tcW w:w="1728" w:type="dxa"/>
            <w:gridSpan w:val="2"/>
          </w:tcPr>
          <w:p w:rsidR="009D6308" w:rsidRPr="005D6D93" w:rsidRDefault="000A028B">
            <w:pPr>
              <w:rPr>
                <w:b/>
                <w:sz w:val="21"/>
                <w:szCs w:val="21"/>
              </w:rPr>
            </w:pPr>
          </w:p>
        </w:tc>
        <w:tc>
          <w:tcPr>
            <w:tcW w:w="1729" w:type="dxa"/>
            <w:gridSpan w:val="2"/>
          </w:tcPr>
          <w:p w:rsidR="009D6308" w:rsidRPr="005D6D93" w:rsidRDefault="000A028B">
            <w:pPr>
              <w:rPr>
                <w:b/>
                <w:sz w:val="21"/>
                <w:szCs w:val="21"/>
              </w:rPr>
            </w:pPr>
          </w:p>
        </w:tc>
      </w:tr>
      <w:tr w:rsidR="009E5C9B" w:rsidTr="00DA00F8">
        <w:trPr>
          <w:trHeight w:val="351"/>
        </w:trPr>
        <w:tc>
          <w:tcPr>
            <w:tcW w:w="1018" w:type="dxa"/>
          </w:tcPr>
          <w:p w:rsidR="009D6308" w:rsidRPr="005D6D93" w:rsidRDefault="000A028B">
            <w:pPr>
              <w:rPr>
                <w:b/>
                <w:sz w:val="21"/>
                <w:szCs w:val="21"/>
              </w:rPr>
            </w:pPr>
          </w:p>
        </w:tc>
        <w:tc>
          <w:tcPr>
            <w:tcW w:w="824" w:type="dxa"/>
            <w:gridSpan w:val="2"/>
          </w:tcPr>
          <w:p w:rsidR="009D6308" w:rsidRPr="005D6D93" w:rsidRDefault="000A028B">
            <w:pPr>
              <w:rPr>
                <w:b/>
                <w:sz w:val="21"/>
                <w:szCs w:val="21"/>
              </w:rPr>
            </w:pPr>
          </w:p>
        </w:tc>
        <w:tc>
          <w:tcPr>
            <w:tcW w:w="1559" w:type="dxa"/>
          </w:tcPr>
          <w:p w:rsidR="009D6308" w:rsidRPr="005D6D93" w:rsidRDefault="000A028B">
            <w:pPr>
              <w:rPr>
                <w:b/>
                <w:sz w:val="21"/>
                <w:szCs w:val="21"/>
              </w:rPr>
            </w:pPr>
          </w:p>
        </w:tc>
        <w:tc>
          <w:tcPr>
            <w:tcW w:w="1277" w:type="dxa"/>
          </w:tcPr>
          <w:p w:rsidR="009D6308" w:rsidRPr="005D6D93" w:rsidRDefault="000A028B">
            <w:pPr>
              <w:rPr>
                <w:b/>
                <w:sz w:val="21"/>
                <w:szCs w:val="21"/>
              </w:rPr>
            </w:pPr>
          </w:p>
        </w:tc>
        <w:tc>
          <w:tcPr>
            <w:tcW w:w="1699" w:type="dxa"/>
          </w:tcPr>
          <w:p w:rsidR="009D6308" w:rsidRPr="005D6D93" w:rsidRDefault="000A028B">
            <w:pPr>
              <w:rPr>
                <w:b/>
                <w:sz w:val="21"/>
                <w:szCs w:val="21"/>
              </w:rPr>
            </w:pPr>
          </w:p>
        </w:tc>
        <w:tc>
          <w:tcPr>
            <w:tcW w:w="1728" w:type="dxa"/>
            <w:gridSpan w:val="2"/>
          </w:tcPr>
          <w:p w:rsidR="009D6308" w:rsidRPr="005D6D93" w:rsidRDefault="000A028B">
            <w:pPr>
              <w:rPr>
                <w:b/>
                <w:sz w:val="21"/>
                <w:szCs w:val="21"/>
              </w:rPr>
            </w:pPr>
          </w:p>
        </w:tc>
        <w:tc>
          <w:tcPr>
            <w:tcW w:w="1729" w:type="dxa"/>
            <w:gridSpan w:val="2"/>
          </w:tcPr>
          <w:p w:rsidR="009D6308" w:rsidRPr="005D6D93" w:rsidRDefault="000A028B">
            <w:pPr>
              <w:rPr>
                <w:b/>
                <w:sz w:val="21"/>
                <w:szCs w:val="21"/>
              </w:rPr>
            </w:pPr>
          </w:p>
        </w:tc>
      </w:tr>
      <w:tr w:rsidR="009E5C9B">
        <w:trPr>
          <w:trHeight w:val="413"/>
        </w:trPr>
        <w:tc>
          <w:tcPr>
            <w:tcW w:w="9834" w:type="dxa"/>
            <w:gridSpan w:val="10"/>
          </w:tcPr>
          <w:p w:rsidR="005B46B4" w:rsidRPr="005D6D93" w:rsidRDefault="0088594A">
            <w:pPr>
              <w:rPr>
                <w:b/>
                <w:sz w:val="21"/>
                <w:szCs w:val="21"/>
              </w:rPr>
            </w:pPr>
            <w:r w:rsidRPr="005D6D93">
              <w:rPr>
                <w:rFonts w:hint="eastAsia"/>
                <w:b/>
                <w:sz w:val="21"/>
                <w:szCs w:val="21"/>
              </w:rPr>
              <w:t>与审核组同行人员信息</w:t>
            </w:r>
          </w:p>
        </w:tc>
      </w:tr>
      <w:tr w:rsidR="009E5C9B" w:rsidTr="009D6308">
        <w:trPr>
          <w:trHeight w:val="418"/>
        </w:trPr>
        <w:tc>
          <w:tcPr>
            <w:tcW w:w="1018" w:type="dxa"/>
            <w:vAlign w:val="center"/>
          </w:tcPr>
          <w:p w:rsidR="005B46B4" w:rsidRPr="005D6D93" w:rsidRDefault="0088594A">
            <w:pPr>
              <w:jc w:val="center"/>
              <w:rPr>
                <w:b/>
                <w:sz w:val="21"/>
                <w:szCs w:val="21"/>
              </w:rPr>
            </w:pPr>
            <w:r w:rsidRPr="005D6D93">
              <w:rPr>
                <w:rFonts w:hint="eastAsia"/>
                <w:b/>
                <w:sz w:val="21"/>
                <w:szCs w:val="21"/>
              </w:rPr>
              <w:t>姓名</w:t>
            </w:r>
          </w:p>
        </w:tc>
        <w:tc>
          <w:tcPr>
            <w:tcW w:w="824" w:type="dxa"/>
            <w:gridSpan w:val="2"/>
            <w:vAlign w:val="center"/>
          </w:tcPr>
          <w:p w:rsidR="005B46B4" w:rsidRPr="005D6D93" w:rsidRDefault="0088594A">
            <w:pPr>
              <w:jc w:val="center"/>
              <w:rPr>
                <w:b/>
                <w:sz w:val="21"/>
                <w:szCs w:val="21"/>
              </w:rPr>
            </w:pPr>
            <w:r w:rsidRPr="005D6D93">
              <w:rPr>
                <w:rFonts w:hint="eastAsia"/>
                <w:b/>
                <w:sz w:val="21"/>
                <w:szCs w:val="21"/>
              </w:rPr>
              <w:t>性别</w:t>
            </w:r>
          </w:p>
        </w:tc>
        <w:tc>
          <w:tcPr>
            <w:tcW w:w="1559" w:type="dxa"/>
            <w:vAlign w:val="center"/>
          </w:tcPr>
          <w:p w:rsidR="005B46B4" w:rsidRPr="005D6D93" w:rsidRDefault="0088594A">
            <w:pPr>
              <w:jc w:val="center"/>
              <w:rPr>
                <w:b/>
                <w:sz w:val="21"/>
                <w:szCs w:val="21"/>
              </w:rPr>
            </w:pPr>
            <w:r w:rsidRPr="005D6D93">
              <w:rPr>
                <w:rFonts w:hint="eastAsia"/>
                <w:b/>
                <w:sz w:val="21"/>
                <w:szCs w:val="21"/>
              </w:rPr>
              <w:t>角色</w:t>
            </w:r>
          </w:p>
        </w:tc>
        <w:tc>
          <w:tcPr>
            <w:tcW w:w="6433" w:type="dxa"/>
            <w:gridSpan w:val="6"/>
            <w:vAlign w:val="center"/>
          </w:tcPr>
          <w:p w:rsidR="005B46B4" w:rsidRPr="005D6D93" w:rsidRDefault="0088594A">
            <w:pPr>
              <w:rPr>
                <w:b/>
                <w:sz w:val="21"/>
                <w:szCs w:val="21"/>
              </w:rPr>
            </w:pPr>
            <w:r w:rsidRPr="005D6D93">
              <w:rPr>
                <w:rFonts w:hint="eastAsia"/>
                <w:b/>
                <w:sz w:val="21"/>
                <w:szCs w:val="21"/>
              </w:rPr>
              <w:t>工作单位</w:t>
            </w:r>
          </w:p>
        </w:tc>
      </w:tr>
      <w:tr w:rsidR="009E5C9B" w:rsidTr="009D6308">
        <w:trPr>
          <w:trHeight w:val="418"/>
        </w:trPr>
        <w:tc>
          <w:tcPr>
            <w:tcW w:w="1018" w:type="dxa"/>
            <w:vAlign w:val="center"/>
          </w:tcPr>
          <w:p w:rsidR="005B46B4" w:rsidRPr="005D6D93" w:rsidRDefault="000A028B">
            <w:pPr>
              <w:jc w:val="center"/>
              <w:rPr>
                <w:b/>
                <w:sz w:val="21"/>
                <w:szCs w:val="21"/>
              </w:rPr>
            </w:pPr>
          </w:p>
        </w:tc>
        <w:tc>
          <w:tcPr>
            <w:tcW w:w="824" w:type="dxa"/>
            <w:gridSpan w:val="2"/>
            <w:vAlign w:val="center"/>
          </w:tcPr>
          <w:p w:rsidR="005B46B4" w:rsidRPr="005D6D93" w:rsidRDefault="000A028B">
            <w:pPr>
              <w:jc w:val="center"/>
              <w:rPr>
                <w:b/>
                <w:sz w:val="21"/>
                <w:szCs w:val="21"/>
              </w:rPr>
            </w:pPr>
          </w:p>
        </w:tc>
        <w:tc>
          <w:tcPr>
            <w:tcW w:w="1559" w:type="dxa"/>
            <w:vAlign w:val="center"/>
          </w:tcPr>
          <w:p w:rsidR="005B46B4" w:rsidRPr="005D6D93" w:rsidRDefault="000A028B">
            <w:pPr>
              <w:jc w:val="center"/>
              <w:rPr>
                <w:b/>
                <w:sz w:val="21"/>
                <w:szCs w:val="21"/>
              </w:rPr>
            </w:pPr>
          </w:p>
        </w:tc>
        <w:tc>
          <w:tcPr>
            <w:tcW w:w="6433" w:type="dxa"/>
            <w:gridSpan w:val="6"/>
            <w:vAlign w:val="center"/>
          </w:tcPr>
          <w:p w:rsidR="005B46B4" w:rsidRPr="005D6D93" w:rsidRDefault="000A028B">
            <w:pPr>
              <w:rPr>
                <w:b/>
                <w:sz w:val="21"/>
                <w:szCs w:val="21"/>
              </w:rPr>
            </w:pPr>
          </w:p>
        </w:tc>
      </w:tr>
      <w:tr w:rsidR="009E5C9B" w:rsidTr="009D6308">
        <w:trPr>
          <w:trHeight w:val="418"/>
        </w:trPr>
        <w:tc>
          <w:tcPr>
            <w:tcW w:w="1018" w:type="dxa"/>
            <w:vAlign w:val="center"/>
          </w:tcPr>
          <w:p w:rsidR="005B46B4" w:rsidRDefault="000A028B">
            <w:pPr>
              <w:jc w:val="center"/>
              <w:rPr>
                <w:b/>
              </w:rPr>
            </w:pPr>
          </w:p>
        </w:tc>
        <w:tc>
          <w:tcPr>
            <w:tcW w:w="824" w:type="dxa"/>
            <w:gridSpan w:val="2"/>
            <w:vAlign w:val="center"/>
          </w:tcPr>
          <w:p w:rsidR="005B46B4" w:rsidRDefault="000A028B">
            <w:pPr>
              <w:jc w:val="center"/>
              <w:rPr>
                <w:b/>
              </w:rPr>
            </w:pPr>
          </w:p>
        </w:tc>
        <w:tc>
          <w:tcPr>
            <w:tcW w:w="1559" w:type="dxa"/>
            <w:vAlign w:val="center"/>
          </w:tcPr>
          <w:p w:rsidR="005B46B4" w:rsidRDefault="000A028B">
            <w:pPr>
              <w:jc w:val="center"/>
              <w:rPr>
                <w:b/>
              </w:rPr>
            </w:pPr>
          </w:p>
        </w:tc>
        <w:tc>
          <w:tcPr>
            <w:tcW w:w="6433" w:type="dxa"/>
            <w:gridSpan w:val="6"/>
            <w:vAlign w:val="center"/>
          </w:tcPr>
          <w:p w:rsidR="005B46B4" w:rsidRDefault="000A028B">
            <w:pPr>
              <w:rPr>
                <w:b/>
              </w:rPr>
            </w:pPr>
          </w:p>
        </w:tc>
      </w:tr>
      <w:tr w:rsidR="009E5C9B" w:rsidTr="009D6308">
        <w:trPr>
          <w:trHeight w:val="418"/>
        </w:trPr>
        <w:tc>
          <w:tcPr>
            <w:tcW w:w="1018" w:type="dxa"/>
            <w:vAlign w:val="center"/>
          </w:tcPr>
          <w:p w:rsidR="005B46B4" w:rsidRDefault="000A028B">
            <w:pPr>
              <w:jc w:val="center"/>
              <w:rPr>
                <w:b/>
              </w:rPr>
            </w:pPr>
          </w:p>
        </w:tc>
        <w:tc>
          <w:tcPr>
            <w:tcW w:w="824" w:type="dxa"/>
            <w:gridSpan w:val="2"/>
            <w:vAlign w:val="center"/>
          </w:tcPr>
          <w:p w:rsidR="005B46B4" w:rsidRDefault="000A028B">
            <w:pPr>
              <w:jc w:val="center"/>
              <w:rPr>
                <w:b/>
              </w:rPr>
            </w:pPr>
          </w:p>
        </w:tc>
        <w:tc>
          <w:tcPr>
            <w:tcW w:w="1559" w:type="dxa"/>
            <w:vAlign w:val="center"/>
          </w:tcPr>
          <w:p w:rsidR="005B46B4" w:rsidRDefault="000A028B">
            <w:pPr>
              <w:jc w:val="center"/>
              <w:rPr>
                <w:b/>
              </w:rPr>
            </w:pPr>
          </w:p>
        </w:tc>
        <w:tc>
          <w:tcPr>
            <w:tcW w:w="6433" w:type="dxa"/>
            <w:gridSpan w:val="6"/>
            <w:vAlign w:val="center"/>
          </w:tcPr>
          <w:p w:rsidR="005B46B4" w:rsidRDefault="000A028B">
            <w:pPr>
              <w:rPr>
                <w:b/>
              </w:rPr>
            </w:pPr>
          </w:p>
        </w:tc>
      </w:tr>
    </w:tbl>
    <w:p w:rsidR="005B46B4" w:rsidRDefault="0088594A">
      <w:pPr>
        <w:tabs>
          <w:tab w:val="left" w:pos="645"/>
        </w:tabs>
        <w:rPr>
          <w:b/>
          <w:sz w:val="26"/>
          <w:szCs w:val="26"/>
        </w:rPr>
      </w:pPr>
      <w:r>
        <w:rPr>
          <w:rFonts w:hint="eastAsia"/>
          <w:b/>
          <w:sz w:val="26"/>
          <w:szCs w:val="26"/>
        </w:rPr>
        <w:t>二、审核目的</w:t>
      </w:r>
    </w:p>
    <w:p w:rsidR="009D6308" w:rsidRPr="005D6D93" w:rsidRDefault="0088594A" w:rsidP="009D6308">
      <w:pPr>
        <w:tabs>
          <w:tab w:val="left" w:pos="645"/>
        </w:tabs>
        <w:rPr>
          <w:b/>
          <w:sz w:val="21"/>
          <w:szCs w:val="21"/>
        </w:rPr>
      </w:pPr>
      <w:bookmarkStart w:id="5" w:name="审核目的"/>
      <w:r w:rsidRPr="005D6D93">
        <w:rPr>
          <w:rFonts w:hint="eastAsia"/>
          <w:b/>
          <w:sz w:val="21"/>
          <w:szCs w:val="21"/>
        </w:rPr>
        <w:t>□认证注册：</w:t>
      </w:r>
      <w:r w:rsidRPr="005D6D93">
        <w:rPr>
          <w:rFonts w:hint="eastAsia"/>
          <w:b/>
          <w:sz w:val="21"/>
          <w:szCs w:val="21"/>
        </w:rPr>
        <w:t>__________</w:t>
      </w:r>
    </w:p>
    <w:p w:rsidR="009E5C9B" w:rsidRPr="005D6D93" w:rsidRDefault="00402E2D" w:rsidP="009D6308">
      <w:pPr>
        <w:tabs>
          <w:tab w:val="left" w:pos="645"/>
        </w:tabs>
        <w:rPr>
          <w:b/>
          <w:sz w:val="21"/>
          <w:szCs w:val="21"/>
        </w:rPr>
      </w:pPr>
      <w:r>
        <w:rPr>
          <w:rFonts w:hint="eastAsia"/>
          <w:b/>
          <w:sz w:val="20"/>
          <w:lang w:val="de-DE"/>
        </w:rPr>
        <w:t>■</w:t>
      </w:r>
      <w:r w:rsidR="0088594A" w:rsidRPr="005D6D93">
        <w:rPr>
          <w:rFonts w:hint="eastAsia"/>
          <w:b/>
          <w:sz w:val="21"/>
          <w:szCs w:val="21"/>
        </w:rPr>
        <w:t>保持认证注册资格：</w:t>
      </w:r>
      <w:r w:rsidR="0088594A" w:rsidRPr="005D6D93">
        <w:rPr>
          <w:rFonts w:hint="eastAsia"/>
          <w:b/>
          <w:sz w:val="21"/>
          <w:szCs w:val="21"/>
        </w:rPr>
        <w:t>__________</w:t>
      </w:r>
    </w:p>
    <w:p w:rsidR="009E5C9B" w:rsidRPr="005D6D93" w:rsidRDefault="0088594A" w:rsidP="009D6308">
      <w:pPr>
        <w:tabs>
          <w:tab w:val="left" w:pos="645"/>
        </w:tabs>
        <w:rPr>
          <w:b/>
          <w:sz w:val="21"/>
          <w:szCs w:val="21"/>
        </w:rPr>
      </w:pPr>
      <w:r w:rsidRPr="005D6D93">
        <w:rPr>
          <w:rFonts w:hint="eastAsia"/>
          <w:b/>
          <w:sz w:val="21"/>
          <w:szCs w:val="21"/>
        </w:rPr>
        <w:t>□恢复认证注册资格：</w:t>
      </w:r>
      <w:r w:rsidRPr="005D6D93">
        <w:rPr>
          <w:rFonts w:hint="eastAsia"/>
          <w:b/>
          <w:sz w:val="21"/>
          <w:szCs w:val="21"/>
        </w:rPr>
        <w:t>__________</w:t>
      </w:r>
    </w:p>
    <w:p w:rsidR="009E5C9B" w:rsidRPr="005D6D93" w:rsidRDefault="0088594A" w:rsidP="009D6308">
      <w:pPr>
        <w:tabs>
          <w:tab w:val="left" w:pos="645"/>
        </w:tabs>
        <w:rPr>
          <w:b/>
          <w:sz w:val="21"/>
          <w:szCs w:val="21"/>
        </w:rPr>
      </w:pPr>
      <w:r w:rsidRPr="005D6D93">
        <w:rPr>
          <w:rFonts w:hint="eastAsia"/>
          <w:b/>
          <w:sz w:val="21"/>
          <w:szCs w:val="21"/>
        </w:rPr>
        <w:t>□扩大认证范围</w:t>
      </w:r>
      <w:r w:rsidRPr="005D6D93">
        <w:rPr>
          <w:rFonts w:hint="eastAsia"/>
          <w:b/>
          <w:sz w:val="21"/>
          <w:szCs w:val="21"/>
        </w:rPr>
        <w:t xml:space="preserve"> </w:t>
      </w:r>
      <w:r w:rsidRPr="005D6D93">
        <w:rPr>
          <w:rFonts w:hint="eastAsia"/>
          <w:b/>
          <w:sz w:val="21"/>
          <w:szCs w:val="21"/>
        </w:rPr>
        <w:t>：</w:t>
      </w:r>
    </w:p>
    <w:p w:rsidR="009E5C9B" w:rsidRPr="005D6D93" w:rsidRDefault="0088594A" w:rsidP="009D6308">
      <w:pPr>
        <w:tabs>
          <w:tab w:val="left" w:pos="645"/>
        </w:tabs>
        <w:rPr>
          <w:b/>
          <w:sz w:val="21"/>
          <w:szCs w:val="21"/>
        </w:rPr>
      </w:pPr>
      <w:r w:rsidRPr="005D6D93">
        <w:rPr>
          <w:rFonts w:hint="eastAsia"/>
          <w:b/>
          <w:sz w:val="21"/>
          <w:szCs w:val="21"/>
        </w:rPr>
        <w:t>□其它：</w:t>
      </w:r>
      <w:r w:rsidRPr="005D6D93">
        <w:rPr>
          <w:rFonts w:hint="eastAsia"/>
          <w:b/>
          <w:sz w:val="21"/>
          <w:szCs w:val="21"/>
        </w:rPr>
        <w:t>__________</w:t>
      </w:r>
      <w:bookmarkEnd w:id="5"/>
    </w:p>
    <w:p w:rsidR="005B46B4" w:rsidRDefault="0088594A" w:rsidP="009D6308">
      <w:pPr>
        <w:tabs>
          <w:tab w:val="left" w:pos="645"/>
        </w:tabs>
        <w:rPr>
          <w:b/>
          <w:sz w:val="16"/>
          <w:szCs w:val="16"/>
        </w:rPr>
      </w:pPr>
      <w:r>
        <w:rPr>
          <w:rFonts w:hint="eastAsia"/>
          <w:b/>
          <w:sz w:val="26"/>
          <w:szCs w:val="26"/>
        </w:rPr>
        <w:t>三、审核准则</w:t>
      </w:r>
    </w:p>
    <w:p w:rsidR="004209E6" w:rsidRPr="005D6D93" w:rsidRDefault="0088594A" w:rsidP="004209E6">
      <w:pPr>
        <w:tabs>
          <w:tab w:val="left" w:pos="645"/>
        </w:tabs>
        <w:rPr>
          <w:b/>
          <w:sz w:val="21"/>
          <w:szCs w:val="21"/>
        </w:rPr>
      </w:pPr>
      <w:bookmarkStart w:id="6" w:name="Q勾选15Add"/>
      <w:r w:rsidRPr="005D6D93">
        <w:rPr>
          <w:rFonts w:hint="eastAsia"/>
          <w:b/>
          <w:sz w:val="21"/>
          <w:szCs w:val="21"/>
        </w:rPr>
        <w:t>■</w:t>
      </w:r>
      <w:bookmarkEnd w:id="6"/>
      <w:r w:rsidRPr="005D6D93">
        <w:rPr>
          <w:rFonts w:hint="eastAsia"/>
          <w:b/>
          <w:sz w:val="21"/>
          <w:szCs w:val="21"/>
        </w:rPr>
        <w:t xml:space="preserve"> GB/T 19001:2016 </w:t>
      </w:r>
      <w:proofErr w:type="spellStart"/>
      <w:r w:rsidRPr="005D6D93">
        <w:rPr>
          <w:rFonts w:hint="eastAsia"/>
          <w:b/>
          <w:sz w:val="21"/>
          <w:szCs w:val="21"/>
        </w:rPr>
        <w:t>idt</w:t>
      </w:r>
      <w:proofErr w:type="spellEnd"/>
      <w:r w:rsidRPr="005D6D93">
        <w:rPr>
          <w:rFonts w:hint="eastAsia"/>
          <w:b/>
          <w:sz w:val="21"/>
          <w:szCs w:val="21"/>
        </w:rPr>
        <w:t xml:space="preserve"> ISO 9001:2015</w:t>
      </w:r>
      <w:r w:rsidRPr="005D6D93">
        <w:rPr>
          <w:rFonts w:hint="eastAsia"/>
          <w:b/>
          <w:sz w:val="21"/>
          <w:szCs w:val="21"/>
        </w:rPr>
        <w:t>标准</w:t>
      </w:r>
      <w:r w:rsidR="00402E2D">
        <w:rPr>
          <w:rFonts w:hint="eastAsia"/>
          <w:b/>
          <w:sz w:val="21"/>
          <w:szCs w:val="21"/>
        </w:rPr>
        <w:t xml:space="preserve">   </w:t>
      </w:r>
      <w:r w:rsidRPr="005D6D93">
        <w:rPr>
          <w:rFonts w:hint="eastAsia"/>
          <w:b/>
          <w:sz w:val="21"/>
          <w:szCs w:val="21"/>
        </w:rPr>
        <w:t>不适用条款</w:t>
      </w:r>
      <w:r w:rsidRPr="005D6D93">
        <w:rPr>
          <w:rFonts w:hint="eastAsia"/>
          <w:b/>
          <w:sz w:val="21"/>
          <w:szCs w:val="21"/>
        </w:rPr>
        <w:t xml:space="preserve">: </w:t>
      </w:r>
      <w:r w:rsidR="00402E2D">
        <w:rPr>
          <w:rFonts w:hint="eastAsia"/>
          <w:b/>
          <w:sz w:val="21"/>
          <w:szCs w:val="21"/>
        </w:rPr>
        <w:t>8.3</w:t>
      </w:r>
    </w:p>
    <w:p w:rsidR="004209E6" w:rsidRPr="005D6D93" w:rsidRDefault="0088594A" w:rsidP="004209E6">
      <w:pPr>
        <w:tabs>
          <w:tab w:val="left" w:pos="645"/>
        </w:tabs>
        <w:rPr>
          <w:b/>
          <w:sz w:val="21"/>
          <w:szCs w:val="21"/>
        </w:rPr>
      </w:pPr>
      <w:bookmarkStart w:id="7" w:name="QJ勾选Add"/>
      <w:r w:rsidRPr="005D6D93">
        <w:rPr>
          <w:rFonts w:hint="eastAsia"/>
          <w:b/>
          <w:sz w:val="21"/>
          <w:szCs w:val="21"/>
        </w:rPr>
        <w:t>□</w:t>
      </w:r>
      <w:bookmarkEnd w:id="7"/>
      <w:r w:rsidRPr="005D6D93">
        <w:rPr>
          <w:rFonts w:hint="eastAsia"/>
          <w:b/>
          <w:sz w:val="21"/>
          <w:szCs w:val="21"/>
        </w:rPr>
        <w:t xml:space="preserve"> GB/T 50430-2017</w:t>
      </w:r>
      <w:r w:rsidRPr="005D6D93">
        <w:rPr>
          <w:rFonts w:hint="eastAsia"/>
          <w:b/>
          <w:sz w:val="21"/>
          <w:szCs w:val="21"/>
        </w:rPr>
        <w:t>标准不适用条款</w:t>
      </w:r>
      <w:r w:rsidRPr="005D6D93">
        <w:rPr>
          <w:rFonts w:hint="eastAsia"/>
          <w:b/>
          <w:sz w:val="21"/>
          <w:szCs w:val="21"/>
        </w:rPr>
        <w:t xml:space="preserve">: </w:t>
      </w:r>
    </w:p>
    <w:p w:rsidR="004209E6" w:rsidRPr="005D6D93" w:rsidRDefault="0088594A" w:rsidP="004209E6">
      <w:pPr>
        <w:tabs>
          <w:tab w:val="left" w:pos="645"/>
        </w:tabs>
        <w:rPr>
          <w:b/>
          <w:sz w:val="21"/>
          <w:szCs w:val="21"/>
        </w:rPr>
      </w:pPr>
      <w:bookmarkStart w:id="8" w:name="E勾选Add"/>
      <w:r w:rsidRPr="005D6D93">
        <w:rPr>
          <w:rFonts w:hint="eastAsia"/>
          <w:b/>
          <w:sz w:val="21"/>
          <w:szCs w:val="21"/>
        </w:rPr>
        <w:t>■</w:t>
      </w:r>
      <w:bookmarkEnd w:id="8"/>
      <w:r w:rsidRPr="005D6D93">
        <w:rPr>
          <w:rFonts w:hint="eastAsia"/>
          <w:b/>
          <w:sz w:val="21"/>
          <w:szCs w:val="21"/>
        </w:rPr>
        <w:t xml:space="preserve"> GB/T 24001-2016 </w:t>
      </w:r>
      <w:proofErr w:type="spellStart"/>
      <w:r w:rsidRPr="005D6D93">
        <w:rPr>
          <w:rFonts w:hint="eastAsia"/>
          <w:b/>
          <w:sz w:val="21"/>
          <w:szCs w:val="21"/>
        </w:rPr>
        <w:t>idt</w:t>
      </w:r>
      <w:proofErr w:type="spellEnd"/>
      <w:r w:rsidRPr="005D6D93">
        <w:rPr>
          <w:rFonts w:hint="eastAsia"/>
          <w:b/>
          <w:sz w:val="21"/>
          <w:szCs w:val="21"/>
        </w:rPr>
        <w:t xml:space="preserve"> ISO 14001:2015</w:t>
      </w:r>
      <w:r w:rsidRPr="005D6D93">
        <w:rPr>
          <w:rFonts w:hint="eastAsia"/>
          <w:b/>
          <w:sz w:val="21"/>
          <w:szCs w:val="21"/>
        </w:rPr>
        <w:t>标准</w:t>
      </w:r>
    </w:p>
    <w:p w:rsidR="004209E6" w:rsidRPr="005D6D93" w:rsidRDefault="00402E2D" w:rsidP="004209E6">
      <w:pPr>
        <w:tabs>
          <w:tab w:val="left" w:pos="645"/>
        </w:tabs>
        <w:rPr>
          <w:b/>
          <w:sz w:val="21"/>
          <w:szCs w:val="21"/>
        </w:rPr>
      </w:pPr>
      <w:r w:rsidRPr="005D6D93">
        <w:rPr>
          <w:rFonts w:hint="eastAsia"/>
          <w:b/>
          <w:sz w:val="21"/>
          <w:szCs w:val="21"/>
        </w:rPr>
        <w:lastRenderedPageBreak/>
        <w:t>□</w:t>
      </w:r>
      <w:r w:rsidR="0088594A" w:rsidRPr="005D6D93">
        <w:rPr>
          <w:rFonts w:hint="eastAsia"/>
          <w:b/>
          <w:sz w:val="21"/>
          <w:szCs w:val="21"/>
        </w:rPr>
        <w:t xml:space="preserve"> GB/T 28001-2011 </w:t>
      </w:r>
      <w:proofErr w:type="spellStart"/>
      <w:r w:rsidR="0088594A" w:rsidRPr="005D6D93">
        <w:rPr>
          <w:rFonts w:hint="eastAsia"/>
          <w:b/>
          <w:sz w:val="21"/>
          <w:szCs w:val="21"/>
        </w:rPr>
        <w:t>idt</w:t>
      </w:r>
      <w:proofErr w:type="spellEnd"/>
      <w:r w:rsidR="0088594A" w:rsidRPr="005D6D93">
        <w:rPr>
          <w:rFonts w:hint="eastAsia"/>
          <w:b/>
          <w:sz w:val="21"/>
          <w:szCs w:val="21"/>
        </w:rPr>
        <w:t xml:space="preserve"> OHSMS 18001:2007</w:t>
      </w:r>
      <w:r w:rsidR="0088594A" w:rsidRPr="005D6D93">
        <w:rPr>
          <w:rFonts w:hint="eastAsia"/>
          <w:b/>
          <w:sz w:val="21"/>
          <w:szCs w:val="21"/>
        </w:rPr>
        <w:t>标准</w:t>
      </w:r>
    </w:p>
    <w:p w:rsidR="004209E6" w:rsidRPr="005D6D93" w:rsidRDefault="0088594A" w:rsidP="004209E6">
      <w:pPr>
        <w:tabs>
          <w:tab w:val="left" w:pos="645"/>
        </w:tabs>
        <w:rPr>
          <w:b/>
          <w:sz w:val="21"/>
          <w:szCs w:val="21"/>
        </w:rPr>
      </w:pPr>
      <w:bookmarkStart w:id="9" w:name="S勾选Add1"/>
      <w:r w:rsidRPr="005D6D93">
        <w:rPr>
          <w:rFonts w:hint="eastAsia"/>
          <w:b/>
          <w:sz w:val="21"/>
          <w:szCs w:val="21"/>
        </w:rPr>
        <w:t>■</w:t>
      </w:r>
      <w:bookmarkEnd w:id="9"/>
      <w:r w:rsidRPr="005D6D93">
        <w:rPr>
          <w:rFonts w:hint="eastAsia"/>
          <w:b/>
          <w:sz w:val="21"/>
          <w:szCs w:val="21"/>
        </w:rPr>
        <w:t xml:space="preserve"> ISO45001</w:t>
      </w:r>
      <w:r w:rsidRPr="005D6D93">
        <w:rPr>
          <w:rFonts w:hint="eastAsia"/>
          <w:b/>
          <w:sz w:val="21"/>
          <w:szCs w:val="21"/>
        </w:rPr>
        <w:t>：</w:t>
      </w:r>
      <w:r w:rsidRPr="005D6D93">
        <w:rPr>
          <w:rFonts w:hint="eastAsia"/>
          <w:b/>
          <w:sz w:val="21"/>
          <w:szCs w:val="21"/>
        </w:rPr>
        <w:t>2018</w:t>
      </w:r>
      <w:r w:rsidRPr="005D6D93">
        <w:rPr>
          <w:rFonts w:hint="eastAsia"/>
          <w:b/>
          <w:sz w:val="21"/>
          <w:szCs w:val="21"/>
        </w:rPr>
        <w:t>标准</w:t>
      </w:r>
    </w:p>
    <w:p w:rsidR="004209E6" w:rsidRPr="005D6D93" w:rsidRDefault="00402E2D" w:rsidP="004209E6">
      <w:pPr>
        <w:tabs>
          <w:tab w:val="left" w:pos="645"/>
        </w:tabs>
        <w:rPr>
          <w:b/>
          <w:sz w:val="21"/>
          <w:szCs w:val="21"/>
        </w:rPr>
      </w:pPr>
      <w:bookmarkStart w:id="10" w:name="S勾选Add"/>
      <w:r w:rsidRPr="005D6D93">
        <w:rPr>
          <w:rFonts w:hint="eastAsia"/>
          <w:b/>
          <w:sz w:val="21"/>
          <w:szCs w:val="21"/>
        </w:rPr>
        <w:t>■</w:t>
      </w:r>
      <w:bookmarkEnd w:id="10"/>
      <w:r>
        <w:rPr>
          <w:rFonts w:hint="eastAsia"/>
          <w:b/>
          <w:sz w:val="21"/>
          <w:szCs w:val="21"/>
        </w:rPr>
        <w:t>受审核方管理体系文件</w:t>
      </w:r>
      <w:r w:rsidRPr="005D6D93">
        <w:rPr>
          <w:rFonts w:hint="eastAsia"/>
          <w:b/>
          <w:sz w:val="21"/>
          <w:szCs w:val="21"/>
        </w:rPr>
        <w:t>■</w:t>
      </w:r>
      <w:r w:rsidR="0088594A" w:rsidRPr="005D6D93">
        <w:rPr>
          <w:rFonts w:hint="eastAsia"/>
          <w:b/>
          <w:sz w:val="21"/>
          <w:szCs w:val="21"/>
        </w:rPr>
        <w:t>适用的法律法规</w:t>
      </w:r>
      <w:r w:rsidRPr="005D6D93">
        <w:rPr>
          <w:rFonts w:hint="eastAsia"/>
          <w:b/>
          <w:sz w:val="21"/>
          <w:szCs w:val="21"/>
        </w:rPr>
        <w:t>■</w:t>
      </w:r>
      <w:r w:rsidR="0088594A" w:rsidRPr="005D6D93">
        <w:rPr>
          <w:rFonts w:hint="eastAsia"/>
          <w:b/>
          <w:sz w:val="21"/>
          <w:szCs w:val="21"/>
        </w:rPr>
        <w:t>认证合同</w:t>
      </w:r>
    </w:p>
    <w:p w:rsidR="005B46B4" w:rsidRDefault="0088594A" w:rsidP="004209E6">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1"/>
        <w:gridCol w:w="1177"/>
        <w:gridCol w:w="2233"/>
        <w:gridCol w:w="850"/>
        <w:gridCol w:w="1701"/>
        <w:gridCol w:w="1304"/>
        <w:gridCol w:w="1500"/>
      </w:tblGrid>
      <w:tr w:rsidR="009E5C9B" w:rsidTr="00402E2D">
        <w:trPr>
          <w:trHeight w:val="135"/>
          <w:jc w:val="center"/>
        </w:trPr>
        <w:tc>
          <w:tcPr>
            <w:tcW w:w="2218" w:type="dxa"/>
            <w:gridSpan w:val="2"/>
            <w:vAlign w:val="center"/>
          </w:tcPr>
          <w:p w:rsidR="005B46B4" w:rsidRPr="00402E2D" w:rsidRDefault="0088594A">
            <w:pPr>
              <w:spacing w:line="260" w:lineRule="exact"/>
              <w:jc w:val="center"/>
              <w:rPr>
                <w:rFonts w:ascii="宋体"/>
                <w:b/>
                <w:sz w:val="21"/>
              </w:rPr>
            </w:pPr>
            <w:r w:rsidRPr="00402E2D">
              <w:rPr>
                <w:rFonts w:ascii="宋体" w:hint="eastAsia"/>
                <w:b/>
                <w:sz w:val="21"/>
              </w:rPr>
              <w:t>受审核方名称</w:t>
            </w:r>
          </w:p>
        </w:tc>
        <w:tc>
          <w:tcPr>
            <w:tcW w:w="4784" w:type="dxa"/>
            <w:gridSpan w:val="3"/>
          </w:tcPr>
          <w:p w:rsidR="005B46B4" w:rsidRPr="00402E2D" w:rsidRDefault="0088594A">
            <w:pPr>
              <w:spacing w:line="260" w:lineRule="exact"/>
              <w:rPr>
                <w:rFonts w:ascii="宋体"/>
                <w:b/>
                <w:sz w:val="21"/>
              </w:rPr>
            </w:pPr>
            <w:bookmarkStart w:id="11" w:name="组织名称Add"/>
            <w:r w:rsidRPr="00402E2D">
              <w:rPr>
                <w:rFonts w:ascii="宋体"/>
                <w:b/>
                <w:sz w:val="21"/>
              </w:rPr>
              <w:t>河北中能国建管道设备制造有限公司</w:t>
            </w:r>
            <w:bookmarkEnd w:id="11"/>
          </w:p>
        </w:tc>
        <w:tc>
          <w:tcPr>
            <w:tcW w:w="1304" w:type="dxa"/>
            <w:vAlign w:val="center"/>
          </w:tcPr>
          <w:p w:rsidR="005B46B4" w:rsidRDefault="0088594A">
            <w:pPr>
              <w:spacing w:line="260" w:lineRule="exact"/>
              <w:jc w:val="center"/>
              <w:rPr>
                <w:rFonts w:ascii="宋体"/>
                <w:b/>
                <w:sz w:val="21"/>
              </w:rPr>
            </w:pPr>
            <w:r>
              <w:rPr>
                <w:rFonts w:ascii="宋体" w:hAnsi="宋体" w:hint="eastAsia"/>
                <w:b/>
                <w:sz w:val="21"/>
              </w:rPr>
              <w:t>组织人数及</w:t>
            </w:r>
          </w:p>
          <w:p w:rsidR="005B46B4" w:rsidRDefault="0088594A">
            <w:pPr>
              <w:spacing w:line="200" w:lineRule="exact"/>
              <w:rPr>
                <w:b/>
                <w:spacing w:val="-20"/>
              </w:rPr>
            </w:pPr>
            <w:r>
              <w:rPr>
                <w:rFonts w:ascii="宋体" w:hAnsi="宋体" w:hint="eastAsia"/>
                <w:b/>
                <w:sz w:val="21"/>
              </w:rPr>
              <w:t>变动情况核实</w:t>
            </w:r>
          </w:p>
        </w:tc>
        <w:tc>
          <w:tcPr>
            <w:tcW w:w="1500" w:type="dxa"/>
          </w:tcPr>
          <w:p w:rsidR="005B46B4" w:rsidRDefault="00402E2D">
            <w:pPr>
              <w:spacing w:line="260" w:lineRule="exact"/>
              <w:rPr>
                <w:rFonts w:ascii="宋体"/>
                <w:b/>
                <w:sz w:val="21"/>
              </w:rPr>
            </w:pPr>
            <w:r>
              <w:rPr>
                <w:rFonts w:ascii="宋体" w:hint="eastAsia"/>
                <w:b/>
                <w:sz w:val="21"/>
              </w:rPr>
              <w:t>40</w:t>
            </w:r>
          </w:p>
        </w:tc>
      </w:tr>
      <w:tr w:rsidR="009E5C9B" w:rsidTr="00402E2D">
        <w:trPr>
          <w:trHeight w:val="546"/>
          <w:jc w:val="center"/>
        </w:trPr>
        <w:tc>
          <w:tcPr>
            <w:tcW w:w="2218" w:type="dxa"/>
            <w:gridSpan w:val="2"/>
            <w:vAlign w:val="center"/>
          </w:tcPr>
          <w:p w:rsidR="005B46B4" w:rsidRDefault="0088594A">
            <w:pPr>
              <w:jc w:val="center"/>
              <w:rPr>
                <w:b/>
                <w:sz w:val="16"/>
                <w:szCs w:val="16"/>
              </w:rPr>
            </w:pPr>
            <w:r>
              <w:rPr>
                <w:rFonts w:ascii="宋体" w:hAnsi="宋体" w:hint="eastAsia"/>
                <w:b/>
                <w:sz w:val="21"/>
                <w:szCs w:val="21"/>
              </w:rPr>
              <w:t>注册地址</w:t>
            </w:r>
          </w:p>
        </w:tc>
        <w:tc>
          <w:tcPr>
            <w:tcW w:w="4784" w:type="dxa"/>
            <w:gridSpan w:val="3"/>
          </w:tcPr>
          <w:p w:rsidR="005B46B4" w:rsidRDefault="0088594A">
            <w:pPr>
              <w:rPr>
                <w:rFonts w:ascii="宋体"/>
                <w:b/>
                <w:sz w:val="21"/>
              </w:rPr>
            </w:pPr>
            <w:bookmarkStart w:id="12" w:name="注册地址"/>
            <w:r>
              <w:rPr>
                <w:rFonts w:ascii="宋体"/>
                <w:b/>
                <w:sz w:val="21"/>
              </w:rPr>
              <w:t>河北省沧州市孟村回族自治县东河工业区</w:t>
            </w:r>
            <w:bookmarkEnd w:id="12"/>
          </w:p>
        </w:tc>
        <w:tc>
          <w:tcPr>
            <w:tcW w:w="1304" w:type="dxa"/>
            <w:vMerge w:val="restart"/>
            <w:vAlign w:val="center"/>
          </w:tcPr>
          <w:p w:rsidR="005B46B4" w:rsidRDefault="0088594A">
            <w:pPr>
              <w:jc w:val="center"/>
              <w:rPr>
                <w:rFonts w:ascii="宋体"/>
                <w:b/>
                <w:sz w:val="21"/>
              </w:rPr>
            </w:pPr>
            <w:r>
              <w:rPr>
                <w:rFonts w:ascii="宋体" w:hAnsi="宋体" w:hint="eastAsia"/>
                <w:b/>
                <w:sz w:val="21"/>
              </w:rPr>
              <w:t>邮编</w:t>
            </w:r>
          </w:p>
        </w:tc>
        <w:tc>
          <w:tcPr>
            <w:tcW w:w="1500" w:type="dxa"/>
          </w:tcPr>
          <w:p w:rsidR="005B46B4" w:rsidRDefault="0088594A">
            <w:pPr>
              <w:rPr>
                <w:rFonts w:ascii="宋体"/>
                <w:b/>
                <w:sz w:val="21"/>
              </w:rPr>
            </w:pPr>
            <w:bookmarkStart w:id="13" w:name="注册邮编"/>
            <w:r>
              <w:rPr>
                <w:rFonts w:ascii="宋体"/>
                <w:b/>
                <w:sz w:val="21"/>
              </w:rPr>
              <w:t>061400</w:t>
            </w:r>
            <w:bookmarkEnd w:id="13"/>
          </w:p>
        </w:tc>
      </w:tr>
      <w:tr w:rsidR="009E5C9B" w:rsidTr="00402E2D">
        <w:trPr>
          <w:trHeight w:val="434"/>
          <w:jc w:val="center"/>
        </w:trPr>
        <w:tc>
          <w:tcPr>
            <w:tcW w:w="2218" w:type="dxa"/>
            <w:gridSpan w:val="2"/>
            <w:vAlign w:val="center"/>
          </w:tcPr>
          <w:p w:rsidR="005B46B4" w:rsidRDefault="0088594A">
            <w:pPr>
              <w:jc w:val="center"/>
              <w:rPr>
                <w:rFonts w:ascii="宋体"/>
                <w:b/>
                <w:sz w:val="21"/>
                <w:szCs w:val="21"/>
              </w:rPr>
            </w:pPr>
            <w:r>
              <w:rPr>
                <w:rFonts w:ascii="宋体" w:hAnsi="宋体" w:hint="eastAsia"/>
                <w:b/>
                <w:sz w:val="21"/>
                <w:szCs w:val="21"/>
              </w:rPr>
              <w:t>经营地址</w:t>
            </w:r>
          </w:p>
        </w:tc>
        <w:tc>
          <w:tcPr>
            <w:tcW w:w="4784" w:type="dxa"/>
            <w:gridSpan w:val="3"/>
          </w:tcPr>
          <w:p w:rsidR="005B46B4" w:rsidRDefault="0088594A">
            <w:pPr>
              <w:rPr>
                <w:rFonts w:ascii="宋体"/>
                <w:b/>
                <w:sz w:val="21"/>
              </w:rPr>
            </w:pPr>
            <w:bookmarkStart w:id="14" w:name="生产地址"/>
            <w:r>
              <w:rPr>
                <w:rFonts w:ascii="宋体"/>
                <w:b/>
                <w:sz w:val="21"/>
              </w:rPr>
              <w:t>河北省沧州市孟村回族自治县东河工业区</w:t>
            </w:r>
            <w:bookmarkEnd w:id="14"/>
          </w:p>
        </w:tc>
        <w:tc>
          <w:tcPr>
            <w:tcW w:w="1304" w:type="dxa"/>
            <w:vMerge/>
            <w:vAlign w:val="center"/>
          </w:tcPr>
          <w:p w:rsidR="005B46B4" w:rsidRDefault="000A028B">
            <w:pPr>
              <w:jc w:val="center"/>
              <w:rPr>
                <w:rFonts w:ascii="宋体"/>
                <w:b/>
                <w:sz w:val="21"/>
              </w:rPr>
            </w:pPr>
          </w:p>
        </w:tc>
        <w:tc>
          <w:tcPr>
            <w:tcW w:w="1500" w:type="dxa"/>
          </w:tcPr>
          <w:p w:rsidR="005B46B4" w:rsidRDefault="0088594A">
            <w:pPr>
              <w:rPr>
                <w:rFonts w:ascii="宋体"/>
                <w:b/>
                <w:sz w:val="21"/>
              </w:rPr>
            </w:pPr>
            <w:bookmarkStart w:id="15" w:name="办公邮编"/>
            <w:r>
              <w:rPr>
                <w:rFonts w:ascii="宋体"/>
                <w:b/>
                <w:sz w:val="21"/>
              </w:rPr>
              <w:t>061400</w:t>
            </w:r>
            <w:bookmarkEnd w:id="15"/>
          </w:p>
        </w:tc>
      </w:tr>
      <w:tr w:rsidR="009E5C9B" w:rsidTr="00402E2D">
        <w:trPr>
          <w:trHeight w:val="374"/>
          <w:jc w:val="center"/>
        </w:trPr>
        <w:tc>
          <w:tcPr>
            <w:tcW w:w="2218" w:type="dxa"/>
            <w:gridSpan w:val="2"/>
            <w:vAlign w:val="center"/>
          </w:tcPr>
          <w:p w:rsidR="005B46B4" w:rsidRDefault="0088594A">
            <w:pPr>
              <w:jc w:val="center"/>
              <w:rPr>
                <w:rFonts w:ascii="宋体"/>
                <w:b/>
                <w:color w:val="000000"/>
                <w:sz w:val="21"/>
                <w:szCs w:val="21"/>
              </w:rPr>
            </w:pPr>
            <w:r>
              <w:rPr>
                <w:rFonts w:ascii="宋体" w:hAnsi="宋体" w:hint="eastAsia"/>
                <w:b/>
                <w:color w:val="000000"/>
                <w:sz w:val="21"/>
                <w:szCs w:val="21"/>
              </w:rPr>
              <w:t>生产地址</w:t>
            </w:r>
          </w:p>
        </w:tc>
        <w:tc>
          <w:tcPr>
            <w:tcW w:w="4784" w:type="dxa"/>
            <w:gridSpan w:val="3"/>
          </w:tcPr>
          <w:p w:rsidR="005B46B4" w:rsidRDefault="0088594A">
            <w:pPr>
              <w:rPr>
                <w:rFonts w:ascii="宋体"/>
                <w:b/>
                <w:sz w:val="21"/>
              </w:rPr>
            </w:pPr>
            <w:bookmarkStart w:id="16" w:name="生产地址Add"/>
            <w:r>
              <w:rPr>
                <w:rFonts w:ascii="宋体"/>
                <w:b/>
                <w:sz w:val="21"/>
              </w:rPr>
              <w:t>河北省沧州市孟村回族自治县东河工业区</w:t>
            </w:r>
            <w:bookmarkEnd w:id="16"/>
          </w:p>
        </w:tc>
        <w:tc>
          <w:tcPr>
            <w:tcW w:w="1304" w:type="dxa"/>
            <w:vMerge/>
            <w:vAlign w:val="center"/>
          </w:tcPr>
          <w:p w:rsidR="005B46B4" w:rsidRDefault="000A028B">
            <w:pPr>
              <w:jc w:val="center"/>
              <w:rPr>
                <w:rFonts w:ascii="宋体"/>
                <w:b/>
                <w:sz w:val="21"/>
              </w:rPr>
            </w:pPr>
          </w:p>
        </w:tc>
        <w:tc>
          <w:tcPr>
            <w:tcW w:w="1500" w:type="dxa"/>
          </w:tcPr>
          <w:p w:rsidR="005B46B4" w:rsidRDefault="0088594A">
            <w:pPr>
              <w:rPr>
                <w:rFonts w:ascii="宋体"/>
                <w:b/>
                <w:sz w:val="21"/>
              </w:rPr>
            </w:pPr>
            <w:bookmarkStart w:id="17" w:name="生产邮编"/>
            <w:r>
              <w:rPr>
                <w:rFonts w:ascii="宋体"/>
                <w:b/>
                <w:sz w:val="21"/>
              </w:rPr>
              <w:t>061400</w:t>
            </w:r>
            <w:bookmarkEnd w:id="17"/>
          </w:p>
        </w:tc>
      </w:tr>
      <w:tr w:rsidR="009E5C9B" w:rsidTr="00402E2D">
        <w:trPr>
          <w:trHeight w:val="256"/>
          <w:jc w:val="center"/>
        </w:trPr>
        <w:tc>
          <w:tcPr>
            <w:tcW w:w="2218" w:type="dxa"/>
            <w:gridSpan w:val="2"/>
            <w:vAlign w:val="center"/>
          </w:tcPr>
          <w:p w:rsidR="005B46B4" w:rsidRDefault="0088594A">
            <w:pPr>
              <w:jc w:val="center"/>
              <w:rPr>
                <w:rFonts w:ascii="宋体"/>
                <w:b/>
                <w:sz w:val="21"/>
              </w:rPr>
            </w:pPr>
            <w:r>
              <w:rPr>
                <w:rFonts w:ascii="宋体" w:hAnsi="宋体" w:hint="eastAsia"/>
                <w:b/>
                <w:sz w:val="21"/>
              </w:rPr>
              <w:t>联系人</w:t>
            </w:r>
          </w:p>
        </w:tc>
        <w:tc>
          <w:tcPr>
            <w:tcW w:w="2233" w:type="dxa"/>
          </w:tcPr>
          <w:p w:rsidR="005B46B4" w:rsidRDefault="0088594A">
            <w:pPr>
              <w:rPr>
                <w:rFonts w:ascii="宋体"/>
                <w:b/>
                <w:sz w:val="21"/>
              </w:rPr>
            </w:pPr>
            <w:bookmarkStart w:id="18" w:name="联系人"/>
            <w:r>
              <w:rPr>
                <w:rFonts w:ascii="宋体"/>
                <w:b/>
                <w:sz w:val="21"/>
              </w:rPr>
              <w:t>赵怀杰</w:t>
            </w:r>
            <w:bookmarkEnd w:id="18"/>
          </w:p>
        </w:tc>
        <w:tc>
          <w:tcPr>
            <w:tcW w:w="850" w:type="dxa"/>
            <w:vAlign w:val="center"/>
          </w:tcPr>
          <w:p w:rsidR="005B46B4" w:rsidRDefault="0088594A">
            <w:pPr>
              <w:jc w:val="center"/>
              <w:rPr>
                <w:rFonts w:ascii="宋体"/>
                <w:b/>
                <w:sz w:val="21"/>
              </w:rPr>
            </w:pPr>
            <w:r>
              <w:rPr>
                <w:rFonts w:ascii="宋体" w:hAnsi="宋体" w:hint="eastAsia"/>
                <w:b/>
                <w:sz w:val="21"/>
              </w:rPr>
              <w:t>电话</w:t>
            </w:r>
            <w:r>
              <w:rPr>
                <w:b/>
                <w:sz w:val="16"/>
                <w:szCs w:val="16"/>
              </w:rPr>
              <w:t>.</w:t>
            </w:r>
          </w:p>
        </w:tc>
        <w:tc>
          <w:tcPr>
            <w:tcW w:w="1701" w:type="dxa"/>
            <w:vAlign w:val="center"/>
          </w:tcPr>
          <w:p w:rsidR="005B46B4" w:rsidRDefault="0088594A">
            <w:pPr>
              <w:jc w:val="center"/>
              <w:rPr>
                <w:rFonts w:ascii="宋体"/>
                <w:b/>
                <w:sz w:val="21"/>
              </w:rPr>
            </w:pPr>
            <w:bookmarkStart w:id="19" w:name="联系人电话Add"/>
            <w:r>
              <w:rPr>
                <w:rFonts w:ascii="宋体"/>
                <w:b/>
                <w:sz w:val="21"/>
              </w:rPr>
              <w:t>13643175999</w:t>
            </w:r>
            <w:bookmarkEnd w:id="19"/>
          </w:p>
        </w:tc>
        <w:tc>
          <w:tcPr>
            <w:tcW w:w="1304" w:type="dxa"/>
            <w:vAlign w:val="center"/>
          </w:tcPr>
          <w:p w:rsidR="005B46B4" w:rsidRDefault="0088594A">
            <w:pPr>
              <w:jc w:val="center"/>
              <w:rPr>
                <w:rFonts w:ascii="宋体"/>
                <w:b/>
                <w:sz w:val="21"/>
              </w:rPr>
            </w:pPr>
            <w:r>
              <w:rPr>
                <w:rFonts w:ascii="宋体" w:hAnsi="宋体" w:hint="eastAsia"/>
                <w:b/>
                <w:sz w:val="21"/>
              </w:rPr>
              <w:t>传真</w:t>
            </w:r>
          </w:p>
        </w:tc>
        <w:tc>
          <w:tcPr>
            <w:tcW w:w="1500" w:type="dxa"/>
          </w:tcPr>
          <w:p w:rsidR="005B46B4" w:rsidRDefault="000A028B">
            <w:pPr>
              <w:rPr>
                <w:rFonts w:ascii="宋体"/>
                <w:b/>
                <w:sz w:val="21"/>
              </w:rPr>
            </w:pPr>
            <w:bookmarkStart w:id="20" w:name="联系人传真"/>
            <w:bookmarkEnd w:id="20"/>
          </w:p>
        </w:tc>
      </w:tr>
      <w:tr w:rsidR="009E5C9B" w:rsidTr="00402E2D">
        <w:trPr>
          <w:trHeight w:val="510"/>
          <w:jc w:val="center"/>
        </w:trPr>
        <w:tc>
          <w:tcPr>
            <w:tcW w:w="2218" w:type="dxa"/>
            <w:gridSpan w:val="2"/>
            <w:vAlign w:val="center"/>
          </w:tcPr>
          <w:p w:rsidR="005B46B4" w:rsidRPr="005D6D93" w:rsidRDefault="0088594A">
            <w:pPr>
              <w:jc w:val="center"/>
              <w:rPr>
                <w:rFonts w:ascii="宋体" w:hAnsi="宋体"/>
                <w:b/>
                <w:sz w:val="21"/>
                <w:szCs w:val="21"/>
              </w:rPr>
            </w:pPr>
            <w:r w:rsidRPr="005D6D93">
              <w:rPr>
                <w:rFonts w:ascii="宋体" w:hAnsi="宋体" w:hint="eastAsia"/>
                <w:b/>
                <w:sz w:val="21"/>
                <w:szCs w:val="21"/>
              </w:rPr>
              <w:t>法人代表</w:t>
            </w:r>
          </w:p>
        </w:tc>
        <w:tc>
          <w:tcPr>
            <w:tcW w:w="2233" w:type="dxa"/>
          </w:tcPr>
          <w:p w:rsidR="005B46B4" w:rsidRPr="005D6D93" w:rsidRDefault="0088594A">
            <w:pPr>
              <w:rPr>
                <w:rFonts w:ascii="宋体" w:hAnsi="宋体"/>
                <w:b/>
                <w:sz w:val="21"/>
                <w:szCs w:val="21"/>
              </w:rPr>
            </w:pPr>
            <w:bookmarkStart w:id="21" w:name="法人"/>
            <w:r w:rsidRPr="005D6D93">
              <w:rPr>
                <w:rFonts w:ascii="宋体" w:hAnsi="宋体"/>
                <w:b/>
                <w:sz w:val="21"/>
                <w:szCs w:val="21"/>
              </w:rPr>
              <w:t>田雅芹</w:t>
            </w:r>
            <w:bookmarkEnd w:id="21"/>
          </w:p>
        </w:tc>
        <w:tc>
          <w:tcPr>
            <w:tcW w:w="850" w:type="dxa"/>
            <w:vAlign w:val="center"/>
          </w:tcPr>
          <w:p w:rsidR="005B46B4" w:rsidRPr="005D6D93" w:rsidRDefault="0088594A">
            <w:pPr>
              <w:jc w:val="center"/>
              <w:rPr>
                <w:rFonts w:ascii="宋体" w:hAnsi="宋体"/>
                <w:b/>
                <w:sz w:val="21"/>
                <w:szCs w:val="21"/>
              </w:rPr>
            </w:pPr>
            <w:r w:rsidRPr="005D6D93">
              <w:rPr>
                <w:rFonts w:ascii="宋体" w:hAnsi="宋体" w:hint="eastAsia"/>
                <w:b/>
                <w:sz w:val="21"/>
                <w:szCs w:val="21"/>
              </w:rPr>
              <w:t>总经理</w:t>
            </w:r>
          </w:p>
        </w:tc>
        <w:tc>
          <w:tcPr>
            <w:tcW w:w="1701" w:type="dxa"/>
          </w:tcPr>
          <w:p w:rsidR="005B46B4" w:rsidRPr="005D6D93" w:rsidRDefault="00402E2D">
            <w:pPr>
              <w:rPr>
                <w:rFonts w:ascii="宋体" w:hAnsi="宋体"/>
                <w:b/>
                <w:sz w:val="21"/>
                <w:szCs w:val="21"/>
              </w:rPr>
            </w:pPr>
            <w:r w:rsidRPr="005D6D93">
              <w:rPr>
                <w:rFonts w:ascii="宋体" w:hAnsi="宋体"/>
                <w:b/>
                <w:sz w:val="21"/>
                <w:szCs w:val="21"/>
              </w:rPr>
              <w:t>田雅芹</w:t>
            </w:r>
          </w:p>
        </w:tc>
        <w:tc>
          <w:tcPr>
            <w:tcW w:w="1304" w:type="dxa"/>
            <w:vAlign w:val="center"/>
          </w:tcPr>
          <w:p w:rsidR="005B46B4" w:rsidRPr="005D6D93" w:rsidRDefault="0088594A">
            <w:pPr>
              <w:jc w:val="center"/>
              <w:rPr>
                <w:rFonts w:ascii="宋体" w:hAnsi="宋体"/>
                <w:b/>
                <w:sz w:val="21"/>
                <w:szCs w:val="21"/>
              </w:rPr>
            </w:pPr>
            <w:r w:rsidRPr="005D6D93">
              <w:rPr>
                <w:rFonts w:ascii="宋体" w:hAnsi="宋体" w:hint="eastAsia"/>
                <w:b/>
                <w:sz w:val="21"/>
                <w:szCs w:val="21"/>
              </w:rPr>
              <w:t>管理者代表</w:t>
            </w:r>
          </w:p>
        </w:tc>
        <w:tc>
          <w:tcPr>
            <w:tcW w:w="1500" w:type="dxa"/>
          </w:tcPr>
          <w:p w:rsidR="005B46B4" w:rsidRDefault="0088594A">
            <w:pPr>
              <w:rPr>
                <w:rFonts w:ascii="宋体"/>
                <w:b/>
                <w:sz w:val="21"/>
              </w:rPr>
            </w:pPr>
            <w:bookmarkStart w:id="22" w:name="管理者代表"/>
            <w:r>
              <w:rPr>
                <w:rFonts w:ascii="宋体"/>
                <w:b/>
                <w:sz w:val="21"/>
              </w:rPr>
              <w:t>赵怀杰</w:t>
            </w:r>
            <w:bookmarkEnd w:id="22"/>
          </w:p>
        </w:tc>
      </w:tr>
      <w:tr w:rsidR="009E5C9B" w:rsidTr="00402E2D">
        <w:trPr>
          <w:trHeight w:val="357"/>
          <w:jc w:val="center"/>
        </w:trPr>
        <w:tc>
          <w:tcPr>
            <w:tcW w:w="2218" w:type="dxa"/>
            <w:gridSpan w:val="2"/>
            <w:vAlign w:val="center"/>
          </w:tcPr>
          <w:p w:rsidR="005B46B4" w:rsidRPr="005D6D93" w:rsidRDefault="0088594A">
            <w:pPr>
              <w:jc w:val="center"/>
              <w:rPr>
                <w:rFonts w:ascii="宋体" w:hAnsi="宋体"/>
                <w:b/>
                <w:sz w:val="21"/>
                <w:szCs w:val="21"/>
              </w:rPr>
            </w:pPr>
            <w:r w:rsidRPr="005D6D93">
              <w:rPr>
                <w:rFonts w:ascii="宋体" w:hAnsi="宋体" w:hint="eastAsia"/>
                <w:b/>
                <w:sz w:val="21"/>
                <w:szCs w:val="21"/>
              </w:rPr>
              <w:t>审核日期</w:t>
            </w:r>
          </w:p>
        </w:tc>
        <w:tc>
          <w:tcPr>
            <w:tcW w:w="3083" w:type="dxa"/>
            <w:gridSpan w:val="2"/>
            <w:vAlign w:val="center"/>
          </w:tcPr>
          <w:p w:rsidR="005B46B4" w:rsidRPr="005D6D93" w:rsidRDefault="0088594A">
            <w:pPr>
              <w:rPr>
                <w:rFonts w:ascii="宋体" w:hAnsi="宋体"/>
                <w:b/>
                <w:sz w:val="21"/>
                <w:szCs w:val="21"/>
              </w:rPr>
            </w:pPr>
            <w:bookmarkStart w:id="23" w:name="审核日期"/>
            <w:r w:rsidRPr="005D6D93">
              <w:rPr>
                <w:rFonts w:ascii="宋体" w:hAnsi="宋体"/>
                <w:b/>
                <w:sz w:val="21"/>
                <w:szCs w:val="21"/>
              </w:rPr>
              <w:t>2021年08月09日 上午至2021年08月10日 下午</w:t>
            </w:r>
            <w:bookmarkEnd w:id="23"/>
          </w:p>
        </w:tc>
        <w:tc>
          <w:tcPr>
            <w:tcW w:w="1701" w:type="dxa"/>
            <w:vAlign w:val="center"/>
          </w:tcPr>
          <w:p w:rsidR="005B46B4" w:rsidRPr="005D6D93" w:rsidRDefault="0088594A">
            <w:pPr>
              <w:rPr>
                <w:rFonts w:ascii="宋体" w:hAnsi="宋体"/>
                <w:b/>
                <w:sz w:val="21"/>
                <w:szCs w:val="21"/>
              </w:rPr>
            </w:pPr>
            <w:r w:rsidRPr="005D6D93">
              <w:rPr>
                <w:rFonts w:ascii="宋体" w:hAnsi="宋体" w:hint="eastAsia"/>
                <w:b/>
                <w:sz w:val="21"/>
                <w:szCs w:val="21"/>
              </w:rPr>
              <w:t>一体化审核</w:t>
            </w:r>
          </w:p>
        </w:tc>
        <w:tc>
          <w:tcPr>
            <w:tcW w:w="2804" w:type="dxa"/>
            <w:gridSpan w:val="2"/>
            <w:vAlign w:val="center"/>
          </w:tcPr>
          <w:p w:rsidR="005B46B4" w:rsidRPr="005D6D93" w:rsidRDefault="00402E2D">
            <w:pPr>
              <w:rPr>
                <w:rFonts w:ascii="宋体" w:hAnsi="宋体"/>
                <w:b/>
                <w:sz w:val="21"/>
                <w:szCs w:val="21"/>
              </w:rPr>
            </w:pPr>
            <w:r>
              <w:rPr>
                <w:rFonts w:hint="eastAsia"/>
                <w:b/>
                <w:sz w:val="20"/>
                <w:lang w:val="de-DE"/>
              </w:rPr>
              <w:t>■</w:t>
            </w:r>
            <w:r w:rsidR="0088594A" w:rsidRPr="005D6D93">
              <w:rPr>
                <w:rFonts w:ascii="宋体" w:hAnsi="宋体" w:hint="eastAsia"/>
                <w:b/>
                <w:sz w:val="21"/>
                <w:szCs w:val="21"/>
              </w:rPr>
              <w:t>是□否</w:t>
            </w:r>
          </w:p>
        </w:tc>
      </w:tr>
      <w:tr w:rsidR="009E5C9B" w:rsidTr="005D6D93">
        <w:trPr>
          <w:cantSplit/>
          <w:trHeight w:val="1296"/>
          <w:jc w:val="center"/>
        </w:trPr>
        <w:tc>
          <w:tcPr>
            <w:tcW w:w="2218" w:type="dxa"/>
            <w:gridSpan w:val="2"/>
            <w:vAlign w:val="center"/>
          </w:tcPr>
          <w:p w:rsidR="005B46B4" w:rsidRPr="005D6D93" w:rsidRDefault="0088594A">
            <w:pPr>
              <w:spacing w:line="260" w:lineRule="exact"/>
              <w:jc w:val="center"/>
              <w:rPr>
                <w:rFonts w:ascii="宋体" w:hAnsi="宋体"/>
                <w:b/>
                <w:sz w:val="21"/>
                <w:szCs w:val="21"/>
              </w:rPr>
            </w:pP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服务认证范围</w:t>
            </w:r>
          </w:p>
        </w:tc>
        <w:tc>
          <w:tcPr>
            <w:tcW w:w="7588" w:type="dxa"/>
            <w:gridSpan w:val="5"/>
          </w:tcPr>
          <w:p w:rsidR="00402E2D" w:rsidRDefault="00402E2D" w:rsidP="00402E2D">
            <w:pPr>
              <w:spacing w:line="240" w:lineRule="exact"/>
              <w:rPr>
                <w:sz w:val="20"/>
              </w:rPr>
            </w:pPr>
            <w:bookmarkStart w:id="24" w:name="审核范围"/>
            <w:r>
              <w:rPr>
                <w:sz w:val="20"/>
              </w:rPr>
              <w:t>Q</w:t>
            </w:r>
            <w:r>
              <w:rPr>
                <w:sz w:val="20"/>
              </w:rPr>
              <w:t>：钢制无缝管件、钢制有缝管件、锻制管件的生产销售（限许可范围内）</w:t>
            </w:r>
            <w:r>
              <w:rPr>
                <w:sz w:val="20"/>
              </w:rPr>
              <w:t>;</w:t>
            </w:r>
            <w:r>
              <w:rPr>
                <w:sz w:val="20"/>
              </w:rPr>
              <w:t>法兰、钢管、保温管子和管件的销售</w:t>
            </w:r>
          </w:p>
          <w:p w:rsidR="00402E2D" w:rsidRDefault="00402E2D" w:rsidP="00402E2D">
            <w:pPr>
              <w:spacing w:line="240" w:lineRule="exact"/>
              <w:rPr>
                <w:sz w:val="20"/>
              </w:rPr>
            </w:pPr>
            <w:r>
              <w:rPr>
                <w:sz w:val="20"/>
              </w:rPr>
              <w:t>E</w:t>
            </w:r>
            <w:r>
              <w:rPr>
                <w:sz w:val="20"/>
              </w:rPr>
              <w:t>：钢制无缝管件、钢制有缝管件、锻制管件的生产销售（限许可范围内）</w:t>
            </w:r>
            <w:r>
              <w:rPr>
                <w:sz w:val="20"/>
              </w:rPr>
              <w:t>;</w:t>
            </w:r>
            <w:r>
              <w:rPr>
                <w:sz w:val="20"/>
              </w:rPr>
              <w:t>法兰、钢管、保温管子和管件的销售</w:t>
            </w:r>
            <w:r w:rsidR="00A336D8">
              <w:rPr>
                <w:sz w:val="20"/>
              </w:rPr>
              <w:t>所涉及场所的</w:t>
            </w:r>
            <w:r w:rsidR="00A336D8">
              <w:rPr>
                <w:sz w:val="20"/>
              </w:rPr>
              <w:t>环境</w:t>
            </w:r>
            <w:bookmarkStart w:id="25" w:name="_GoBack"/>
            <w:bookmarkEnd w:id="25"/>
            <w:r w:rsidR="00A336D8">
              <w:rPr>
                <w:sz w:val="20"/>
              </w:rPr>
              <w:t>管理活动</w:t>
            </w:r>
          </w:p>
          <w:p w:rsidR="005B46B4" w:rsidRPr="005D6D93" w:rsidRDefault="00402E2D" w:rsidP="00402E2D">
            <w:pPr>
              <w:spacing w:line="360" w:lineRule="exact"/>
              <w:rPr>
                <w:rFonts w:ascii="宋体" w:hAnsi="宋体"/>
                <w:b/>
                <w:sz w:val="21"/>
                <w:szCs w:val="21"/>
              </w:rPr>
            </w:pPr>
            <w:r>
              <w:rPr>
                <w:sz w:val="20"/>
              </w:rPr>
              <w:t>O</w:t>
            </w:r>
            <w:r>
              <w:rPr>
                <w:sz w:val="20"/>
              </w:rPr>
              <w:t>：钢制无缝管件、钢制有缝管件、锻制管件的生产销售（限许可范围内）</w:t>
            </w:r>
            <w:r>
              <w:rPr>
                <w:sz w:val="20"/>
              </w:rPr>
              <w:t>;</w:t>
            </w:r>
            <w:r>
              <w:rPr>
                <w:sz w:val="20"/>
              </w:rPr>
              <w:t>法兰、钢管、保温管子和管件的销售所涉及场所的职业健康安全管理活动</w:t>
            </w:r>
            <w:bookmarkEnd w:id="24"/>
          </w:p>
        </w:tc>
      </w:tr>
      <w:tr w:rsidR="009E5C9B">
        <w:trPr>
          <w:cantSplit/>
          <w:trHeight w:val="838"/>
          <w:jc w:val="center"/>
        </w:trPr>
        <w:tc>
          <w:tcPr>
            <w:tcW w:w="1041" w:type="dxa"/>
            <w:vAlign w:val="center"/>
          </w:tcPr>
          <w:p w:rsidR="005B46B4" w:rsidRPr="005D6D93" w:rsidRDefault="0088594A">
            <w:pPr>
              <w:spacing w:line="260" w:lineRule="exact"/>
              <w:jc w:val="center"/>
              <w:rPr>
                <w:rFonts w:ascii="宋体" w:hAnsi="宋体"/>
                <w:b/>
                <w:sz w:val="21"/>
                <w:szCs w:val="21"/>
              </w:rPr>
            </w:pPr>
            <w:r w:rsidRPr="005D6D93">
              <w:rPr>
                <w:rFonts w:ascii="宋体" w:hAnsi="宋体" w:hint="eastAsia"/>
                <w:b/>
                <w:sz w:val="21"/>
                <w:szCs w:val="21"/>
              </w:rPr>
              <w:t>是否要求变更</w:t>
            </w:r>
          </w:p>
          <w:p w:rsidR="005B46B4" w:rsidRPr="005D6D93" w:rsidRDefault="000A028B">
            <w:pPr>
              <w:spacing w:line="180" w:lineRule="exact"/>
              <w:jc w:val="center"/>
              <w:rPr>
                <w:rFonts w:ascii="宋体" w:hAnsi="宋体"/>
                <w:b/>
                <w:sz w:val="21"/>
                <w:szCs w:val="21"/>
              </w:rPr>
            </w:pPr>
          </w:p>
        </w:tc>
        <w:tc>
          <w:tcPr>
            <w:tcW w:w="1177" w:type="dxa"/>
            <w:vAlign w:val="center"/>
          </w:tcPr>
          <w:p w:rsidR="005B46B4" w:rsidRPr="005D6D93" w:rsidRDefault="0088594A">
            <w:pPr>
              <w:spacing w:line="260" w:lineRule="exact"/>
              <w:rPr>
                <w:rFonts w:ascii="宋体" w:hAnsi="宋体"/>
                <w:b/>
                <w:sz w:val="21"/>
                <w:szCs w:val="21"/>
              </w:rPr>
            </w:pPr>
            <w:r w:rsidRPr="005D6D93">
              <w:rPr>
                <w:rFonts w:ascii="宋体" w:hAnsi="宋体" w:hint="eastAsia"/>
                <w:b/>
                <w:sz w:val="21"/>
                <w:szCs w:val="21"/>
              </w:rPr>
              <w:t>□是</w:t>
            </w:r>
          </w:p>
          <w:p w:rsidR="005B46B4" w:rsidRPr="005D6D93" w:rsidRDefault="000A028B">
            <w:pPr>
              <w:spacing w:line="260" w:lineRule="exact"/>
              <w:jc w:val="center"/>
              <w:rPr>
                <w:rFonts w:ascii="宋体" w:hAnsi="宋体"/>
                <w:b/>
                <w:sz w:val="21"/>
                <w:szCs w:val="21"/>
              </w:rPr>
            </w:pPr>
          </w:p>
          <w:p w:rsidR="005B46B4" w:rsidRPr="005D6D93" w:rsidRDefault="00402E2D">
            <w:pPr>
              <w:spacing w:line="260" w:lineRule="exact"/>
              <w:rPr>
                <w:rFonts w:ascii="宋体" w:hAnsi="宋体"/>
                <w:b/>
                <w:sz w:val="21"/>
                <w:szCs w:val="21"/>
              </w:rPr>
            </w:pPr>
            <w:r>
              <w:rPr>
                <w:rFonts w:hint="eastAsia"/>
                <w:b/>
                <w:sz w:val="20"/>
                <w:lang w:val="de-DE"/>
              </w:rPr>
              <w:t>■</w:t>
            </w:r>
            <w:r w:rsidR="0088594A" w:rsidRPr="005D6D93">
              <w:rPr>
                <w:rFonts w:ascii="宋体" w:hAnsi="宋体" w:hint="eastAsia"/>
                <w:b/>
                <w:sz w:val="21"/>
                <w:szCs w:val="21"/>
              </w:rPr>
              <w:t>否</w:t>
            </w:r>
          </w:p>
        </w:tc>
        <w:tc>
          <w:tcPr>
            <w:tcW w:w="7588" w:type="dxa"/>
            <w:gridSpan w:val="5"/>
          </w:tcPr>
          <w:p w:rsidR="005B46B4" w:rsidRPr="005D6D93" w:rsidRDefault="0088594A">
            <w:pPr>
              <w:spacing w:line="360" w:lineRule="exact"/>
              <w:rPr>
                <w:rFonts w:ascii="宋体" w:hAnsi="宋体"/>
                <w:b/>
                <w:sz w:val="21"/>
                <w:szCs w:val="21"/>
              </w:rPr>
            </w:pPr>
            <w:r>
              <w:rPr>
                <w:rFonts w:ascii="宋体" w:hAnsi="宋体" w:hint="eastAsia"/>
                <w:b/>
                <w:sz w:val="21"/>
                <w:szCs w:val="21"/>
              </w:rPr>
              <w:t>变更的认证范围</w:t>
            </w:r>
            <w:r>
              <w:rPr>
                <w:rFonts w:ascii="宋体" w:hAnsi="宋体"/>
                <w:b/>
                <w:sz w:val="21"/>
                <w:szCs w:val="21"/>
              </w:rPr>
              <w:t xml:space="preserve">:    </w:t>
            </w:r>
          </w:p>
        </w:tc>
      </w:tr>
      <w:tr w:rsidR="009E5C9B" w:rsidTr="00402E2D">
        <w:trPr>
          <w:trHeight w:val="600"/>
          <w:jc w:val="center"/>
        </w:trPr>
        <w:tc>
          <w:tcPr>
            <w:tcW w:w="2218" w:type="dxa"/>
            <w:gridSpan w:val="2"/>
            <w:vAlign w:val="center"/>
          </w:tcPr>
          <w:p w:rsidR="005B46B4" w:rsidRPr="005D6D93" w:rsidRDefault="0088594A">
            <w:pPr>
              <w:spacing w:line="260" w:lineRule="exact"/>
              <w:jc w:val="center"/>
              <w:rPr>
                <w:rFonts w:ascii="宋体" w:hAnsi="宋体"/>
                <w:b/>
                <w:sz w:val="21"/>
                <w:szCs w:val="21"/>
              </w:rPr>
            </w:pPr>
            <w:r w:rsidRPr="005D6D93">
              <w:rPr>
                <w:rFonts w:ascii="宋体" w:hAnsi="宋体" w:hint="eastAsia"/>
                <w:b/>
                <w:sz w:val="21"/>
                <w:szCs w:val="21"/>
              </w:rPr>
              <w:t>专业代码</w:t>
            </w:r>
          </w:p>
        </w:tc>
        <w:tc>
          <w:tcPr>
            <w:tcW w:w="2233" w:type="dxa"/>
          </w:tcPr>
          <w:p w:rsidR="005B46B4" w:rsidRPr="005D6D93" w:rsidRDefault="0088594A">
            <w:pPr>
              <w:spacing w:line="260" w:lineRule="exact"/>
              <w:rPr>
                <w:rFonts w:ascii="宋体" w:hAnsi="宋体"/>
                <w:b/>
                <w:sz w:val="21"/>
                <w:szCs w:val="21"/>
              </w:rPr>
            </w:pPr>
            <w:bookmarkStart w:id="26" w:name="专业代码"/>
            <w:r w:rsidRPr="005D6D93">
              <w:rPr>
                <w:rFonts w:ascii="宋体" w:hAnsi="宋体"/>
                <w:b/>
                <w:sz w:val="21"/>
                <w:szCs w:val="21"/>
              </w:rPr>
              <w:t>Q：17.02.00;29.11.04</w:t>
            </w:r>
          </w:p>
          <w:p w:rsidR="005B46B4" w:rsidRPr="005D6D93" w:rsidRDefault="0088594A">
            <w:pPr>
              <w:spacing w:line="260" w:lineRule="exact"/>
              <w:rPr>
                <w:rFonts w:ascii="宋体" w:hAnsi="宋体"/>
                <w:b/>
                <w:sz w:val="21"/>
                <w:szCs w:val="21"/>
              </w:rPr>
            </w:pPr>
            <w:r w:rsidRPr="005D6D93">
              <w:rPr>
                <w:rFonts w:ascii="宋体" w:hAnsi="宋体"/>
                <w:b/>
                <w:sz w:val="21"/>
                <w:szCs w:val="21"/>
              </w:rPr>
              <w:t>E：17.02.00;29.11.04</w:t>
            </w:r>
          </w:p>
          <w:p w:rsidR="005B46B4" w:rsidRPr="005D6D93" w:rsidRDefault="0088594A">
            <w:pPr>
              <w:spacing w:line="260" w:lineRule="exact"/>
              <w:rPr>
                <w:rFonts w:ascii="宋体" w:hAnsi="宋体"/>
                <w:b/>
                <w:sz w:val="21"/>
                <w:szCs w:val="21"/>
              </w:rPr>
            </w:pPr>
            <w:r w:rsidRPr="005D6D93">
              <w:rPr>
                <w:rFonts w:ascii="宋体" w:hAnsi="宋体"/>
                <w:b/>
                <w:sz w:val="21"/>
                <w:szCs w:val="21"/>
              </w:rPr>
              <w:t>O：17.02.00;29.11.04</w:t>
            </w:r>
            <w:bookmarkEnd w:id="26"/>
          </w:p>
        </w:tc>
        <w:tc>
          <w:tcPr>
            <w:tcW w:w="850" w:type="dxa"/>
            <w:vAlign w:val="center"/>
          </w:tcPr>
          <w:p w:rsidR="005B46B4" w:rsidRPr="005D6D93" w:rsidRDefault="0088594A">
            <w:pPr>
              <w:spacing w:line="260" w:lineRule="exact"/>
              <w:jc w:val="center"/>
              <w:rPr>
                <w:rFonts w:ascii="宋体" w:hAnsi="宋体"/>
                <w:b/>
                <w:sz w:val="21"/>
                <w:szCs w:val="21"/>
              </w:rPr>
            </w:pPr>
            <w:r w:rsidRPr="005D6D93">
              <w:rPr>
                <w:rFonts w:ascii="宋体" w:hAnsi="宋体" w:hint="eastAsia"/>
                <w:b/>
                <w:sz w:val="21"/>
                <w:szCs w:val="21"/>
              </w:rPr>
              <w:t>证书有</w:t>
            </w:r>
          </w:p>
          <w:p w:rsidR="005B46B4" w:rsidRPr="005D6D93" w:rsidRDefault="0088594A">
            <w:pPr>
              <w:spacing w:line="260" w:lineRule="exact"/>
              <w:jc w:val="center"/>
              <w:rPr>
                <w:rFonts w:ascii="宋体" w:hAnsi="宋体"/>
                <w:b/>
                <w:sz w:val="21"/>
                <w:szCs w:val="21"/>
              </w:rPr>
            </w:pPr>
            <w:r w:rsidRPr="005D6D93">
              <w:rPr>
                <w:rFonts w:ascii="宋体" w:hAnsi="宋体" w:hint="eastAsia"/>
                <w:b/>
                <w:sz w:val="21"/>
                <w:szCs w:val="21"/>
              </w:rPr>
              <w:t>效期</w:t>
            </w:r>
          </w:p>
        </w:tc>
        <w:tc>
          <w:tcPr>
            <w:tcW w:w="1701" w:type="dxa"/>
          </w:tcPr>
          <w:p w:rsidR="005B46B4" w:rsidRPr="005D6D93" w:rsidRDefault="00402E2D">
            <w:pPr>
              <w:spacing w:line="260" w:lineRule="exact"/>
              <w:rPr>
                <w:rFonts w:ascii="宋体" w:hAnsi="宋体"/>
                <w:b/>
                <w:sz w:val="21"/>
                <w:szCs w:val="21"/>
              </w:rPr>
            </w:pPr>
            <w:r>
              <w:rPr>
                <w:rFonts w:ascii="宋体" w:hAnsi="宋体" w:hint="eastAsia"/>
                <w:b/>
                <w:sz w:val="21"/>
                <w:szCs w:val="21"/>
              </w:rPr>
              <w:t>2023.10.11</w:t>
            </w:r>
          </w:p>
        </w:tc>
        <w:tc>
          <w:tcPr>
            <w:tcW w:w="1304" w:type="dxa"/>
            <w:vAlign w:val="center"/>
          </w:tcPr>
          <w:p w:rsidR="005B46B4" w:rsidRPr="005D6D93" w:rsidRDefault="0088594A">
            <w:pPr>
              <w:spacing w:line="260" w:lineRule="exact"/>
              <w:jc w:val="center"/>
              <w:rPr>
                <w:rFonts w:ascii="宋体" w:hAnsi="宋体"/>
                <w:b/>
                <w:sz w:val="21"/>
                <w:szCs w:val="21"/>
              </w:rPr>
            </w:pPr>
            <w:r w:rsidRPr="005D6D93">
              <w:rPr>
                <w:rFonts w:ascii="宋体" w:hAnsi="宋体" w:hint="eastAsia"/>
                <w:b/>
                <w:sz w:val="21"/>
                <w:szCs w:val="21"/>
              </w:rPr>
              <w:t>上年度</w:t>
            </w:r>
          </w:p>
          <w:p w:rsidR="005B46B4" w:rsidRPr="005D6D93" w:rsidRDefault="0088594A">
            <w:pPr>
              <w:spacing w:line="260" w:lineRule="exact"/>
              <w:jc w:val="center"/>
              <w:rPr>
                <w:rFonts w:ascii="宋体" w:hAnsi="宋体"/>
                <w:b/>
                <w:sz w:val="21"/>
                <w:szCs w:val="21"/>
              </w:rPr>
            </w:pPr>
            <w:r w:rsidRPr="005D6D93">
              <w:rPr>
                <w:rFonts w:ascii="宋体" w:hAnsi="宋体" w:hint="eastAsia"/>
                <w:b/>
                <w:sz w:val="21"/>
                <w:szCs w:val="21"/>
              </w:rPr>
              <w:t>审核日期</w:t>
            </w:r>
          </w:p>
        </w:tc>
        <w:tc>
          <w:tcPr>
            <w:tcW w:w="1500" w:type="dxa"/>
          </w:tcPr>
          <w:p w:rsidR="005B46B4" w:rsidRDefault="00402E2D">
            <w:pPr>
              <w:spacing w:line="260" w:lineRule="exact"/>
              <w:rPr>
                <w:rFonts w:ascii="宋体"/>
                <w:b/>
                <w:sz w:val="21"/>
              </w:rPr>
            </w:pPr>
            <w:r>
              <w:rPr>
                <w:rFonts w:ascii="宋体" w:hint="eastAsia"/>
                <w:b/>
                <w:sz w:val="21"/>
              </w:rPr>
              <w:t>2020.7.27</w:t>
            </w:r>
          </w:p>
        </w:tc>
      </w:tr>
    </w:tbl>
    <w:p w:rsidR="005B46B4" w:rsidRDefault="000A028B">
      <w:pPr>
        <w:rPr>
          <w:b/>
          <w:sz w:val="26"/>
          <w:szCs w:val="26"/>
        </w:rPr>
      </w:pPr>
    </w:p>
    <w:p w:rsidR="00402E2D" w:rsidRDefault="00402E2D" w:rsidP="00402E2D">
      <w:pPr>
        <w:ind w:leftChars="-43" w:left="-103" w:firstLineChars="39" w:firstLine="102"/>
        <w:rPr>
          <w:rFonts w:ascii="宋体" w:hAnsi="宋体"/>
          <w:b/>
          <w:color w:val="000000" w:themeColor="text1"/>
          <w:sz w:val="16"/>
          <w:szCs w:val="16"/>
        </w:rPr>
      </w:pPr>
      <w:r>
        <w:rPr>
          <w:rFonts w:ascii="宋体" w:hAnsi="宋体" w:hint="eastAsia"/>
          <w:b/>
          <w:color w:val="000000" w:themeColor="text1"/>
          <w:sz w:val="26"/>
          <w:szCs w:val="26"/>
        </w:rPr>
        <w:t>五、审核活动综述</w:t>
      </w:r>
    </w:p>
    <w:p w:rsidR="00402E2D" w:rsidRDefault="00402E2D" w:rsidP="00402E2D">
      <w:pPr>
        <w:spacing w:line="360" w:lineRule="auto"/>
        <w:ind w:leftChars="-43" w:left="-103" w:firstLineChars="39" w:firstLine="9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tbl>
      <w:tblPr>
        <w:tblStyle w:val="a6"/>
        <w:tblpPr w:leftFromText="180" w:rightFromText="180" w:vertAnchor="text" w:horzAnchor="margin" w:tblpXSpec="center" w:tblpY="418"/>
        <w:tblW w:w="9923" w:type="dxa"/>
        <w:tblLayout w:type="fixed"/>
        <w:tblLook w:val="04A0" w:firstRow="1" w:lastRow="0" w:firstColumn="1" w:lastColumn="0" w:noHBand="0" w:noVBand="1"/>
      </w:tblPr>
      <w:tblGrid>
        <w:gridCol w:w="3119"/>
        <w:gridCol w:w="6804"/>
      </w:tblGrid>
      <w:tr w:rsidR="00402E2D" w:rsidTr="006A42E0">
        <w:tc>
          <w:tcPr>
            <w:tcW w:w="3119" w:type="dxa"/>
          </w:tcPr>
          <w:p w:rsidR="00402E2D" w:rsidRDefault="00402E2D" w:rsidP="006A42E0">
            <w:pPr>
              <w:ind w:leftChars="-43" w:left="-103" w:firstLineChars="39" w:firstLine="78"/>
              <w:jc w:val="center"/>
              <w:rPr>
                <w:rFonts w:ascii="宋体" w:hAnsi="宋体"/>
                <w:b/>
                <w:color w:val="000000" w:themeColor="text1"/>
                <w:spacing w:val="-2"/>
                <w:sz w:val="20"/>
              </w:rPr>
            </w:pPr>
            <w:r>
              <w:rPr>
                <w:rFonts w:ascii="宋体" w:hAnsi="宋体" w:hint="eastAsia"/>
                <w:b/>
                <w:color w:val="000000" w:themeColor="text1"/>
                <w:sz w:val="20"/>
              </w:rPr>
              <w:t>部门</w:t>
            </w:r>
            <w:r>
              <w:rPr>
                <w:rFonts w:ascii="宋体" w:hAnsi="宋体" w:hint="eastAsia"/>
                <w:b/>
                <w:color w:val="000000" w:themeColor="text1"/>
                <w:spacing w:val="-2"/>
                <w:sz w:val="20"/>
              </w:rPr>
              <w:t>:</w:t>
            </w:r>
          </w:p>
        </w:tc>
        <w:tc>
          <w:tcPr>
            <w:tcW w:w="6804" w:type="dxa"/>
          </w:tcPr>
          <w:p w:rsidR="00402E2D" w:rsidRDefault="00402E2D" w:rsidP="006A42E0">
            <w:pPr>
              <w:ind w:leftChars="-43" w:left="-103" w:firstLineChars="39" w:firstLine="78"/>
              <w:jc w:val="center"/>
              <w:rPr>
                <w:rFonts w:ascii="宋体" w:hAnsi="宋体"/>
                <w:b/>
                <w:color w:val="000000" w:themeColor="text1"/>
                <w:sz w:val="20"/>
              </w:rPr>
            </w:pPr>
            <w:r>
              <w:rPr>
                <w:rFonts w:ascii="宋体" w:hAnsi="宋体" w:hint="eastAsia"/>
                <w:b/>
                <w:color w:val="000000" w:themeColor="text1"/>
                <w:sz w:val="20"/>
              </w:rPr>
              <w:t>职能或过程</w:t>
            </w:r>
            <w:r>
              <w:rPr>
                <w:rFonts w:ascii="宋体" w:hAnsi="宋体" w:hint="eastAsia"/>
                <w:b/>
                <w:color w:val="000000" w:themeColor="text1"/>
                <w:spacing w:val="-2"/>
                <w:sz w:val="20"/>
              </w:rPr>
              <w:t>:</w:t>
            </w:r>
          </w:p>
        </w:tc>
      </w:tr>
      <w:tr w:rsidR="00402E2D" w:rsidTr="006A42E0">
        <w:tc>
          <w:tcPr>
            <w:tcW w:w="3119" w:type="dxa"/>
          </w:tcPr>
          <w:p w:rsidR="00402E2D" w:rsidRDefault="00402E2D" w:rsidP="006A42E0">
            <w:pPr>
              <w:ind w:leftChars="-43" w:left="-103" w:firstLineChars="39" w:firstLine="78"/>
              <w:jc w:val="center"/>
              <w:rPr>
                <w:rFonts w:ascii="宋体" w:hAnsi="宋体"/>
                <w:b/>
                <w:color w:val="000000" w:themeColor="text1"/>
                <w:sz w:val="20"/>
              </w:rPr>
            </w:pPr>
            <w:r>
              <w:rPr>
                <w:rFonts w:ascii="宋体" w:hAnsi="宋体"/>
                <w:b/>
                <w:color w:val="000000" w:themeColor="text1"/>
                <w:sz w:val="20"/>
              </w:rPr>
              <w:t>管理层</w:t>
            </w:r>
          </w:p>
        </w:tc>
        <w:tc>
          <w:tcPr>
            <w:tcW w:w="6804" w:type="dxa"/>
          </w:tcPr>
          <w:p w:rsidR="00402E2D" w:rsidRPr="00232777" w:rsidRDefault="00402E2D" w:rsidP="006A42E0">
            <w:pPr>
              <w:spacing w:line="240" w:lineRule="exact"/>
              <w:ind w:leftChars="-43" w:left="-103" w:firstLineChars="39" w:firstLine="78"/>
              <w:jc w:val="center"/>
              <w:rPr>
                <w:rFonts w:ascii="宋体" w:hAnsi="宋体"/>
                <w:color w:val="000000" w:themeColor="text1"/>
                <w:sz w:val="20"/>
              </w:rPr>
            </w:pPr>
            <w:r w:rsidRPr="00232777">
              <w:rPr>
                <w:rFonts w:ascii="宋体" w:hAnsi="宋体"/>
                <w:color w:val="000000" w:themeColor="text1"/>
                <w:sz w:val="20"/>
              </w:rPr>
              <w:t>组织环境</w:t>
            </w:r>
            <w:r w:rsidRPr="00232777">
              <w:rPr>
                <w:rFonts w:ascii="宋体" w:hAnsi="宋体" w:hint="eastAsia"/>
                <w:color w:val="000000" w:themeColor="text1"/>
                <w:sz w:val="20"/>
              </w:rPr>
              <w:t>、</w:t>
            </w:r>
            <w:r w:rsidRPr="00232777">
              <w:rPr>
                <w:rFonts w:ascii="宋体" w:hAnsi="宋体"/>
                <w:color w:val="000000" w:themeColor="text1"/>
                <w:sz w:val="20"/>
              </w:rPr>
              <w:t>风险和机遇</w:t>
            </w:r>
            <w:r w:rsidRPr="00232777">
              <w:rPr>
                <w:rFonts w:ascii="宋体" w:hAnsi="宋体" w:hint="eastAsia"/>
                <w:color w:val="000000" w:themeColor="text1"/>
                <w:sz w:val="20"/>
              </w:rPr>
              <w:t>、</w:t>
            </w:r>
            <w:r w:rsidRPr="00232777">
              <w:rPr>
                <w:rFonts w:ascii="宋体" w:hAnsi="宋体"/>
                <w:color w:val="000000" w:themeColor="text1"/>
                <w:sz w:val="20"/>
              </w:rPr>
              <w:t>领导作用</w:t>
            </w:r>
            <w:r w:rsidRPr="00232777">
              <w:rPr>
                <w:rFonts w:ascii="宋体" w:hAnsi="宋体" w:hint="eastAsia"/>
                <w:color w:val="000000" w:themeColor="text1"/>
                <w:sz w:val="20"/>
              </w:rPr>
              <w:t>、</w:t>
            </w:r>
            <w:r w:rsidRPr="00232777">
              <w:rPr>
                <w:rFonts w:ascii="宋体" w:hAnsi="宋体"/>
                <w:color w:val="000000" w:themeColor="text1"/>
                <w:sz w:val="20"/>
              </w:rPr>
              <w:t>管理评审</w:t>
            </w:r>
            <w:r w:rsidRPr="00232777">
              <w:rPr>
                <w:rFonts w:ascii="宋体" w:hAnsi="宋体" w:hint="eastAsia"/>
                <w:color w:val="000000" w:themeColor="text1"/>
                <w:sz w:val="20"/>
              </w:rPr>
              <w:t>、</w:t>
            </w:r>
            <w:r w:rsidRPr="00232777">
              <w:rPr>
                <w:rFonts w:ascii="宋体" w:hAnsi="宋体"/>
                <w:color w:val="000000" w:themeColor="text1"/>
                <w:sz w:val="20"/>
              </w:rPr>
              <w:t>资质等</w:t>
            </w:r>
          </w:p>
        </w:tc>
      </w:tr>
      <w:tr w:rsidR="00402E2D" w:rsidTr="006A42E0">
        <w:tc>
          <w:tcPr>
            <w:tcW w:w="3119" w:type="dxa"/>
          </w:tcPr>
          <w:p w:rsidR="00402E2D" w:rsidRDefault="00402E2D" w:rsidP="006A42E0">
            <w:pPr>
              <w:ind w:leftChars="-43" w:left="-103" w:firstLineChars="39" w:firstLine="78"/>
              <w:jc w:val="center"/>
              <w:rPr>
                <w:rFonts w:ascii="宋体" w:hAnsi="宋体"/>
                <w:b/>
                <w:color w:val="000000" w:themeColor="text1"/>
                <w:sz w:val="20"/>
              </w:rPr>
            </w:pPr>
            <w:r>
              <w:rPr>
                <w:rFonts w:ascii="宋体" w:hAnsi="宋体"/>
                <w:b/>
                <w:color w:val="000000" w:themeColor="text1"/>
                <w:sz w:val="20"/>
              </w:rPr>
              <w:t>办公室</w:t>
            </w:r>
          </w:p>
        </w:tc>
        <w:tc>
          <w:tcPr>
            <w:tcW w:w="6804" w:type="dxa"/>
          </w:tcPr>
          <w:p w:rsidR="00402E2D" w:rsidRPr="00232777" w:rsidRDefault="00402E2D" w:rsidP="006A42E0">
            <w:pPr>
              <w:spacing w:line="240" w:lineRule="exact"/>
              <w:ind w:leftChars="-43" w:left="-103" w:firstLineChars="39" w:firstLine="78"/>
              <w:jc w:val="center"/>
              <w:rPr>
                <w:rFonts w:ascii="宋体" w:hAnsi="宋体"/>
                <w:color w:val="000000" w:themeColor="text1"/>
                <w:sz w:val="20"/>
              </w:rPr>
            </w:pPr>
            <w:r w:rsidRPr="00232777">
              <w:rPr>
                <w:rFonts w:ascii="宋体" w:hAnsi="宋体"/>
                <w:color w:val="000000" w:themeColor="text1"/>
                <w:sz w:val="20"/>
              </w:rPr>
              <w:t>文件</w:t>
            </w:r>
            <w:r w:rsidRPr="00232777">
              <w:rPr>
                <w:rFonts w:ascii="宋体" w:hAnsi="宋体" w:hint="eastAsia"/>
                <w:color w:val="000000" w:themeColor="text1"/>
                <w:sz w:val="20"/>
              </w:rPr>
              <w:t>、</w:t>
            </w:r>
            <w:r w:rsidRPr="00232777">
              <w:rPr>
                <w:rFonts w:ascii="宋体" w:hAnsi="宋体"/>
                <w:color w:val="000000" w:themeColor="text1"/>
                <w:sz w:val="20"/>
              </w:rPr>
              <w:t>记录</w:t>
            </w:r>
            <w:r w:rsidRPr="00232777">
              <w:rPr>
                <w:rFonts w:ascii="宋体" w:hAnsi="宋体" w:hint="eastAsia"/>
                <w:color w:val="000000" w:themeColor="text1"/>
                <w:sz w:val="20"/>
              </w:rPr>
              <w:t>、</w:t>
            </w:r>
            <w:r w:rsidRPr="00232777">
              <w:rPr>
                <w:rFonts w:ascii="宋体" w:hAnsi="宋体"/>
                <w:color w:val="000000" w:themeColor="text1"/>
                <w:sz w:val="20"/>
              </w:rPr>
              <w:t>培训</w:t>
            </w:r>
            <w:r w:rsidRPr="00232777">
              <w:rPr>
                <w:rFonts w:ascii="宋体" w:hAnsi="宋体" w:hint="eastAsia"/>
                <w:color w:val="000000" w:themeColor="text1"/>
                <w:sz w:val="20"/>
              </w:rPr>
              <w:t>、</w:t>
            </w:r>
            <w:r w:rsidRPr="00232777">
              <w:rPr>
                <w:rFonts w:ascii="宋体" w:hAnsi="宋体"/>
                <w:color w:val="000000" w:themeColor="text1"/>
                <w:sz w:val="20"/>
              </w:rPr>
              <w:t>内审</w:t>
            </w:r>
            <w:r w:rsidRPr="00232777">
              <w:rPr>
                <w:rFonts w:ascii="宋体" w:hAnsi="宋体" w:hint="eastAsia"/>
                <w:color w:val="000000" w:themeColor="text1"/>
                <w:sz w:val="20"/>
              </w:rPr>
              <w:t>、</w:t>
            </w:r>
            <w:r w:rsidRPr="00232777">
              <w:rPr>
                <w:rFonts w:ascii="宋体" w:hAnsi="宋体"/>
                <w:color w:val="000000" w:themeColor="text1"/>
                <w:sz w:val="20"/>
              </w:rPr>
              <w:t>法律法规</w:t>
            </w:r>
            <w:r w:rsidRPr="00232777">
              <w:rPr>
                <w:rFonts w:ascii="宋体" w:hAnsi="宋体" w:hint="eastAsia"/>
                <w:color w:val="000000" w:themeColor="text1"/>
                <w:sz w:val="20"/>
              </w:rPr>
              <w:t>、</w:t>
            </w:r>
            <w:r w:rsidRPr="00232777">
              <w:rPr>
                <w:rFonts w:ascii="宋体" w:hAnsi="宋体"/>
                <w:color w:val="000000" w:themeColor="text1"/>
                <w:sz w:val="20"/>
              </w:rPr>
              <w:t>合</w:t>
            </w:r>
            <w:proofErr w:type="gramStart"/>
            <w:r w:rsidRPr="00232777">
              <w:rPr>
                <w:rFonts w:ascii="宋体" w:hAnsi="宋体"/>
                <w:color w:val="000000" w:themeColor="text1"/>
                <w:sz w:val="20"/>
              </w:rPr>
              <w:t>规</w:t>
            </w:r>
            <w:proofErr w:type="gramEnd"/>
            <w:r w:rsidRPr="00232777">
              <w:rPr>
                <w:rFonts w:ascii="宋体" w:hAnsi="宋体"/>
                <w:color w:val="000000" w:themeColor="text1"/>
                <w:sz w:val="20"/>
              </w:rPr>
              <w:t>性评价</w:t>
            </w:r>
            <w:r w:rsidRPr="00232777">
              <w:rPr>
                <w:rFonts w:ascii="宋体" w:hAnsi="宋体" w:hint="eastAsia"/>
                <w:color w:val="000000" w:themeColor="text1"/>
                <w:sz w:val="20"/>
              </w:rPr>
              <w:t>、</w:t>
            </w:r>
            <w:r>
              <w:rPr>
                <w:rFonts w:ascii="宋体" w:hAnsi="宋体" w:hint="eastAsia"/>
                <w:color w:val="000000" w:themeColor="text1"/>
                <w:sz w:val="20"/>
              </w:rPr>
              <w:t>环境因素、</w:t>
            </w:r>
            <w:r w:rsidRPr="00232777">
              <w:rPr>
                <w:rFonts w:ascii="宋体" w:hAnsi="宋体"/>
                <w:color w:val="000000" w:themeColor="text1"/>
                <w:sz w:val="20"/>
              </w:rPr>
              <w:t>危险源识别及运行控制</w:t>
            </w:r>
            <w:r w:rsidRPr="00232777">
              <w:rPr>
                <w:rFonts w:ascii="宋体" w:hAnsi="宋体" w:hint="eastAsia"/>
                <w:color w:val="000000" w:themeColor="text1"/>
                <w:sz w:val="20"/>
              </w:rPr>
              <w:t>、</w:t>
            </w:r>
            <w:r w:rsidRPr="00232777">
              <w:rPr>
                <w:rFonts w:ascii="宋体" w:hAnsi="宋体"/>
                <w:color w:val="000000" w:themeColor="text1"/>
                <w:sz w:val="20"/>
              </w:rPr>
              <w:t>应急演练等</w:t>
            </w:r>
          </w:p>
        </w:tc>
      </w:tr>
      <w:tr w:rsidR="00402E2D" w:rsidTr="006A42E0">
        <w:tc>
          <w:tcPr>
            <w:tcW w:w="3119" w:type="dxa"/>
          </w:tcPr>
          <w:p w:rsidR="00402E2D" w:rsidRDefault="00402E2D" w:rsidP="006A42E0">
            <w:pPr>
              <w:ind w:leftChars="-43" w:left="-103" w:firstLineChars="39" w:firstLine="78"/>
              <w:jc w:val="center"/>
              <w:rPr>
                <w:rFonts w:ascii="宋体" w:hAnsi="宋体"/>
                <w:b/>
                <w:color w:val="000000" w:themeColor="text1"/>
                <w:sz w:val="20"/>
              </w:rPr>
            </w:pPr>
            <w:r>
              <w:rPr>
                <w:rFonts w:ascii="宋体" w:hAnsi="宋体"/>
                <w:b/>
                <w:color w:val="000000" w:themeColor="text1"/>
                <w:sz w:val="20"/>
              </w:rPr>
              <w:t>供销部</w:t>
            </w:r>
          </w:p>
        </w:tc>
        <w:tc>
          <w:tcPr>
            <w:tcW w:w="6804" w:type="dxa"/>
          </w:tcPr>
          <w:p w:rsidR="00402E2D" w:rsidRPr="00232777" w:rsidRDefault="00402E2D" w:rsidP="006A42E0">
            <w:pPr>
              <w:spacing w:line="240" w:lineRule="exact"/>
              <w:ind w:leftChars="-43" w:left="-103" w:firstLineChars="39" w:firstLine="78"/>
              <w:jc w:val="center"/>
              <w:rPr>
                <w:rFonts w:ascii="宋体" w:hAnsi="宋体"/>
                <w:color w:val="000000" w:themeColor="text1"/>
                <w:sz w:val="20"/>
              </w:rPr>
            </w:pPr>
            <w:r>
              <w:rPr>
                <w:rFonts w:ascii="宋体" w:hAnsi="宋体"/>
                <w:color w:val="000000" w:themeColor="text1"/>
                <w:sz w:val="20"/>
              </w:rPr>
              <w:t>采购过程</w:t>
            </w:r>
            <w:r>
              <w:rPr>
                <w:rFonts w:ascii="宋体" w:hAnsi="宋体" w:hint="eastAsia"/>
                <w:color w:val="000000" w:themeColor="text1"/>
                <w:sz w:val="20"/>
              </w:rPr>
              <w:t>、</w:t>
            </w:r>
            <w:r w:rsidRPr="00232777">
              <w:rPr>
                <w:rFonts w:ascii="宋体" w:hAnsi="宋体"/>
                <w:color w:val="000000" w:themeColor="text1"/>
                <w:sz w:val="20"/>
              </w:rPr>
              <w:t>销售过程</w:t>
            </w:r>
            <w:r w:rsidRPr="00232777">
              <w:rPr>
                <w:rFonts w:ascii="宋体" w:hAnsi="宋体" w:hint="eastAsia"/>
                <w:color w:val="000000" w:themeColor="text1"/>
                <w:sz w:val="20"/>
              </w:rPr>
              <w:t>、</w:t>
            </w:r>
            <w:r w:rsidRPr="00232777">
              <w:rPr>
                <w:rFonts w:ascii="宋体" w:hAnsi="宋体"/>
                <w:color w:val="000000" w:themeColor="text1"/>
                <w:sz w:val="20"/>
              </w:rPr>
              <w:t>相关方施加影响</w:t>
            </w:r>
            <w:r w:rsidRPr="00232777">
              <w:rPr>
                <w:rFonts w:ascii="宋体" w:hAnsi="宋体" w:hint="eastAsia"/>
                <w:color w:val="000000" w:themeColor="text1"/>
                <w:sz w:val="20"/>
              </w:rPr>
              <w:t>、</w:t>
            </w:r>
            <w:r>
              <w:rPr>
                <w:rFonts w:ascii="宋体" w:hAnsi="宋体" w:hint="eastAsia"/>
                <w:color w:val="000000" w:themeColor="text1"/>
                <w:sz w:val="20"/>
              </w:rPr>
              <w:t>环境因素、</w:t>
            </w:r>
            <w:r w:rsidRPr="00232777">
              <w:rPr>
                <w:rFonts w:ascii="宋体" w:hAnsi="宋体"/>
                <w:color w:val="000000" w:themeColor="text1"/>
                <w:sz w:val="20"/>
              </w:rPr>
              <w:t>危险源识别及运行控制</w:t>
            </w:r>
          </w:p>
        </w:tc>
      </w:tr>
      <w:tr w:rsidR="00402E2D" w:rsidTr="006A42E0">
        <w:tc>
          <w:tcPr>
            <w:tcW w:w="3119" w:type="dxa"/>
          </w:tcPr>
          <w:p w:rsidR="00402E2D" w:rsidRDefault="00402E2D" w:rsidP="006A42E0">
            <w:pPr>
              <w:ind w:leftChars="-43" w:left="-103" w:firstLineChars="39" w:firstLine="94"/>
              <w:jc w:val="center"/>
              <w:rPr>
                <w:rFonts w:ascii="宋体" w:hAnsi="宋体"/>
                <w:b/>
                <w:color w:val="000000" w:themeColor="text1"/>
                <w:szCs w:val="21"/>
              </w:rPr>
            </w:pPr>
            <w:r>
              <w:rPr>
                <w:rFonts w:ascii="宋体" w:hAnsi="宋体"/>
                <w:b/>
                <w:color w:val="000000" w:themeColor="text1"/>
                <w:szCs w:val="21"/>
              </w:rPr>
              <w:t>质检部</w:t>
            </w:r>
          </w:p>
        </w:tc>
        <w:tc>
          <w:tcPr>
            <w:tcW w:w="6804" w:type="dxa"/>
          </w:tcPr>
          <w:p w:rsidR="00402E2D" w:rsidRPr="00232777" w:rsidRDefault="00402E2D" w:rsidP="006A42E0">
            <w:pPr>
              <w:spacing w:line="240" w:lineRule="exact"/>
              <w:ind w:leftChars="-43" w:left="-103" w:firstLineChars="39" w:firstLine="78"/>
              <w:rPr>
                <w:rFonts w:ascii="宋体" w:hAnsi="宋体"/>
                <w:color w:val="000000" w:themeColor="text1"/>
                <w:sz w:val="20"/>
              </w:rPr>
            </w:pPr>
            <w:r>
              <w:rPr>
                <w:rFonts w:ascii="宋体" w:hAnsi="宋体"/>
                <w:color w:val="000000" w:themeColor="text1"/>
                <w:sz w:val="20"/>
              </w:rPr>
              <w:t>产品检验</w:t>
            </w:r>
            <w:r>
              <w:rPr>
                <w:rFonts w:ascii="宋体" w:hAnsi="宋体" w:hint="eastAsia"/>
                <w:color w:val="000000" w:themeColor="text1"/>
                <w:sz w:val="20"/>
              </w:rPr>
              <w:t>、</w:t>
            </w:r>
            <w:r>
              <w:rPr>
                <w:rFonts w:ascii="宋体" w:hAnsi="宋体"/>
                <w:color w:val="000000" w:themeColor="text1"/>
                <w:sz w:val="20"/>
              </w:rPr>
              <w:t>计量器具管理</w:t>
            </w:r>
            <w:r>
              <w:rPr>
                <w:rFonts w:ascii="宋体" w:hAnsi="宋体" w:hint="eastAsia"/>
                <w:color w:val="000000" w:themeColor="text1"/>
                <w:sz w:val="20"/>
              </w:rPr>
              <w:t>、环境因素、</w:t>
            </w:r>
            <w:r w:rsidRPr="00232777">
              <w:rPr>
                <w:rFonts w:ascii="宋体" w:hAnsi="宋体"/>
                <w:color w:val="000000" w:themeColor="text1"/>
                <w:sz w:val="20"/>
              </w:rPr>
              <w:t>危险源识别及运行控制</w:t>
            </w:r>
          </w:p>
        </w:tc>
      </w:tr>
      <w:tr w:rsidR="00402E2D" w:rsidTr="006A42E0">
        <w:tc>
          <w:tcPr>
            <w:tcW w:w="3119" w:type="dxa"/>
          </w:tcPr>
          <w:p w:rsidR="00402E2D" w:rsidRDefault="00402E2D" w:rsidP="006A42E0">
            <w:pPr>
              <w:ind w:leftChars="-43" w:left="-103" w:firstLineChars="39" w:firstLine="94"/>
              <w:jc w:val="center"/>
              <w:rPr>
                <w:rFonts w:ascii="宋体" w:hAnsi="宋体"/>
                <w:b/>
                <w:color w:val="000000" w:themeColor="text1"/>
                <w:szCs w:val="21"/>
              </w:rPr>
            </w:pPr>
            <w:r>
              <w:rPr>
                <w:rFonts w:ascii="宋体" w:hAnsi="宋体" w:hint="eastAsia"/>
                <w:b/>
                <w:color w:val="000000" w:themeColor="text1"/>
                <w:szCs w:val="21"/>
              </w:rPr>
              <w:t>生产技术</w:t>
            </w:r>
            <w:r>
              <w:rPr>
                <w:rFonts w:ascii="宋体" w:hAnsi="宋体"/>
                <w:b/>
                <w:color w:val="000000" w:themeColor="text1"/>
                <w:szCs w:val="21"/>
              </w:rPr>
              <w:t>部</w:t>
            </w:r>
          </w:p>
        </w:tc>
        <w:tc>
          <w:tcPr>
            <w:tcW w:w="6804" w:type="dxa"/>
          </w:tcPr>
          <w:p w:rsidR="00402E2D" w:rsidRPr="00232777" w:rsidRDefault="00402E2D" w:rsidP="006A42E0">
            <w:pPr>
              <w:spacing w:line="240" w:lineRule="exact"/>
              <w:ind w:leftChars="-43" w:left="-103" w:firstLineChars="39" w:firstLine="78"/>
              <w:rPr>
                <w:rFonts w:ascii="宋体" w:hAnsi="宋体"/>
                <w:color w:val="000000" w:themeColor="text1"/>
                <w:sz w:val="20"/>
              </w:rPr>
            </w:pPr>
            <w:r>
              <w:rPr>
                <w:rFonts w:ascii="宋体" w:hAnsi="宋体" w:hint="eastAsia"/>
                <w:color w:val="000000" w:themeColor="text1"/>
                <w:sz w:val="20"/>
              </w:rPr>
              <w:t xml:space="preserve">     设备管理、生产过程管理、产品标识和防护、环境因素、</w:t>
            </w:r>
            <w:r w:rsidRPr="00232777">
              <w:rPr>
                <w:rFonts w:ascii="宋体" w:hAnsi="宋体"/>
                <w:color w:val="000000" w:themeColor="text1"/>
                <w:sz w:val="20"/>
              </w:rPr>
              <w:t>危险源识别及运行控制</w:t>
            </w:r>
          </w:p>
        </w:tc>
      </w:tr>
    </w:tbl>
    <w:p w:rsidR="00402E2D" w:rsidRDefault="00402E2D" w:rsidP="00402E2D">
      <w:pPr>
        <w:spacing w:line="360" w:lineRule="auto"/>
        <w:ind w:leftChars="-43" w:left="-103" w:firstLineChars="39" w:firstLine="94"/>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p w:rsidR="00402E2D" w:rsidRDefault="00402E2D" w:rsidP="00402E2D">
      <w:pPr>
        <w:ind w:leftChars="-43" w:left="-103" w:firstLineChars="39" w:firstLine="94"/>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402E2D" w:rsidRDefault="00402E2D" w:rsidP="00402E2D">
      <w:pPr>
        <w:ind w:leftChars="-43" w:left="-103" w:firstLineChars="39" w:firstLine="63"/>
        <w:rPr>
          <w:rFonts w:hAnsi="宋体"/>
          <w:b/>
          <w:color w:val="000000" w:themeColor="text1"/>
          <w:sz w:val="16"/>
          <w:szCs w:val="16"/>
        </w:rPr>
      </w:pPr>
    </w:p>
    <w:tbl>
      <w:tblPr>
        <w:tblStyle w:val="a6"/>
        <w:tblW w:w="9923" w:type="dxa"/>
        <w:tblLayout w:type="fixed"/>
        <w:tblLook w:val="04A0" w:firstRow="1" w:lastRow="0" w:firstColumn="1" w:lastColumn="0" w:noHBand="0" w:noVBand="1"/>
      </w:tblPr>
      <w:tblGrid>
        <w:gridCol w:w="3119"/>
        <w:gridCol w:w="3249"/>
        <w:gridCol w:w="3555"/>
      </w:tblGrid>
      <w:tr w:rsidR="00402E2D" w:rsidTr="006A42E0">
        <w:tc>
          <w:tcPr>
            <w:tcW w:w="3119" w:type="dxa"/>
          </w:tcPr>
          <w:p w:rsidR="00402E2D" w:rsidRDefault="00402E2D" w:rsidP="006A42E0">
            <w:pPr>
              <w:ind w:leftChars="-43" w:left="-103" w:firstLineChars="39" w:firstLine="77"/>
              <w:jc w:val="center"/>
              <w:rPr>
                <w:rFonts w:ascii="宋体" w:hAnsi="宋体"/>
                <w:b/>
                <w:color w:val="000000" w:themeColor="text1"/>
                <w:spacing w:val="-2"/>
                <w:sz w:val="20"/>
              </w:rPr>
            </w:pPr>
            <w:r>
              <w:rPr>
                <w:rFonts w:ascii="宋体" w:hAnsi="宋体" w:hint="eastAsia"/>
                <w:b/>
                <w:color w:val="000000" w:themeColor="text1"/>
                <w:spacing w:val="-2"/>
                <w:sz w:val="20"/>
              </w:rPr>
              <w:t>分场所名称</w:t>
            </w:r>
          </w:p>
        </w:tc>
        <w:tc>
          <w:tcPr>
            <w:tcW w:w="3249" w:type="dxa"/>
          </w:tcPr>
          <w:p w:rsidR="00402E2D" w:rsidRDefault="00402E2D" w:rsidP="006A42E0">
            <w:pPr>
              <w:ind w:leftChars="-43" w:left="-103" w:firstLineChars="39" w:firstLine="78"/>
              <w:jc w:val="center"/>
              <w:rPr>
                <w:rFonts w:ascii="宋体" w:hAnsi="宋体"/>
                <w:b/>
                <w:color w:val="000000" w:themeColor="text1"/>
                <w:sz w:val="20"/>
              </w:rPr>
            </w:pPr>
            <w:r>
              <w:rPr>
                <w:rFonts w:ascii="宋体" w:hAnsi="宋体" w:hint="eastAsia"/>
                <w:b/>
                <w:color w:val="000000" w:themeColor="text1"/>
                <w:sz w:val="20"/>
              </w:rPr>
              <w:t>职能或过程</w:t>
            </w:r>
            <w:r>
              <w:rPr>
                <w:rFonts w:ascii="宋体" w:hAnsi="宋体" w:hint="eastAsia"/>
                <w:b/>
                <w:color w:val="000000" w:themeColor="text1"/>
                <w:spacing w:val="-2"/>
                <w:sz w:val="20"/>
              </w:rPr>
              <w:t>:</w:t>
            </w:r>
          </w:p>
        </w:tc>
        <w:tc>
          <w:tcPr>
            <w:tcW w:w="3555" w:type="dxa"/>
          </w:tcPr>
          <w:p w:rsidR="00402E2D" w:rsidRDefault="00402E2D" w:rsidP="006A42E0">
            <w:pPr>
              <w:ind w:leftChars="-43" w:left="-103" w:firstLineChars="39" w:firstLine="78"/>
              <w:jc w:val="center"/>
              <w:rPr>
                <w:rFonts w:ascii="宋体" w:hAnsi="宋体"/>
                <w:b/>
                <w:color w:val="000000" w:themeColor="text1"/>
                <w:sz w:val="20"/>
              </w:rPr>
            </w:pPr>
            <w:r>
              <w:rPr>
                <w:rFonts w:ascii="宋体" w:hAnsi="宋体" w:hint="eastAsia"/>
                <w:b/>
                <w:color w:val="000000" w:themeColor="text1"/>
                <w:sz w:val="20"/>
              </w:rPr>
              <w:t>地址</w:t>
            </w:r>
          </w:p>
        </w:tc>
      </w:tr>
      <w:tr w:rsidR="00402E2D" w:rsidTr="006A42E0">
        <w:tc>
          <w:tcPr>
            <w:tcW w:w="3119" w:type="dxa"/>
          </w:tcPr>
          <w:p w:rsidR="00402E2D" w:rsidRDefault="00402E2D" w:rsidP="006A42E0">
            <w:pPr>
              <w:ind w:leftChars="-43" w:left="-103" w:firstLineChars="39" w:firstLine="78"/>
              <w:jc w:val="center"/>
              <w:rPr>
                <w:rFonts w:ascii="宋体" w:hAnsi="宋体"/>
                <w:b/>
                <w:color w:val="000000" w:themeColor="text1"/>
                <w:sz w:val="20"/>
              </w:rPr>
            </w:pPr>
          </w:p>
        </w:tc>
        <w:tc>
          <w:tcPr>
            <w:tcW w:w="3249" w:type="dxa"/>
          </w:tcPr>
          <w:p w:rsidR="00402E2D" w:rsidRDefault="00402E2D" w:rsidP="006A42E0">
            <w:pPr>
              <w:ind w:leftChars="-43" w:left="-103" w:firstLineChars="39" w:firstLine="63"/>
              <w:jc w:val="center"/>
              <w:rPr>
                <w:rFonts w:ascii="宋体" w:hAnsi="宋体"/>
                <w:b/>
                <w:color w:val="000000" w:themeColor="text1"/>
                <w:spacing w:val="-20"/>
                <w:sz w:val="20"/>
                <w:u w:val="single"/>
              </w:rPr>
            </w:pPr>
          </w:p>
        </w:tc>
        <w:tc>
          <w:tcPr>
            <w:tcW w:w="3555" w:type="dxa"/>
          </w:tcPr>
          <w:p w:rsidR="00402E2D" w:rsidRDefault="00402E2D" w:rsidP="006A42E0">
            <w:pPr>
              <w:ind w:leftChars="-43" w:left="-103" w:firstLineChars="39" w:firstLine="63"/>
              <w:jc w:val="center"/>
              <w:rPr>
                <w:rFonts w:ascii="宋体" w:hAnsi="宋体"/>
                <w:b/>
                <w:color w:val="000000" w:themeColor="text1"/>
                <w:spacing w:val="-20"/>
                <w:sz w:val="20"/>
                <w:u w:val="single"/>
              </w:rPr>
            </w:pPr>
          </w:p>
        </w:tc>
      </w:tr>
      <w:tr w:rsidR="00402E2D" w:rsidTr="006A42E0">
        <w:tc>
          <w:tcPr>
            <w:tcW w:w="3119" w:type="dxa"/>
          </w:tcPr>
          <w:p w:rsidR="00402E2D" w:rsidRDefault="00402E2D" w:rsidP="006A42E0">
            <w:pPr>
              <w:ind w:leftChars="-43" w:left="-103" w:firstLineChars="39" w:firstLine="78"/>
              <w:jc w:val="center"/>
              <w:rPr>
                <w:rFonts w:ascii="宋体" w:hAnsi="宋体"/>
                <w:b/>
                <w:color w:val="000000" w:themeColor="text1"/>
                <w:sz w:val="20"/>
              </w:rPr>
            </w:pPr>
          </w:p>
        </w:tc>
        <w:tc>
          <w:tcPr>
            <w:tcW w:w="3249" w:type="dxa"/>
          </w:tcPr>
          <w:p w:rsidR="00402E2D" w:rsidRDefault="00402E2D" w:rsidP="006A42E0">
            <w:pPr>
              <w:ind w:leftChars="-43" w:left="-103" w:firstLineChars="39" w:firstLine="63"/>
              <w:jc w:val="center"/>
              <w:rPr>
                <w:rFonts w:ascii="宋体" w:hAnsi="宋体"/>
                <w:b/>
                <w:color w:val="000000" w:themeColor="text1"/>
                <w:spacing w:val="-20"/>
                <w:sz w:val="20"/>
                <w:u w:val="single"/>
              </w:rPr>
            </w:pPr>
          </w:p>
        </w:tc>
        <w:tc>
          <w:tcPr>
            <w:tcW w:w="3555" w:type="dxa"/>
          </w:tcPr>
          <w:p w:rsidR="00402E2D" w:rsidRDefault="00402E2D" w:rsidP="006A42E0">
            <w:pPr>
              <w:ind w:leftChars="-43" w:left="-103" w:firstLineChars="39" w:firstLine="63"/>
              <w:jc w:val="center"/>
              <w:rPr>
                <w:rFonts w:ascii="宋体" w:hAnsi="宋体"/>
                <w:b/>
                <w:color w:val="000000" w:themeColor="text1"/>
                <w:spacing w:val="-20"/>
                <w:sz w:val="20"/>
                <w:u w:val="single"/>
              </w:rPr>
            </w:pPr>
          </w:p>
        </w:tc>
      </w:tr>
      <w:tr w:rsidR="00402E2D" w:rsidTr="006A42E0">
        <w:tc>
          <w:tcPr>
            <w:tcW w:w="3119" w:type="dxa"/>
          </w:tcPr>
          <w:p w:rsidR="00402E2D" w:rsidRDefault="00402E2D" w:rsidP="006A42E0">
            <w:pPr>
              <w:ind w:leftChars="-43" w:left="-103" w:firstLineChars="39" w:firstLine="78"/>
              <w:jc w:val="center"/>
              <w:rPr>
                <w:rFonts w:ascii="宋体" w:hAnsi="宋体"/>
                <w:b/>
                <w:color w:val="000000" w:themeColor="text1"/>
                <w:sz w:val="20"/>
              </w:rPr>
            </w:pPr>
          </w:p>
        </w:tc>
        <w:tc>
          <w:tcPr>
            <w:tcW w:w="3249" w:type="dxa"/>
          </w:tcPr>
          <w:p w:rsidR="00402E2D" w:rsidRDefault="00402E2D" w:rsidP="006A42E0">
            <w:pPr>
              <w:ind w:leftChars="-43" w:left="-103" w:firstLineChars="39" w:firstLine="63"/>
              <w:jc w:val="center"/>
              <w:rPr>
                <w:rFonts w:ascii="宋体" w:hAnsi="宋体"/>
                <w:b/>
                <w:color w:val="000000" w:themeColor="text1"/>
                <w:spacing w:val="-20"/>
                <w:sz w:val="20"/>
                <w:u w:val="single"/>
              </w:rPr>
            </w:pPr>
          </w:p>
        </w:tc>
        <w:tc>
          <w:tcPr>
            <w:tcW w:w="3555" w:type="dxa"/>
          </w:tcPr>
          <w:p w:rsidR="00402E2D" w:rsidRDefault="00402E2D" w:rsidP="006A42E0">
            <w:pPr>
              <w:ind w:leftChars="-43" w:left="-103" w:firstLineChars="39" w:firstLine="63"/>
              <w:jc w:val="center"/>
              <w:rPr>
                <w:rFonts w:ascii="宋体" w:hAnsi="宋体"/>
                <w:b/>
                <w:color w:val="000000" w:themeColor="text1"/>
                <w:spacing w:val="-20"/>
                <w:sz w:val="20"/>
                <w:u w:val="single"/>
              </w:rPr>
            </w:pPr>
          </w:p>
        </w:tc>
      </w:tr>
    </w:tbl>
    <w:p w:rsidR="00402E2D" w:rsidRDefault="00402E2D" w:rsidP="00402E2D">
      <w:pPr>
        <w:ind w:leftChars="-43" w:left="-103" w:firstLineChars="39" w:firstLine="94"/>
        <w:rPr>
          <w:b/>
          <w:color w:val="000000" w:themeColor="text1"/>
          <w:szCs w:val="21"/>
          <w:u w:val="single"/>
        </w:rPr>
      </w:pPr>
    </w:p>
    <w:p w:rsidR="00402E2D" w:rsidRDefault="00402E2D" w:rsidP="00402E2D">
      <w:pPr>
        <w:spacing w:line="360" w:lineRule="auto"/>
        <w:ind w:leftChars="-43" w:left="-103" w:firstLineChars="39" w:firstLine="94"/>
        <w:rPr>
          <w:b/>
          <w:color w:val="000000" w:themeColor="text1"/>
          <w:szCs w:val="21"/>
        </w:rPr>
      </w:pPr>
      <w:r>
        <w:rPr>
          <w:rFonts w:hint="eastAsia"/>
          <w:b/>
          <w:color w:val="000000" w:themeColor="text1"/>
          <w:szCs w:val="21"/>
        </w:rPr>
        <w:t xml:space="preserve">4. </w:t>
      </w:r>
      <w:r>
        <w:rPr>
          <w:rFonts w:hint="eastAsia"/>
          <w:b/>
          <w:color w:val="000000" w:themeColor="text1"/>
          <w:szCs w:val="21"/>
        </w:rPr>
        <w:t>本次审核覆盖时期：</w:t>
      </w:r>
    </w:p>
    <w:p w:rsidR="00402E2D" w:rsidRDefault="00402E2D" w:rsidP="00402E2D">
      <w:pPr>
        <w:spacing w:line="360" w:lineRule="auto"/>
        <w:ind w:leftChars="-43" w:left="-103" w:firstLineChars="39" w:firstLine="94"/>
        <w:rPr>
          <w:b/>
          <w:color w:val="000000" w:themeColor="text1"/>
          <w:spacing w:val="-10"/>
          <w:szCs w:val="21"/>
        </w:rPr>
      </w:pPr>
      <w:r>
        <w:rPr>
          <w:rFonts w:ascii="宋体" w:hAnsi="宋体" w:hint="eastAsia"/>
          <w:color w:val="000000"/>
          <w:szCs w:val="21"/>
        </w:rPr>
        <w:t>■</w:t>
      </w:r>
      <w:r>
        <w:rPr>
          <w:rFonts w:hint="eastAsia"/>
          <w:b/>
          <w:color w:val="000000" w:themeColor="text1"/>
          <w:spacing w:val="-10"/>
          <w:szCs w:val="21"/>
        </w:rPr>
        <w:t xml:space="preserve"> </w:t>
      </w:r>
      <w:r>
        <w:rPr>
          <w:rFonts w:hint="eastAsia"/>
          <w:b/>
          <w:color w:val="000000" w:themeColor="text1"/>
          <w:spacing w:val="-10"/>
          <w:szCs w:val="21"/>
        </w:rPr>
        <w:t>体系运行时间</w:t>
      </w:r>
      <w:r>
        <w:rPr>
          <w:rFonts w:hint="eastAsia"/>
          <w:b/>
          <w:color w:val="000000" w:themeColor="text1"/>
          <w:spacing w:val="-10"/>
          <w:szCs w:val="21"/>
          <w:u w:val="single"/>
        </w:rPr>
        <w:t xml:space="preserve">   2020  </w:t>
      </w:r>
      <w:r>
        <w:rPr>
          <w:rFonts w:hint="eastAsia"/>
          <w:b/>
          <w:color w:val="000000" w:themeColor="text1"/>
          <w:spacing w:val="-10"/>
          <w:szCs w:val="21"/>
        </w:rPr>
        <w:t>年</w:t>
      </w:r>
      <w:r>
        <w:rPr>
          <w:rFonts w:hint="eastAsia"/>
          <w:b/>
          <w:color w:val="000000" w:themeColor="text1"/>
          <w:spacing w:val="-10"/>
          <w:szCs w:val="21"/>
          <w:u w:val="single"/>
        </w:rPr>
        <w:t xml:space="preserve">  7 </w:t>
      </w:r>
      <w:r>
        <w:rPr>
          <w:rFonts w:hint="eastAsia"/>
          <w:b/>
          <w:color w:val="000000" w:themeColor="text1"/>
          <w:spacing w:val="-10"/>
          <w:szCs w:val="21"/>
        </w:rPr>
        <w:t>月</w:t>
      </w:r>
      <w:bookmarkStart w:id="27" w:name="OLE_LINK1"/>
      <w:r>
        <w:rPr>
          <w:rFonts w:hint="eastAsia"/>
          <w:b/>
          <w:color w:val="000000" w:themeColor="text1"/>
          <w:spacing w:val="-10"/>
          <w:szCs w:val="21"/>
          <w:u w:val="single"/>
        </w:rPr>
        <w:t xml:space="preserve">  27  </w:t>
      </w:r>
      <w:r>
        <w:rPr>
          <w:rFonts w:hint="eastAsia"/>
          <w:b/>
          <w:color w:val="000000" w:themeColor="text1"/>
          <w:spacing w:val="-10"/>
          <w:szCs w:val="21"/>
        </w:rPr>
        <w:t>日</w:t>
      </w:r>
      <w:bookmarkEnd w:id="27"/>
      <w:r>
        <w:rPr>
          <w:rFonts w:hint="eastAsia"/>
          <w:b/>
          <w:color w:val="000000" w:themeColor="text1"/>
          <w:spacing w:val="-10"/>
          <w:szCs w:val="21"/>
        </w:rPr>
        <w:t>至</w:t>
      </w:r>
      <w:r>
        <w:rPr>
          <w:rFonts w:hint="eastAsia"/>
          <w:b/>
          <w:color w:val="000000" w:themeColor="text1"/>
          <w:spacing w:val="-10"/>
          <w:szCs w:val="21"/>
          <w:u w:val="single"/>
        </w:rPr>
        <w:t xml:space="preserve"> 2021  </w:t>
      </w:r>
      <w:r>
        <w:rPr>
          <w:rFonts w:hint="eastAsia"/>
          <w:b/>
          <w:color w:val="000000" w:themeColor="text1"/>
          <w:spacing w:val="-10"/>
          <w:szCs w:val="21"/>
        </w:rPr>
        <w:t>年</w:t>
      </w:r>
      <w:r>
        <w:rPr>
          <w:rFonts w:hint="eastAsia"/>
          <w:b/>
          <w:color w:val="000000" w:themeColor="text1"/>
          <w:spacing w:val="-10"/>
          <w:szCs w:val="21"/>
          <w:u w:val="single"/>
        </w:rPr>
        <w:t xml:space="preserve">  8   </w:t>
      </w:r>
      <w:r>
        <w:rPr>
          <w:rFonts w:hint="eastAsia"/>
          <w:b/>
          <w:color w:val="000000" w:themeColor="text1"/>
          <w:spacing w:val="-10"/>
          <w:szCs w:val="21"/>
        </w:rPr>
        <w:t>月</w:t>
      </w:r>
      <w:r>
        <w:rPr>
          <w:rFonts w:hint="eastAsia"/>
          <w:b/>
          <w:color w:val="000000" w:themeColor="text1"/>
          <w:spacing w:val="-10"/>
          <w:szCs w:val="21"/>
          <w:u w:val="single"/>
        </w:rPr>
        <w:t xml:space="preserve">  10  </w:t>
      </w:r>
      <w:r>
        <w:rPr>
          <w:rFonts w:hint="eastAsia"/>
          <w:b/>
          <w:color w:val="000000" w:themeColor="text1"/>
          <w:spacing w:val="-10"/>
          <w:szCs w:val="21"/>
        </w:rPr>
        <w:t>日。</w:t>
      </w:r>
    </w:p>
    <w:p w:rsidR="00402E2D" w:rsidRDefault="00402E2D" w:rsidP="00402E2D">
      <w:pPr>
        <w:spacing w:line="360" w:lineRule="auto"/>
        <w:ind w:leftChars="-43" w:left="-103" w:firstLineChars="39" w:firstLine="86"/>
        <w:rPr>
          <w:b/>
          <w:color w:val="000000" w:themeColor="text1"/>
          <w:spacing w:val="-10"/>
          <w:szCs w:val="21"/>
          <w:u w:val="single"/>
        </w:rPr>
      </w:pPr>
      <w:r>
        <w:rPr>
          <w:rFonts w:hint="eastAsia"/>
          <w:b/>
          <w:color w:val="000000" w:themeColor="text1"/>
          <w:spacing w:val="-10"/>
          <w:szCs w:val="21"/>
        </w:rPr>
        <w:t>□上次审核时间</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日至</w:t>
      </w:r>
      <w:r>
        <w:rPr>
          <w:rFonts w:hint="eastAsia"/>
          <w:b/>
          <w:color w:val="000000" w:themeColor="text1"/>
          <w:spacing w:val="-10"/>
          <w:szCs w:val="21"/>
        </w:rPr>
        <w:t xml:space="preserve">  </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日（再认证填写）</w:t>
      </w:r>
    </w:p>
    <w:p w:rsidR="00402E2D" w:rsidRDefault="00402E2D" w:rsidP="00402E2D">
      <w:pPr>
        <w:spacing w:line="360" w:lineRule="auto"/>
        <w:ind w:leftChars="-43" w:left="-103" w:firstLineChars="39" w:firstLine="86"/>
        <w:rPr>
          <w:b/>
          <w:color w:val="000000" w:themeColor="text1"/>
          <w:spacing w:val="-10"/>
          <w:szCs w:val="21"/>
        </w:rPr>
      </w:pPr>
      <w:r>
        <w:rPr>
          <w:rFonts w:hint="eastAsia"/>
          <w:b/>
          <w:color w:val="000000" w:themeColor="text1"/>
          <w:spacing w:val="-10"/>
          <w:szCs w:val="21"/>
        </w:rPr>
        <w:t xml:space="preserve">5. </w:t>
      </w:r>
      <w:r>
        <w:rPr>
          <w:rFonts w:hint="eastAsia"/>
          <w:b/>
          <w:color w:val="000000" w:themeColor="text1"/>
          <w:spacing w:val="-10"/>
          <w:szCs w:val="21"/>
        </w:rPr>
        <w:t>完成情况说明</w:t>
      </w:r>
      <w:r>
        <w:rPr>
          <w:rFonts w:hint="eastAsia"/>
          <w:b/>
          <w:color w:val="000000" w:themeColor="text1"/>
          <w:spacing w:val="-10"/>
          <w:szCs w:val="21"/>
        </w:rPr>
        <w:t>:</w:t>
      </w:r>
    </w:p>
    <w:p w:rsidR="00402E2D" w:rsidRDefault="00D63FAB" w:rsidP="00D63FAB">
      <w:pPr>
        <w:spacing w:line="360" w:lineRule="auto"/>
        <w:ind w:leftChars="-43" w:left="-103" w:firstLineChars="39" w:firstLine="94"/>
        <w:rPr>
          <w:b/>
          <w:color w:val="000000" w:themeColor="text1"/>
          <w:spacing w:val="-10"/>
          <w:szCs w:val="21"/>
        </w:rPr>
      </w:pPr>
      <w:r>
        <w:rPr>
          <w:rFonts w:ascii="宋体" w:hAnsi="宋体" w:hint="eastAsia"/>
          <w:color w:val="000000"/>
          <w:szCs w:val="21"/>
        </w:rPr>
        <w:t>■</w:t>
      </w:r>
      <w:r w:rsidR="00402E2D">
        <w:rPr>
          <w:rFonts w:ascii="宋体" w:hAnsi="宋体" w:hint="eastAsia"/>
          <w:b/>
          <w:color w:val="000000" w:themeColor="text1"/>
          <w:szCs w:val="21"/>
        </w:rPr>
        <w:t>已完成审核计划的全部工作</w:t>
      </w:r>
    </w:p>
    <w:p w:rsidR="00402E2D" w:rsidRDefault="00402E2D" w:rsidP="00402E2D">
      <w:pPr>
        <w:spacing w:line="360" w:lineRule="auto"/>
        <w:ind w:leftChars="-43" w:left="-103" w:firstLineChars="39" w:firstLine="86"/>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402E2D" w:rsidRDefault="00D63FAB" w:rsidP="00D63FAB">
      <w:pPr>
        <w:spacing w:line="360" w:lineRule="auto"/>
        <w:ind w:leftChars="-43" w:left="-103" w:firstLineChars="39" w:firstLine="86"/>
        <w:rPr>
          <w:b/>
          <w:color w:val="000000" w:themeColor="text1"/>
          <w:spacing w:val="-10"/>
          <w:szCs w:val="21"/>
        </w:rPr>
      </w:pPr>
      <w:r>
        <w:rPr>
          <w:rFonts w:hint="eastAsia"/>
          <w:b/>
          <w:color w:val="000000" w:themeColor="text1"/>
          <w:spacing w:val="-10"/>
          <w:szCs w:val="21"/>
        </w:rPr>
        <w:t>□</w:t>
      </w:r>
      <w:r w:rsidR="00402E2D">
        <w:rPr>
          <w:rFonts w:ascii="宋体" w:hAnsi="宋体" w:hint="eastAsia"/>
          <w:b/>
          <w:color w:val="000000" w:themeColor="text1"/>
          <w:szCs w:val="21"/>
        </w:rPr>
        <w:t>未完成计划，未完成的内容和原因是:</w:t>
      </w:r>
      <w:r>
        <w:rPr>
          <w:rFonts w:ascii="宋体" w:hAnsi="宋体" w:hint="eastAsia"/>
          <w:b/>
          <w:color w:val="000000" w:themeColor="text1"/>
          <w:szCs w:val="21"/>
        </w:rPr>
        <w:t xml:space="preserve"> </w:t>
      </w:r>
    </w:p>
    <w:p w:rsidR="00402E2D" w:rsidRDefault="00402E2D" w:rsidP="00402E2D">
      <w:pPr>
        <w:spacing w:beforeLines="100" w:before="326" w:line="320" w:lineRule="exact"/>
        <w:ind w:leftChars="-43" w:left="-103" w:firstLineChars="39" w:firstLine="102"/>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8"/>
      </w:tblGrid>
      <w:tr w:rsidR="00402E2D" w:rsidTr="006A42E0">
        <w:trPr>
          <w:cantSplit/>
          <w:trHeight w:val="985"/>
          <w:jc w:val="center"/>
        </w:trPr>
        <w:tc>
          <w:tcPr>
            <w:tcW w:w="720" w:type="dxa"/>
            <w:vMerge w:val="restart"/>
            <w:textDirection w:val="tbRlV"/>
            <w:vAlign w:val="center"/>
          </w:tcPr>
          <w:p w:rsidR="00402E2D" w:rsidRDefault="00402E2D" w:rsidP="006A42E0">
            <w:pPr>
              <w:spacing w:line="240" w:lineRule="exact"/>
              <w:ind w:left="201" w:right="113" w:hangingChars="100" w:hanging="201"/>
              <w:jc w:val="center"/>
              <w:rPr>
                <w:rFonts w:ascii="宋体" w:hAnsi="宋体"/>
                <w:b/>
                <w:color w:val="000000" w:themeColor="text1"/>
                <w:sz w:val="20"/>
              </w:rPr>
            </w:pPr>
            <w:r>
              <w:rPr>
                <w:rFonts w:ascii="宋体" w:hAnsi="宋体" w:hint="eastAsia"/>
                <w:b/>
                <w:color w:val="000000" w:themeColor="text1"/>
                <w:sz w:val="20"/>
              </w:rPr>
              <w:t>(</w:t>
            </w:r>
            <w:proofErr w:type="gramStart"/>
            <w:r>
              <w:rPr>
                <w:rFonts w:ascii="宋体" w:hAnsi="宋体" w:hint="eastAsia"/>
                <w:b/>
                <w:color w:val="000000" w:themeColor="text1"/>
                <w:sz w:val="20"/>
              </w:rPr>
              <w:t>一</w:t>
            </w:r>
            <w:proofErr w:type="gramEnd"/>
            <w:r>
              <w:rPr>
                <w:rFonts w:ascii="宋体" w:hAnsi="宋体" w:hint="eastAsia"/>
                <w:b/>
                <w:color w:val="000000" w:themeColor="text1"/>
                <w:sz w:val="20"/>
              </w:rPr>
              <w:t>)策划的充分与合理性</w:t>
            </w:r>
          </w:p>
        </w:tc>
        <w:tc>
          <w:tcPr>
            <w:tcW w:w="9198" w:type="dxa"/>
          </w:tcPr>
          <w:p w:rsidR="00402E2D" w:rsidRDefault="00402E2D" w:rsidP="006A42E0">
            <w:pPr>
              <w:spacing w:line="240" w:lineRule="exact"/>
              <w:rPr>
                <w:b/>
                <w:color w:val="000000" w:themeColor="text1"/>
                <w:sz w:val="20"/>
              </w:rPr>
            </w:pPr>
            <w:r>
              <w:rPr>
                <w:b/>
                <w:color w:val="000000" w:themeColor="text1"/>
                <w:sz w:val="20"/>
              </w:rPr>
              <w:t>1</w:t>
            </w:r>
            <w:r>
              <w:rPr>
                <w:b/>
                <w:color w:val="000000" w:themeColor="text1"/>
                <w:sz w:val="20"/>
              </w:rPr>
              <w:t>、</w:t>
            </w:r>
            <w:r>
              <w:rPr>
                <w:rFonts w:hint="eastAsia"/>
                <w:b/>
                <w:color w:val="000000" w:themeColor="text1"/>
                <w:sz w:val="20"/>
              </w:rPr>
              <w:t>组织及其环境的识别情况</w:t>
            </w:r>
          </w:p>
          <w:p w:rsidR="00D63FAB" w:rsidRPr="00D63FAB" w:rsidRDefault="00D63FAB" w:rsidP="00D63FAB">
            <w:pPr>
              <w:autoSpaceDE w:val="0"/>
              <w:autoSpaceDN w:val="0"/>
              <w:adjustRightInd w:val="0"/>
              <w:ind w:firstLineChars="200" w:firstLine="480"/>
              <w:jc w:val="left"/>
              <w:rPr>
                <w:rFonts w:ascii="宋体" w:hAnsi="宋体"/>
                <w:szCs w:val="21"/>
              </w:rPr>
            </w:pPr>
            <w:r w:rsidRPr="00D63FAB">
              <w:rPr>
                <w:rFonts w:ascii="宋体" w:hAnsi="宋体" w:hint="eastAsia"/>
                <w:szCs w:val="21"/>
              </w:rPr>
              <w:t>公司2016年5月注册，法人：田雅芹 ，总经理：田雅芹 。</w:t>
            </w:r>
          </w:p>
          <w:p w:rsidR="00D63FAB" w:rsidRPr="00D63FAB" w:rsidRDefault="00D63FAB" w:rsidP="00D63FAB">
            <w:pPr>
              <w:autoSpaceDE w:val="0"/>
              <w:autoSpaceDN w:val="0"/>
              <w:adjustRightInd w:val="0"/>
              <w:ind w:firstLineChars="200" w:firstLine="480"/>
              <w:jc w:val="left"/>
              <w:rPr>
                <w:rFonts w:ascii="宋体" w:hAnsi="宋体"/>
                <w:szCs w:val="21"/>
              </w:rPr>
            </w:pPr>
            <w:r w:rsidRPr="00D63FAB">
              <w:rPr>
                <w:rFonts w:ascii="宋体" w:hAnsi="宋体" w:hint="eastAsia"/>
                <w:szCs w:val="21"/>
              </w:rPr>
              <w:t>注册地址：河北省沧州市孟村回族自治县东河工业区；</w:t>
            </w:r>
          </w:p>
          <w:p w:rsidR="00D63FAB" w:rsidRPr="00D63FAB" w:rsidRDefault="00D63FAB" w:rsidP="00D63FAB">
            <w:pPr>
              <w:autoSpaceDE w:val="0"/>
              <w:autoSpaceDN w:val="0"/>
              <w:adjustRightInd w:val="0"/>
              <w:ind w:firstLineChars="200" w:firstLine="480"/>
              <w:jc w:val="left"/>
              <w:rPr>
                <w:rFonts w:ascii="宋体" w:hAnsi="宋体"/>
                <w:szCs w:val="21"/>
              </w:rPr>
            </w:pPr>
            <w:r w:rsidRPr="00D63FAB">
              <w:rPr>
                <w:rFonts w:ascii="宋体" w:hAnsi="宋体" w:hint="eastAsia"/>
                <w:szCs w:val="21"/>
              </w:rPr>
              <w:t>生产经营地址：河北省沧州市孟村回族自治县东河工业区；</w:t>
            </w:r>
          </w:p>
          <w:p w:rsidR="00D63FAB" w:rsidRPr="00D63FAB" w:rsidRDefault="00D63FAB" w:rsidP="00D63FAB">
            <w:pPr>
              <w:autoSpaceDE w:val="0"/>
              <w:autoSpaceDN w:val="0"/>
              <w:adjustRightInd w:val="0"/>
              <w:ind w:firstLineChars="200" w:firstLine="480"/>
              <w:jc w:val="left"/>
              <w:rPr>
                <w:rFonts w:ascii="宋体" w:hAnsi="宋体"/>
                <w:szCs w:val="21"/>
              </w:rPr>
            </w:pPr>
            <w:r w:rsidRPr="00D63FAB">
              <w:rPr>
                <w:rFonts w:ascii="宋体" w:hAnsi="宋体" w:hint="eastAsia"/>
                <w:szCs w:val="21"/>
              </w:rPr>
              <w:t>有压力管道元件制造许可证、环评报告、环评验收报告、排污登记表等资质文件，见附件。</w:t>
            </w:r>
          </w:p>
          <w:p w:rsidR="00D63FAB" w:rsidRPr="00D63FAB" w:rsidRDefault="00D63FAB" w:rsidP="00D63FAB">
            <w:pPr>
              <w:autoSpaceDE w:val="0"/>
              <w:autoSpaceDN w:val="0"/>
              <w:adjustRightInd w:val="0"/>
              <w:ind w:firstLineChars="200" w:firstLine="480"/>
              <w:jc w:val="left"/>
              <w:rPr>
                <w:rFonts w:ascii="宋体" w:hAnsi="宋体"/>
                <w:szCs w:val="21"/>
              </w:rPr>
            </w:pPr>
            <w:r w:rsidRPr="00D63FAB">
              <w:rPr>
                <w:rFonts w:ascii="宋体" w:hAnsi="宋体" w:hint="eastAsia"/>
                <w:szCs w:val="21"/>
              </w:rPr>
              <w:t>公司管理体系内设置了办公室、质检部、供销部、生产技术部。</w:t>
            </w:r>
          </w:p>
          <w:p w:rsidR="00402E2D" w:rsidRDefault="00402E2D" w:rsidP="00D63FAB">
            <w:pPr>
              <w:autoSpaceDE w:val="0"/>
              <w:autoSpaceDN w:val="0"/>
              <w:adjustRightInd w:val="0"/>
              <w:ind w:firstLineChars="200" w:firstLine="480"/>
              <w:jc w:val="left"/>
              <w:rPr>
                <w:b/>
                <w:color w:val="000000" w:themeColor="text1"/>
                <w:sz w:val="20"/>
              </w:rPr>
            </w:pPr>
            <w:r w:rsidRPr="00D63FAB">
              <w:rPr>
                <w:rFonts w:ascii="宋体" w:hAnsi="宋体" w:hint="eastAsia"/>
                <w:szCs w:val="21"/>
              </w:rPr>
              <w:t>内外部环境、相关方的需求，其对政策、法规、经济、行业趋势等信息通过行业协会、社会关系、政府网站等渠道获得，包括客户以及其他相关方的要求进行了识别，对于所面临的复杂情况，寻找企业的生存出路，但目前仅限于在市场中寻求供应关系，有任命管理人员1名，负责协调、办公事务等综合管理，提高管理水平，控制成本的重要性已引起了公司管理层的重视。通过贯标，最高管理者和管理层增加了风险意识，分析了公司所处的内外部环境，面临的风险和机遇，并制定应对风险和机遇的措施，由相应的部门进行落实。企业按照标准和客户要求生产销售不需再进行设计开发，所以Q8.3条款不适用。</w:t>
            </w:r>
          </w:p>
        </w:tc>
      </w:tr>
      <w:tr w:rsidR="00402E2D" w:rsidTr="006A42E0">
        <w:trPr>
          <w:cantSplit/>
          <w:trHeight w:val="1417"/>
          <w:jc w:val="center"/>
        </w:trPr>
        <w:tc>
          <w:tcPr>
            <w:tcW w:w="720" w:type="dxa"/>
            <w:vMerge/>
            <w:textDirection w:val="tbRlV"/>
            <w:vAlign w:val="center"/>
          </w:tcPr>
          <w:p w:rsidR="00402E2D" w:rsidRDefault="00402E2D" w:rsidP="006A42E0">
            <w:pPr>
              <w:spacing w:line="240" w:lineRule="exact"/>
              <w:ind w:left="201" w:right="113" w:hangingChars="100" w:hanging="201"/>
              <w:jc w:val="center"/>
              <w:rPr>
                <w:rFonts w:ascii="宋体" w:hAnsi="宋体"/>
                <w:b/>
                <w:color w:val="000000" w:themeColor="text1"/>
                <w:sz w:val="20"/>
              </w:rPr>
            </w:pPr>
          </w:p>
        </w:tc>
        <w:tc>
          <w:tcPr>
            <w:tcW w:w="9198" w:type="dxa"/>
          </w:tcPr>
          <w:p w:rsidR="00402E2D" w:rsidRDefault="00402E2D" w:rsidP="006A42E0">
            <w:pPr>
              <w:spacing w:line="240" w:lineRule="exact"/>
              <w:rPr>
                <w:b/>
                <w:color w:val="000000" w:themeColor="text1"/>
                <w:sz w:val="20"/>
              </w:rPr>
            </w:pPr>
            <w:r>
              <w:rPr>
                <w:b/>
                <w:color w:val="000000" w:themeColor="text1"/>
                <w:sz w:val="20"/>
              </w:rPr>
              <w:t>2</w:t>
            </w:r>
            <w:r>
              <w:rPr>
                <w:b/>
                <w:color w:val="000000" w:themeColor="text1"/>
                <w:sz w:val="20"/>
              </w:rPr>
              <w:t>、</w:t>
            </w:r>
            <w:r>
              <w:rPr>
                <w:rFonts w:hint="eastAsia"/>
                <w:b/>
                <w:color w:val="000000" w:themeColor="text1"/>
                <w:sz w:val="20"/>
              </w:rPr>
              <w:t>相关</w:t>
            </w:r>
            <w:proofErr w:type="gramStart"/>
            <w:r>
              <w:rPr>
                <w:rFonts w:hint="eastAsia"/>
                <w:b/>
                <w:color w:val="000000" w:themeColor="text1"/>
                <w:sz w:val="20"/>
              </w:rPr>
              <w:t>方需求</w:t>
            </w:r>
            <w:proofErr w:type="gramEnd"/>
            <w:r>
              <w:rPr>
                <w:rFonts w:hint="eastAsia"/>
                <w:b/>
                <w:color w:val="000000" w:themeColor="text1"/>
                <w:sz w:val="20"/>
              </w:rPr>
              <w:t>和期望识别情况</w:t>
            </w:r>
          </w:p>
          <w:p w:rsidR="00402E2D" w:rsidRDefault="00402E2D" w:rsidP="006A42E0">
            <w:pPr>
              <w:autoSpaceDE w:val="0"/>
              <w:autoSpaceDN w:val="0"/>
              <w:adjustRightInd w:val="0"/>
              <w:ind w:firstLineChars="200" w:firstLine="480"/>
              <w:jc w:val="left"/>
              <w:rPr>
                <w:rFonts w:ascii="宋体" w:hAnsi="宋体" w:cs="楷体"/>
                <w:b/>
                <w:w w:val="95"/>
                <w:sz w:val="36"/>
                <w:szCs w:val="32"/>
              </w:rPr>
            </w:pPr>
            <w:r>
              <w:rPr>
                <w:rFonts w:ascii="宋体" w:hAnsi="宋体" w:hint="eastAsia"/>
                <w:szCs w:val="21"/>
              </w:rPr>
              <w:t>提供了《组织的相关方需求和期望调查表》，调查分析基本齐全，确定了优先考虑的顺序。</w:t>
            </w:r>
          </w:p>
          <w:p w:rsidR="00402E2D" w:rsidRDefault="00402E2D" w:rsidP="006A42E0">
            <w:pPr>
              <w:spacing w:line="240" w:lineRule="exact"/>
              <w:rPr>
                <w:b/>
                <w:color w:val="000000" w:themeColor="text1"/>
                <w:sz w:val="20"/>
              </w:rPr>
            </w:pPr>
            <w:r>
              <w:rPr>
                <w:rFonts w:ascii="宋体" w:hAnsi="宋体" w:hint="eastAsia"/>
                <w:szCs w:val="21"/>
              </w:rPr>
              <w:t>管理</w:t>
            </w:r>
            <w:proofErr w:type="gramStart"/>
            <w:r>
              <w:rPr>
                <w:rFonts w:ascii="宋体" w:hAnsi="宋体" w:hint="eastAsia"/>
                <w:szCs w:val="21"/>
              </w:rPr>
              <w:t>层负责</w:t>
            </w:r>
            <w:proofErr w:type="gramEnd"/>
            <w:r>
              <w:rPr>
                <w:rFonts w:ascii="宋体" w:hAnsi="宋体" w:hint="eastAsia"/>
                <w:szCs w:val="21"/>
              </w:rPr>
              <w:t>对上述调查项的动态监视和评审，因体系建立时间不长，未发生明显变化的情况。下次监督时进一步关注。</w:t>
            </w:r>
          </w:p>
        </w:tc>
      </w:tr>
      <w:tr w:rsidR="00402E2D" w:rsidTr="006A42E0">
        <w:trPr>
          <w:cantSplit/>
          <w:trHeight w:val="2077"/>
          <w:jc w:val="center"/>
        </w:trPr>
        <w:tc>
          <w:tcPr>
            <w:tcW w:w="720" w:type="dxa"/>
            <w:vMerge/>
            <w:textDirection w:val="tbRlV"/>
            <w:vAlign w:val="center"/>
          </w:tcPr>
          <w:p w:rsidR="00402E2D" w:rsidRDefault="00402E2D" w:rsidP="006A42E0">
            <w:pPr>
              <w:spacing w:line="240" w:lineRule="exact"/>
              <w:ind w:left="201" w:right="113" w:hangingChars="100" w:hanging="201"/>
              <w:jc w:val="center"/>
              <w:rPr>
                <w:rFonts w:ascii="宋体" w:hAnsi="宋体"/>
                <w:b/>
                <w:color w:val="000000" w:themeColor="text1"/>
                <w:sz w:val="20"/>
              </w:rPr>
            </w:pPr>
          </w:p>
        </w:tc>
        <w:tc>
          <w:tcPr>
            <w:tcW w:w="9198" w:type="dxa"/>
          </w:tcPr>
          <w:p w:rsidR="00402E2D" w:rsidRDefault="00402E2D" w:rsidP="006A42E0">
            <w:pPr>
              <w:spacing w:line="280" w:lineRule="exact"/>
              <w:rPr>
                <w:rFonts w:ascii="宋体" w:hAnsi="宋体"/>
                <w:b/>
                <w:color w:val="000000" w:themeColor="text1"/>
                <w:sz w:val="20"/>
              </w:rPr>
            </w:pPr>
            <w:r>
              <w:rPr>
                <w:b/>
                <w:color w:val="000000" w:themeColor="text1"/>
                <w:sz w:val="20"/>
              </w:rPr>
              <w:t>3.</w:t>
            </w:r>
            <w:r>
              <w:rPr>
                <w:rFonts w:ascii="宋体" w:hAnsi="宋体" w:hint="eastAsia"/>
                <w:color w:val="000000"/>
                <w:szCs w:val="21"/>
              </w:rPr>
              <w:t xml:space="preserve"> ■</w:t>
            </w:r>
            <w:r>
              <w:rPr>
                <w:rFonts w:ascii="宋体" w:hAnsi="宋体" w:hint="eastAsia"/>
                <w:b/>
                <w:color w:val="000000" w:themeColor="text1"/>
                <w:sz w:val="20"/>
              </w:rPr>
              <w:t>质量/</w:t>
            </w:r>
            <w:r>
              <w:rPr>
                <w:rFonts w:ascii="宋体" w:hAnsi="宋体" w:hint="eastAsia"/>
                <w:color w:val="000000"/>
                <w:szCs w:val="21"/>
              </w:rPr>
              <w:t>■</w:t>
            </w:r>
            <w:r>
              <w:rPr>
                <w:rFonts w:ascii="宋体" w:hAnsi="宋体" w:hint="eastAsia"/>
                <w:b/>
                <w:color w:val="000000" w:themeColor="text1"/>
                <w:sz w:val="20"/>
              </w:rPr>
              <w:t>环境/</w:t>
            </w:r>
            <w:r>
              <w:rPr>
                <w:rFonts w:ascii="宋体" w:hAnsi="宋体" w:hint="eastAsia"/>
                <w:color w:val="000000"/>
                <w:szCs w:val="21"/>
              </w:rPr>
              <w:t>■</w:t>
            </w:r>
            <w:r>
              <w:rPr>
                <w:rFonts w:ascii="宋体" w:hAnsi="宋体" w:hint="eastAsia"/>
                <w:b/>
                <w:color w:val="000000" w:themeColor="text1"/>
                <w:sz w:val="20"/>
              </w:rPr>
              <w:t>职业健康安全方针（组织</w:t>
            </w:r>
            <w:r>
              <w:rPr>
                <w:rFonts w:hint="eastAsia"/>
                <w:b/>
                <w:color w:val="000000" w:themeColor="text1"/>
                <w:sz w:val="20"/>
              </w:rPr>
              <w:t>方针</w:t>
            </w:r>
            <w:r>
              <w:rPr>
                <w:rFonts w:ascii="宋体" w:hAnsi="宋体" w:hint="eastAsia"/>
                <w:b/>
                <w:color w:val="000000" w:themeColor="text1"/>
                <w:sz w:val="20"/>
              </w:rPr>
              <w:t>的适宜性/持续适宜性、方针的传达及职工的理解等）</w:t>
            </w:r>
          </w:p>
          <w:p w:rsidR="00402E2D" w:rsidRDefault="00402E2D" w:rsidP="00402E2D">
            <w:pPr>
              <w:adjustRightInd w:val="0"/>
              <w:spacing w:line="480" w:lineRule="exact"/>
              <w:ind w:firstLineChars="100" w:firstLine="240"/>
              <w:textAlignment w:val="baseline"/>
              <w:rPr>
                <w:u w:val="single"/>
              </w:rPr>
            </w:pPr>
            <w:r>
              <w:rPr>
                <w:rFonts w:ascii="微软雅黑" w:eastAsia="微软雅黑" w:hAnsi="微软雅黑" w:hint="eastAsia"/>
                <w:szCs w:val="22"/>
                <w:u w:val="single"/>
              </w:rPr>
              <w:t>公司的</w:t>
            </w:r>
            <w:r w:rsidR="00D63FAB">
              <w:rPr>
                <w:rFonts w:ascii="微软雅黑" w:eastAsia="微软雅黑" w:hAnsi="微软雅黑" w:hint="eastAsia"/>
                <w:szCs w:val="22"/>
                <w:u w:val="single"/>
              </w:rPr>
              <w:t>管理</w:t>
            </w:r>
            <w:r>
              <w:rPr>
                <w:rFonts w:ascii="微软雅黑" w:eastAsia="微软雅黑" w:hAnsi="微软雅黑" w:hint="eastAsia"/>
                <w:szCs w:val="22"/>
                <w:u w:val="single"/>
              </w:rPr>
              <w:t>方针</w:t>
            </w:r>
            <w:r w:rsidR="00D63FAB">
              <w:rPr>
                <w:rFonts w:hint="eastAsia"/>
                <w:u w:val="single"/>
              </w:rPr>
              <w:t>没有变化</w:t>
            </w:r>
            <w:r>
              <w:rPr>
                <w:rFonts w:hint="eastAsia"/>
                <w:u w:val="single"/>
              </w:rPr>
              <w:t>：</w:t>
            </w:r>
          </w:p>
          <w:p w:rsidR="00402E2D" w:rsidRDefault="00402E2D" w:rsidP="00402E2D">
            <w:pPr>
              <w:spacing w:line="360" w:lineRule="auto"/>
              <w:ind w:firstLineChars="200" w:firstLine="480"/>
              <w:rPr>
                <w:u w:val="single"/>
              </w:rPr>
            </w:pPr>
            <w:r>
              <w:rPr>
                <w:rFonts w:hint="eastAsia"/>
                <w:u w:val="single"/>
              </w:rPr>
              <w:t>坚持标准，持续改进，争创一流，顾客满意。</w:t>
            </w:r>
          </w:p>
          <w:p w:rsidR="00402E2D" w:rsidRDefault="00402E2D" w:rsidP="00402E2D">
            <w:pPr>
              <w:spacing w:line="240" w:lineRule="exact"/>
              <w:ind w:leftChars="95" w:left="228"/>
              <w:rPr>
                <w:u w:val="single"/>
              </w:rPr>
            </w:pPr>
            <w:r>
              <w:rPr>
                <w:u w:val="single"/>
              </w:rPr>
              <w:t xml:space="preserve"> </w:t>
            </w:r>
            <w:r>
              <w:rPr>
                <w:rFonts w:hint="eastAsia"/>
                <w:u w:val="single"/>
              </w:rPr>
              <w:t>安全第一，预防为主；遵规守法，减污降耗；持续发展。</w:t>
            </w:r>
          </w:p>
          <w:p w:rsidR="00402E2D" w:rsidRDefault="00402E2D" w:rsidP="00402E2D">
            <w:pPr>
              <w:spacing w:line="240" w:lineRule="exact"/>
              <w:ind w:leftChars="95" w:left="228"/>
              <w:rPr>
                <w:b/>
                <w:color w:val="000000" w:themeColor="text1"/>
              </w:rPr>
            </w:pPr>
            <w:r>
              <w:rPr>
                <w:rFonts w:hint="eastAsia"/>
                <w:b/>
                <w:color w:val="000000" w:themeColor="text1"/>
              </w:rPr>
              <w:t>管理方针在内部适当的沟通。</w:t>
            </w:r>
          </w:p>
        </w:tc>
      </w:tr>
      <w:tr w:rsidR="00402E2D" w:rsidTr="006A42E0">
        <w:trPr>
          <w:cantSplit/>
          <w:trHeight w:val="1446"/>
          <w:jc w:val="center"/>
        </w:trPr>
        <w:tc>
          <w:tcPr>
            <w:tcW w:w="720" w:type="dxa"/>
            <w:vMerge/>
            <w:textDirection w:val="tbRlV"/>
            <w:vAlign w:val="center"/>
          </w:tcPr>
          <w:p w:rsidR="00402E2D" w:rsidRDefault="00402E2D" w:rsidP="006A42E0">
            <w:pPr>
              <w:spacing w:line="240" w:lineRule="exact"/>
              <w:ind w:left="201" w:right="113" w:hangingChars="100" w:hanging="201"/>
              <w:jc w:val="center"/>
              <w:rPr>
                <w:rFonts w:ascii="宋体" w:hAnsi="宋体"/>
                <w:b/>
                <w:color w:val="000000" w:themeColor="text1"/>
                <w:sz w:val="20"/>
              </w:rPr>
            </w:pPr>
          </w:p>
        </w:tc>
        <w:tc>
          <w:tcPr>
            <w:tcW w:w="9198" w:type="dxa"/>
          </w:tcPr>
          <w:p w:rsidR="00402E2D" w:rsidRDefault="00402E2D" w:rsidP="006A42E0">
            <w:pPr>
              <w:spacing w:line="240" w:lineRule="exact"/>
              <w:rPr>
                <w:b/>
                <w:color w:val="000000" w:themeColor="text1"/>
              </w:rPr>
            </w:pPr>
            <w:r>
              <w:rPr>
                <w:b/>
                <w:color w:val="000000" w:themeColor="text1"/>
              </w:rPr>
              <w:t>4</w:t>
            </w:r>
            <w:r>
              <w:rPr>
                <w:rFonts w:hint="eastAsia"/>
                <w:b/>
                <w:color w:val="000000" w:themeColor="text1"/>
              </w:rPr>
              <w:t>、风险识别与控制策划</w:t>
            </w:r>
          </w:p>
          <w:p w:rsidR="00402E2D" w:rsidRDefault="00402E2D" w:rsidP="006A42E0">
            <w:pPr>
              <w:spacing w:line="240" w:lineRule="exact"/>
              <w:rPr>
                <w:b/>
                <w:color w:val="000000" w:themeColor="text1"/>
              </w:rPr>
            </w:pPr>
            <w:r>
              <w:rPr>
                <w:rFonts w:hint="eastAsia"/>
                <w:u w:val="single"/>
              </w:rPr>
              <w:t>编制了《风险和机遇评估分析表》，风险和机遇及应对的措施策划适当符合要求。</w:t>
            </w:r>
          </w:p>
        </w:tc>
      </w:tr>
      <w:tr w:rsidR="00402E2D" w:rsidTr="006A42E0">
        <w:trPr>
          <w:cantSplit/>
          <w:trHeight w:val="1930"/>
          <w:jc w:val="center"/>
        </w:trPr>
        <w:tc>
          <w:tcPr>
            <w:tcW w:w="720" w:type="dxa"/>
            <w:vMerge/>
            <w:vAlign w:val="center"/>
          </w:tcPr>
          <w:p w:rsidR="00402E2D" w:rsidRDefault="00402E2D" w:rsidP="006A42E0">
            <w:pPr>
              <w:spacing w:line="240" w:lineRule="exact"/>
              <w:jc w:val="center"/>
              <w:rPr>
                <w:b/>
                <w:color w:val="000000" w:themeColor="text1"/>
                <w:sz w:val="20"/>
              </w:rPr>
            </w:pPr>
          </w:p>
        </w:tc>
        <w:tc>
          <w:tcPr>
            <w:tcW w:w="9198" w:type="dxa"/>
          </w:tcPr>
          <w:p w:rsidR="00402E2D" w:rsidRDefault="00402E2D" w:rsidP="006A42E0">
            <w:pPr>
              <w:spacing w:line="300" w:lineRule="exact"/>
              <w:rPr>
                <w:rFonts w:ascii="宋体" w:hAnsi="宋体"/>
                <w:b/>
                <w:color w:val="000000" w:themeColor="text1"/>
                <w:sz w:val="20"/>
              </w:rPr>
            </w:pPr>
            <w:r>
              <w:rPr>
                <w:b/>
                <w:color w:val="000000" w:themeColor="text1"/>
                <w:sz w:val="20"/>
              </w:rPr>
              <w:t>5.QMS</w:t>
            </w:r>
            <w:r>
              <w:rPr>
                <w:rFonts w:ascii="宋体" w:hAnsi="宋体" w:hint="eastAsia"/>
                <w:b/>
                <w:color w:val="000000" w:themeColor="text1"/>
                <w:sz w:val="20"/>
              </w:rPr>
              <w:t>过程</w:t>
            </w:r>
          </w:p>
          <w:p w:rsidR="00402E2D" w:rsidRDefault="00402E2D" w:rsidP="006A42E0">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质量管理体系过程有：</w:t>
            </w:r>
          </w:p>
          <w:p w:rsidR="00402E2D" w:rsidRDefault="00402E2D" w:rsidP="006A42E0">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其中关键过程有</w:t>
            </w:r>
            <w:r>
              <w:rPr>
                <w:rFonts w:ascii="宋体" w:hAnsi="宋体" w:hint="eastAsia"/>
                <w:b/>
                <w:color w:val="000000" w:themeColor="text1"/>
                <w:sz w:val="20"/>
                <w:u w:val="single"/>
              </w:rPr>
              <w:t xml:space="preserve">   推制、焊接、热处理、</w:t>
            </w:r>
            <w:r>
              <w:rPr>
                <w:rFonts w:ascii="宋体" w:hAnsi="宋体" w:hint="eastAsia"/>
                <w:color w:val="000000" w:themeColor="text1"/>
                <w:sz w:val="20"/>
                <w:u w:val="single"/>
              </w:rPr>
              <w:t>机加工过程、销售过程</w:t>
            </w:r>
            <w:r>
              <w:rPr>
                <w:rFonts w:ascii="宋体" w:hAnsi="宋体" w:hint="eastAsia"/>
                <w:b/>
                <w:color w:val="000000" w:themeColor="text1"/>
                <w:sz w:val="20"/>
                <w:u w:val="single"/>
              </w:rPr>
              <w:t xml:space="preserve">               ，</w:t>
            </w:r>
          </w:p>
          <w:p w:rsidR="00402E2D" w:rsidRDefault="00402E2D" w:rsidP="006A42E0">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 xml:space="preserve">需要确认过程  </w:t>
            </w:r>
            <w:r>
              <w:rPr>
                <w:rFonts w:ascii="宋体" w:hAnsi="宋体" w:hint="eastAsia"/>
                <w:b/>
                <w:color w:val="000000" w:themeColor="text1"/>
                <w:sz w:val="20"/>
                <w:u w:val="single"/>
              </w:rPr>
              <w:t>推制、焊接、热处理、</w:t>
            </w:r>
            <w:r>
              <w:rPr>
                <w:rFonts w:ascii="宋体" w:hAnsi="宋体" w:hint="eastAsia"/>
                <w:color w:val="000000" w:themeColor="text1"/>
                <w:sz w:val="20"/>
                <w:u w:val="single"/>
              </w:rPr>
              <w:t>销售过程</w:t>
            </w:r>
            <w:r>
              <w:rPr>
                <w:rFonts w:ascii="宋体" w:hAnsi="宋体" w:hint="eastAsia"/>
                <w:b/>
                <w:color w:val="000000" w:themeColor="text1"/>
                <w:sz w:val="20"/>
                <w:u w:val="single"/>
              </w:rPr>
              <w:t>，</w:t>
            </w:r>
          </w:p>
          <w:p w:rsidR="00402E2D" w:rsidRDefault="000A028B" w:rsidP="006A42E0">
            <w:pPr>
              <w:tabs>
                <w:tab w:val="left" w:pos="540"/>
              </w:tabs>
              <w:spacing w:line="300" w:lineRule="exact"/>
              <w:ind w:left="210" w:hangingChars="100" w:hanging="210"/>
              <w:rPr>
                <w:rFonts w:ascii="宋体" w:hAnsi="宋体"/>
                <w:b/>
                <w:color w:val="000000" w:themeColor="text1"/>
                <w:sz w:val="20"/>
              </w:rPr>
            </w:pPr>
            <w:r>
              <w:rPr>
                <w:sz w:val="21"/>
                <w:szCs w:val="24"/>
              </w:rPr>
              <w:pict w14:anchorId="47D56C9E">
                <v:shapetype id="_x0000_t32" coordsize="21600,21600" o:spt="32" o:oned="t" path="m,l21600,21600e" filled="f">
                  <v:path arrowok="t" fillok="f" o:connecttype="none"/>
                  <o:lock v:ext="edit" shapetype="t"/>
                </v:shapetype>
                <v:shape id="_x0000_s1035" type="#_x0000_t32" style="position:absolute;left:0;text-align:left;margin-left:157.9pt;margin-top:12.75pt;width:261.75pt;height:0;z-index:251663360" o:connectortype="straight"/>
              </w:pict>
            </w:r>
            <w:r>
              <w:rPr>
                <w:sz w:val="21"/>
                <w:szCs w:val="24"/>
              </w:rPr>
              <w:pict w14:anchorId="61B4CF99">
                <v:shape id="_x0000_s1036" type="#_x0000_t32" style="position:absolute;left:0;text-align:left;margin-left:55.15pt;margin-top:12.75pt;width:42pt;height:0;z-index:251664384" o:connectortype="straight"/>
              </w:pict>
            </w:r>
            <w:r w:rsidR="00402E2D">
              <w:rPr>
                <w:rFonts w:ascii="宋体" w:hAnsi="宋体" w:hint="eastAsia"/>
                <w:b/>
                <w:color w:val="000000" w:themeColor="text1"/>
                <w:sz w:val="20"/>
              </w:rPr>
              <w:t xml:space="preserve">不适用条款是  </w:t>
            </w:r>
            <w:r w:rsidR="00D63FAB">
              <w:rPr>
                <w:rFonts w:ascii="宋体" w:hAnsi="宋体" w:hint="eastAsia"/>
                <w:b/>
                <w:color w:val="000000" w:themeColor="text1"/>
                <w:sz w:val="20"/>
              </w:rPr>
              <w:t>Q</w:t>
            </w:r>
            <w:r w:rsidR="00402E2D">
              <w:rPr>
                <w:rFonts w:ascii="宋体" w:hAnsi="宋体" w:hint="eastAsia"/>
                <w:b/>
                <w:color w:val="000000" w:themeColor="text1"/>
                <w:sz w:val="20"/>
              </w:rPr>
              <w:t xml:space="preserve">8.3条款，不适用理由： </w:t>
            </w:r>
            <w:r w:rsidR="00402E2D">
              <w:rPr>
                <w:rFonts w:ascii="宋体" w:hAnsi="宋体" w:hint="eastAsia"/>
                <w:color w:val="000000"/>
                <w:szCs w:val="21"/>
                <w:u w:val="single"/>
              </w:rPr>
              <w:t>按照国家和行业标准、客户技术要求及传统生产工艺进行生产销售，无需再设计开发，此删减不影响产品质量合格和满足客户及法律法规要求的能力和责任</w:t>
            </w:r>
            <w:r w:rsidR="00402E2D">
              <w:rPr>
                <w:rFonts w:ascii="宋体" w:hAnsi="宋体" w:hint="eastAsia"/>
                <w:b/>
                <w:color w:val="000000" w:themeColor="text1"/>
                <w:sz w:val="20"/>
              </w:rPr>
              <w:t xml:space="preserve">。                                                </w:t>
            </w:r>
          </w:p>
          <w:p w:rsidR="00402E2D" w:rsidRDefault="00402E2D" w:rsidP="00402E2D">
            <w:pPr>
              <w:tabs>
                <w:tab w:val="left" w:pos="540"/>
              </w:tabs>
              <w:spacing w:line="300" w:lineRule="exact"/>
              <w:ind w:left="241" w:hangingChars="100" w:hanging="241"/>
              <w:rPr>
                <w:rFonts w:ascii="宋体" w:hAnsi="宋体"/>
                <w:b/>
                <w:color w:val="000000" w:themeColor="text1"/>
                <w:szCs w:val="21"/>
              </w:rPr>
            </w:pPr>
          </w:p>
        </w:tc>
      </w:tr>
      <w:tr w:rsidR="00402E2D" w:rsidTr="006A42E0">
        <w:trPr>
          <w:cantSplit/>
          <w:trHeight w:val="2144"/>
          <w:jc w:val="center"/>
        </w:trPr>
        <w:tc>
          <w:tcPr>
            <w:tcW w:w="720" w:type="dxa"/>
            <w:vMerge/>
            <w:vAlign w:val="center"/>
          </w:tcPr>
          <w:p w:rsidR="00402E2D" w:rsidRDefault="00402E2D" w:rsidP="006A42E0">
            <w:pPr>
              <w:spacing w:line="240" w:lineRule="exact"/>
              <w:jc w:val="center"/>
              <w:rPr>
                <w:b/>
                <w:color w:val="000000" w:themeColor="text1"/>
                <w:sz w:val="20"/>
              </w:rPr>
            </w:pPr>
          </w:p>
        </w:tc>
        <w:tc>
          <w:tcPr>
            <w:tcW w:w="9198" w:type="dxa"/>
          </w:tcPr>
          <w:p w:rsidR="00402E2D" w:rsidRDefault="00402E2D" w:rsidP="006A42E0">
            <w:pPr>
              <w:spacing w:line="300" w:lineRule="exact"/>
              <w:rPr>
                <w:rFonts w:ascii="宋体" w:hAnsi="宋体"/>
                <w:b/>
                <w:color w:val="000000" w:themeColor="text1"/>
                <w:spacing w:val="-12"/>
                <w:sz w:val="20"/>
              </w:rPr>
            </w:pPr>
            <w:r>
              <w:rPr>
                <w:b/>
                <w:color w:val="000000" w:themeColor="text1"/>
                <w:sz w:val="20"/>
              </w:rPr>
              <w:t xml:space="preserve">6. </w:t>
            </w:r>
            <w:r>
              <w:rPr>
                <w:b/>
                <w:color w:val="000000" w:themeColor="text1"/>
                <w:spacing w:val="-12"/>
                <w:sz w:val="20"/>
              </w:rPr>
              <w:t>EMS</w:t>
            </w:r>
            <w:r>
              <w:rPr>
                <w:rFonts w:ascii="宋体" w:hAnsi="宋体" w:hint="eastAsia"/>
                <w:b/>
                <w:color w:val="000000" w:themeColor="text1"/>
                <w:spacing w:val="-12"/>
                <w:sz w:val="20"/>
              </w:rPr>
              <w:t xml:space="preserve">环境因素/ </w:t>
            </w:r>
          </w:p>
          <w:p w:rsidR="00402E2D" w:rsidRDefault="00402E2D" w:rsidP="006A42E0">
            <w:pPr>
              <w:spacing w:line="300" w:lineRule="exact"/>
              <w:rPr>
                <w:rFonts w:ascii="宋体" w:hAnsi="宋体"/>
                <w:b/>
                <w:color w:val="000000" w:themeColor="text1"/>
                <w:spacing w:val="-8"/>
                <w:sz w:val="20"/>
              </w:rPr>
            </w:pPr>
            <w:r>
              <w:rPr>
                <w:rFonts w:ascii="宋体" w:hAnsi="宋体" w:hint="eastAsia"/>
                <w:b/>
                <w:color w:val="000000" w:themeColor="text1"/>
                <w:sz w:val="20"/>
              </w:rPr>
              <w:t>（</w:t>
            </w:r>
            <w:r>
              <w:rPr>
                <w:rFonts w:ascii="宋体" w:hAnsi="宋体" w:hint="eastAsia"/>
                <w:b/>
                <w:color w:val="000000" w:themeColor="text1"/>
                <w:spacing w:val="-8"/>
                <w:sz w:val="20"/>
              </w:rPr>
              <w:t>环境因素</w:t>
            </w:r>
            <w:r>
              <w:rPr>
                <w:rFonts w:ascii="宋体" w:hAnsi="宋体" w:hint="eastAsia"/>
                <w:b/>
                <w:color w:val="000000" w:themeColor="text1"/>
                <w:sz w:val="20"/>
              </w:rPr>
              <w:t>辨识是否充分、重要环境因素评价合理性，</w:t>
            </w:r>
            <w:r>
              <w:rPr>
                <w:rFonts w:ascii="宋体" w:hAnsi="宋体" w:hint="eastAsia"/>
                <w:b/>
                <w:color w:val="000000" w:themeColor="text1"/>
                <w:spacing w:val="-8"/>
                <w:sz w:val="20"/>
              </w:rPr>
              <w:t>以及环境因素动态变更的及时性等）</w:t>
            </w:r>
          </w:p>
          <w:p w:rsidR="00402E2D" w:rsidRDefault="00402E2D" w:rsidP="006A42E0">
            <w:pPr>
              <w:tabs>
                <w:tab w:val="left" w:pos="2552"/>
              </w:tabs>
              <w:spacing w:line="360" w:lineRule="exact"/>
              <w:rPr>
                <w:rFonts w:ascii="宋体" w:hAnsi="宋体"/>
                <w:szCs w:val="21"/>
                <w:u w:val="single"/>
              </w:rPr>
            </w:pPr>
            <w:r>
              <w:rPr>
                <w:rFonts w:ascii="宋体" w:hAnsi="宋体" w:hint="eastAsia"/>
                <w:szCs w:val="21"/>
                <w:u w:val="single"/>
              </w:rPr>
              <w:t>重要环境因素包括：能源消耗、固废排放、火灾、润滑油泄露、废气排放等。</w:t>
            </w:r>
          </w:p>
          <w:p w:rsidR="00402E2D" w:rsidRDefault="00402E2D" w:rsidP="006A42E0">
            <w:pPr>
              <w:tabs>
                <w:tab w:val="left" w:pos="2552"/>
              </w:tabs>
              <w:spacing w:line="360" w:lineRule="exact"/>
              <w:rPr>
                <w:rFonts w:ascii="宋体" w:hAnsi="宋体"/>
                <w:szCs w:val="21"/>
                <w:u w:val="single"/>
              </w:rPr>
            </w:pPr>
            <w:r>
              <w:rPr>
                <w:rFonts w:ascii="宋体" w:hAnsi="宋体" w:hint="eastAsia"/>
                <w:szCs w:val="21"/>
                <w:u w:val="single"/>
              </w:rPr>
              <w:t>在采购、销售、生产、质检、仓储、运输、交付、日常办公等过程能使用生命周期观点和方法识别环境因素并加以管理。</w:t>
            </w:r>
          </w:p>
          <w:p w:rsidR="00402E2D" w:rsidRDefault="00402E2D" w:rsidP="00402E2D">
            <w:pPr>
              <w:tabs>
                <w:tab w:val="left" w:pos="2552"/>
              </w:tabs>
              <w:spacing w:line="360" w:lineRule="exact"/>
              <w:rPr>
                <w:b/>
                <w:color w:val="000000" w:themeColor="text1"/>
                <w:sz w:val="20"/>
              </w:rPr>
            </w:pPr>
            <w:r>
              <w:rPr>
                <w:rFonts w:ascii="宋体" w:hAnsi="宋体" w:hint="eastAsia"/>
                <w:szCs w:val="21"/>
                <w:u w:val="single"/>
              </w:rPr>
              <w:t>公司通过制定目标、管理方案、应急预案、日常检查与控制等方法，对环境因素进行控制，同时针对重要环境因素、风险和机遇及环境目标，制定了措施方案，措施方案按计划实施，部分措施已完成，</w:t>
            </w:r>
            <w:proofErr w:type="gramStart"/>
            <w:r>
              <w:rPr>
                <w:rFonts w:ascii="宋体" w:hAnsi="宋体" w:hint="eastAsia"/>
                <w:szCs w:val="21"/>
                <w:u w:val="single"/>
              </w:rPr>
              <w:t>其余措施</w:t>
            </w:r>
            <w:proofErr w:type="gramEnd"/>
            <w:r>
              <w:rPr>
                <w:rFonts w:ascii="宋体" w:hAnsi="宋体" w:hint="eastAsia"/>
                <w:szCs w:val="21"/>
                <w:u w:val="single"/>
              </w:rPr>
              <w:t>也正在按计划的要求实施中，措施方案基本适宜、实施基本有效。</w:t>
            </w:r>
          </w:p>
        </w:tc>
      </w:tr>
      <w:tr w:rsidR="00402E2D" w:rsidTr="006A42E0">
        <w:trPr>
          <w:cantSplit/>
          <w:trHeight w:val="2144"/>
          <w:jc w:val="center"/>
        </w:trPr>
        <w:tc>
          <w:tcPr>
            <w:tcW w:w="720" w:type="dxa"/>
            <w:vMerge/>
            <w:vAlign w:val="center"/>
          </w:tcPr>
          <w:p w:rsidR="00402E2D" w:rsidRDefault="00402E2D" w:rsidP="006A42E0">
            <w:pPr>
              <w:spacing w:line="240" w:lineRule="exact"/>
              <w:jc w:val="center"/>
              <w:rPr>
                <w:b/>
                <w:color w:val="000000" w:themeColor="text1"/>
                <w:sz w:val="20"/>
              </w:rPr>
            </w:pPr>
          </w:p>
        </w:tc>
        <w:tc>
          <w:tcPr>
            <w:tcW w:w="9198" w:type="dxa"/>
          </w:tcPr>
          <w:p w:rsidR="00402E2D" w:rsidRDefault="00402E2D" w:rsidP="006A42E0">
            <w:pPr>
              <w:spacing w:line="300" w:lineRule="exact"/>
              <w:rPr>
                <w:rFonts w:ascii="宋体" w:hAnsi="宋体"/>
                <w:b/>
                <w:color w:val="000000" w:themeColor="text1"/>
                <w:spacing w:val="-12"/>
                <w:sz w:val="20"/>
              </w:rPr>
            </w:pPr>
            <w:r>
              <w:rPr>
                <w:b/>
                <w:color w:val="000000" w:themeColor="text1"/>
                <w:spacing w:val="-10"/>
                <w:sz w:val="20"/>
              </w:rPr>
              <w:t xml:space="preserve">7. </w:t>
            </w:r>
            <w:r>
              <w:rPr>
                <w:b/>
                <w:color w:val="000000" w:themeColor="text1"/>
                <w:spacing w:val="-12"/>
                <w:sz w:val="20"/>
              </w:rPr>
              <w:t>OHSMS</w:t>
            </w:r>
            <w:r>
              <w:rPr>
                <w:rFonts w:ascii="宋体" w:hAnsi="宋体" w:hint="eastAsia"/>
                <w:b/>
                <w:color w:val="000000" w:themeColor="text1"/>
                <w:spacing w:val="-12"/>
                <w:sz w:val="20"/>
              </w:rPr>
              <w:t>职业健康安全危险源</w:t>
            </w:r>
          </w:p>
          <w:p w:rsidR="00402E2D" w:rsidRDefault="00402E2D" w:rsidP="006A42E0">
            <w:pPr>
              <w:spacing w:line="300" w:lineRule="exact"/>
              <w:rPr>
                <w:rFonts w:ascii="宋体" w:hAnsi="宋体"/>
                <w:b/>
                <w:color w:val="000000" w:themeColor="text1"/>
                <w:spacing w:val="-8"/>
                <w:sz w:val="20"/>
              </w:rPr>
            </w:pPr>
            <w:r>
              <w:rPr>
                <w:rFonts w:ascii="宋体" w:hAnsi="宋体" w:hint="eastAsia"/>
                <w:b/>
                <w:color w:val="000000" w:themeColor="text1"/>
                <w:sz w:val="20"/>
              </w:rPr>
              <w:t>（</w:t>
            </w:r>
            <w:r>
              <w:rPr>
                <w:rFonts w:ascii="宋体" w:hAnsi="宋体" w:hint="eastAsia"/>
                <w:b/>
                <w:color w:val="000000" w:themeColor="text1"/>
                <w:spacing w:val="-8"/>
                <w:sz w:val="20"/>
              </w:rPr>
              <w:t>职业健康安全危险源</w:t>
            </w:r>
            <w:r>
              <w:rPr>
                <w:rFonts w:ascii="宋体" w:hAnsi="宋体" w:hint="eastAsia"/>
                <w:b/>
                <w:color w:val="000000" w:themeColor="text1"/>
                <w:sz w:val="20"/>
              </w:rPr>
              <w:t>辨识是否充分、风险评价合理性，</w:t>
            </w:r>
            <w:r>
              <w:rPr>
                <w:rFonts w:ascii="宋体" w:hAnsi="宋体" w:hint="eastAsia"/>
                <w:b/>
                <w:color w:val="000000" w:themeColor="text1"/>
                <w:spacing w:val="-8"/>
                <w:sz w:val="20"/>
              </w:rPr>
              <w:t>以及风险评价动态变更的及时性等）</w:t>
            </w:r>
          </w:p>
          <w:p w:rsidR="00402E2D" w:rsidRDefault="00402E2D" w:rsidP="006A42E0">
            <w:pPr>
              <w:tabs>
                <w:tab w:val="left" w:pos="2552"/>
              </w:tabs>
              <w:spacing w:line="360" w:lineRule="exact"/>
              <w:rPr>
                <w:rFonts w:ascii="宋体" w:hAnsi="宋体"/>
                <w:szCs w:val="21"/>
                <w:u w:val="single"/>
              </w:rPr>
            </w:pPr>
            <w:r>
              <w:rPr>
                <w:rFonts w:ascii="宋体" w:hAnsi="宋体" w:hint="eastAsia"/>
                <w:b/>
                <w:szCs w:val="21"/>
              </w:rPr>
              <w:t>确定的不可接受风险包括：</w:t>
            </w:r>
            <w:r>
              <w:rPr>
                <w:rFonts w:ascii="宋体" w:hAnsi="宋体" w:hint="eastAsia"/>
                <w:szCs w:val="21"/>
                <w:u w:val="single"/>
              </w:rPr>
              <w:t>触电、火灾、人身伤害、机械伤害、职业病伤害等。</w:t>
            </w:r>
          </w:p>
          <w:p w:rsidR="00402E2D" w:rsidRDefault="00402E2D" w:rsidP="00402E2D">
            <w:pPr>
              <w:spacing w:line="276" w:lineRule="auto"/>
              <w:ind w:firstLineChars="200" w:firstLine="480"/>
              <w:rPr>
                <w:rFonts w:ascii="宋体" w:hAnsi="宋体"/>
                <w:szCs w:val="21"/>
              </w:rPr>
            </w:pPr>
            <w:r>
              <w:rPr>
                <w:rFonts w:ascii="宋体" w:hAnsi="宋体" w:hint="eastAsia"/>
                <w:szCs w:val="21"/>
              </w:rPr>
              <w:t>公司通过制定目标、管理方案、应急预案、日常检查与控制等方法，对危险源、不可接受风险进行控制，针对不可接受风险、职业健康安全目标，制了措施方案，措施方案按计划实施，部分措施已完成，</w:t>
            </w:r>
            <w:proofErr w:type="gramStart"/>
            <w:r>
              <w:rPr>
                <w:rFonts w:ascii="宋体" w:hAnsi="宋体" w:hint="eastAsia"/>
                <w:szCs w:val="21"/>
              </w:rPr>
              <w:t>其余措施</w:t>
            </w:r>
            <w:proofErr w:type="gramEnd"/>
            <w:r>
              <w:rPr>
                <w:rFonts w:ascii="宋体" w:hAnsi="宋体" w:hint="eastAsia"/>
                <w:szCs w:val="21"/>
              </w:rPr>
              <w:t>也正在按计划的要求实施中，措施方案基本适宜、实施基本有效。</w:t>
            </w:r>
          </w:p>
          <w:p w:rsidR="00402E2D" w:rsidRDefault="00402E2D" w:rsidP="00402E2D">
            <w:pPr>
              <w:spacing w:line="276" w:lineRule="auto"/>
              <w:ind w:firstLineChars="200" w:firstLine="480"/>
              <w:rPr>
                <w:rFonts w:ascii="宋体" w:hAnsi="宋体"/>
                <w:szCs w:val="21"/>
              </w:rPr>
            </w:pPr>
            <w:r>
              <w:rPr>
                <w:rFonts w:ascii="宋体" w:hAnsi="宋体" w:hint="eastAsia"/>
                <w:szCs w:val="21"/>
              </w:rPr>
              <w:t>公司通过日常巡视等方式进行职业健康安全检查，监视和测量公司的职业健康安全状况，检查工作基本按要求实施。</w:t>
            </w:r>
          </w:p>
          <w:p w:rsidR="00402E2D" w:rsidRDefault="00402E2D" w:rsidP="006A42E0">
            <w:pPr>
              <w:spacing w:line="300" w:lineRule="exact"/>
              <w:rPr>
                <w:b/>
                <w:color w:val="000000" w:themeColor="text1"/>
                <w:sz w:val="20"/>
              </w:rPr>
            </w:pPr>
          </w:p>
        </w:tc>
      </w:tr>
      <w:tr w:rsidR="00402E2D" w:rsidTr="006A42E0">
        <w:trPr>
          <w:cantSplit/>
          <w:trHeight w:val="1890"/>
          <w:jc w:val="center"/>
        </w:trPr>
        <w:tc>
          <w:tcPr>
            <w:tcW w:w="720" w:type="dxa"/>
            <w:vMerge/>
            <w:vAlign w:val="center"/>
          </w:tcPr>
          <w:p w:rsidR="00402E2D" w:rsidRDefault="00402E2D" w:rsidP="006A42E0">
            <w:pPr>
              <w:spacing w:line="240" w:lineRule="exact"/>
              <w:jc w:val="center"/>
              <w:rPr>
                <w:b/>
                <w:color w:val="000000" w:themeColor="text1"/>
                <w:sz w:val="20"/>
              </w:rPr>
            </w:pPr>
          </w:p>
        </w:tc>
        <w:tc>
          <w:tcPr>
            <w:tcW w:w="9198" w:type="dxa"/>
          </w:tcPr>
          <w:p w:rsidR="00402E2D" w:rsidRDefault="00402E2D" w:rsidP="006A42E0">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402E2D" w:rsidRDefault="00402E2D" w:rsidP="006A42E0">
            <w:pPr>
              <w:tabs>
                <w:tab w:val="left" w:pos="540"/>
              </w:tabs>
              <w:spacing w:line="300" w:lineRule="exact"/>
              <w:ind w:left="241" w:hangingChars="100" w:hanging="241"/>
              <w:rPr>
                <w:rFonts w:ascii="宋体" w:hAnsi="宋体"/>
                <w:b/>
                <w:color w:val="000000" w:themeColor="text1"/>
                <w:szCs w:val="21"/>
              </w:rPr>
            </w:pPr>
          </w:p>
          <w:p w:rsidR="00402E2D" w:rsidRDefault="00402E2D" w:rsidP="006A42E0">
            <w:pPr>
              <w:pStyle w:val="a7"/>
              <w:numPr>
                <w:ilvl w:val="0"/>
                <w:numId w:val="1"/>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w:t>
            </w:r>
            <w:r>
              <w:rPr>
                <w:rFonts w:ascii="宋体" w:hAnsi="宋体" w:hint="eastAsia"/>
                <w:color w:val="000000"/>
                <w:szCs w:val="21"/>
              </w:rPr>
              <w:t>■</w:t>
            </w:r>
            <w:r>
              <w:rPr>
                <w:rFonts w:ascii="宋体" w:hAnsi="宋体" w:hint="eastAsia"/>
                <w:b/>
                <w:color w:val="000000" w:themeColor="text1"/>
                <w:szCs w:val="21"/>
              </w:rPr>
              <w:t>法律法规获取充分，□法律法规获取有遗漏，缺少</w:t>
            </w:r>
          </w:p>
          <w:p w:rsidR="00402E2D" w:rsidRDefault="00402E2D" w:rsidP="006A42E0">
            <w:pPr>
              <w:tabs>
                <w:tab w:val="left" w:pos="540"/>
              </w:tabs>
              <w:spacing w:line="300" w:lineRule="exact"/>
              <w:ind w:leftChars="-43" w:left="1" w:hangingChars="43" w:hanging="104"/>
              <w:rPr>
                <w:rFonts w:ascii="宋体" w:hAnsi="宋体"/>
                <w:b/>
                <w:color w:val="000000" w:themeColor="text1"/>
                <w:szCs w:val="21"/>
                <w:u w:val="single"/>
              </w:rPr>
            </w:pPr>
          </w:p>
          <w:p w:rsidR="00402E2D" w:rsidRDefault="00402E2D" w:rsidP="006A42E0">
            <w:pPr>
              <w:pStyle w:val="a7"/>
              <w:numPr>
                <w:ilvl w:val="0"/>
                <w:numId w:val="1"/>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w:t>
            </w:r>
            <w:r>
              <w:rPr>
                <w:rFonts w:ascii="宋体" w:hAnsi="宋体" w:hint="eastAsia"/>
                <w:color w:val="000000"/>
                <w:szCs w:val="21"/>
              </w:rPr>
              <w:t>■</w:t>
            </w:r>
            <w:r>
              <w:rPr>
                <w:rFonts w:ascii="宋体" w:hAnsi="宋体" w:hint="eastAsia"/>
                <w:b/>
                <w:color w:val="000000" w:themeColor="text1"/>
                <w:szCs w:val="21"/>
              </w:rPr>
              <w:t>产品/服务</w:t>
            </w:r>
            <w:r>
              <w:rPr>
                <w:rFonts w:ascii="宋体" w:hAnsi="宋体" w:hint="eastAsia"/>
                <w:color w:val="000000"/>
                <w:szCs w:val="21"/>
              </w:rPr>
              <w:t>■</w:t>
            </w:r>
            <w:r>
              <w:rPr>
                <w:rFonts w:ascii="宋体" w:hAnsi="宋体" w:hint="eastAsia"/>
                <w:b/>
                <w:color w:val="000000" w:themeColor="text1"/>
                <w:szCs w:val="21"/>
              </w:rPr>
              <w:t>环境因素</w:t>
            </w:r>
            <w:r>
              <w:rPr>
                <w:rFonts w:ascii="宋体" w:hAnsi="宋体" w:hint="eastAsia"/>
                <w:color w:val="000000"/>
                <w:szCs w:val="21"/>
              </w:rPr>
              <w:t>■</w:t>
            </w:r>
            <w:r>
              <w:rPr>
                <w:rFonts w:ascii="宋体" w:hAnsi="宋体" w:hint="eastAsia"/>
                <w:b/>
                <w:color w:val="000000" w:themeColor="text1"/>
                <w:szCs w:val="21"/>
              </w:rPr>
              <w:t>危险源，</w:t>
            </w:r>
            <w:r>
              <w:rPr>
                <w:rFonts w:ascii="宋体" w:hAnsi="宋体" w:hint="eastAsia"/>
                <w:color w:val="000000"/>
                <w:szCs w:val="21"/>
              </w:rPr>
              <w:t>■</w:t>
            </w:r>
            <w:r>
              <w:rPr>
                <w:rFonts w:ascii="宋体" w:hAnsi="宋体" w:hint="eastAsia"/>
                <w:b/>
                <w:color w:val="000000" w:themeColor="text1"/>
                <w:szCs w:val="21"/>
              </w:rPr>
              <w:t>确定 □未确定法律法规要求的具体条款，</w:t>
            </w:r>
          </w:p>
          <w:p w:rsidR="00402E2D" w:rsidRDefault="00402E2D" w:rsidP="006A42E0">
            <w:pPr>
              <w:pStyle w:val="a7"/>
              <w:numPr>
                <w:ilvl w:val="0"/>
                <w:numId w:val="1"/>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r w:rsidR="00B65D67">
              <w:rPr>
                <w:rFonts w:ascii="宋体" w:hAnsi="宋体" w:hint="eastAsia"/>
                <w:b/>
                <w:color w:val="000000" w:themeColor="text1"/>
                <w:szCs w:val="21"/>
              </w:rPr>
              <w:t>发放文件，</w:t>
            </w:r>
          </w:p>
          <w:p w:rsidR="00402E2D" w:rsidRDefault="00402E2D" w:rsidP="00402E2D">
            <w:pPr>
              <w:pStyle w:val="a7"/>
              <w:numPr>
                <w:ilvl w:val="0"/>
                <w:numId w:val="1"/>
              </w:numPr>
              <w:tabs>
                <w:tab w:val="left" w:pos="540"/>
              </w:tabs>
              <w:spacing w:line="300" w:lineRule="exact"/>
              <w:ind w:firstLineChars="0"/>
              <w:rPr>
                <w:b/>
                <w:color w:val="000000" w:themeColor="text1"/>
                <w:sz w:val="14"/>
                <w:szCs w:val="14"/>
              </w:rPr>
            </w:pPr>
            <w:r>
              <w:rPr>
                <w:rFonts w:ascii="宋体" w:hAnsi="宋体" w:hint="eastAsia"/>
                <w:b/>
                <w:color w:val="000000" w:themeColor="text1"/>
                <w:szCs w:val="21"/>
              </w:rPr>
              <w:t>法律法规要求及时更新了</w:t>
            </w:r>
            <w:r w:rsidR="00B65D67">
              <w:rPr>
                <w:rFonts w:ascii="宋体" w:hAnsi="宋体" w:hint="eastAsia"/>
                <w:b/>
                <w:color w:val="000000" w:themeColor="text1"/>
                <w:szCs w:val="21"/>
              </w:rPr>
              <w:t>，</w:t>
            </w:r>
            <w:r w:rsidR="00B65D67">
              <w:rPr>
                <w:rFonts w:asciiTheme="minorEastAsia" w:eastAsiaTheme="minorEastAsia" w:hAnsiTheme="minorEastAsia" w:hint="eastAsia"/>
                <w:b/>
              </w:rPr>
              <w:t>查看企业提供的法律法规清单，发现中华人民共和国固体废物污染环境防治法、中华人民共和国职业病防治法不是最新版本，未识别新冠肺炎疫情防控相关的法律法规，不符合规定要求，开具了不符合报告。</w:t>
            </w:r>
          </w:p>
        </w:tc>
      </w:tr>
      <w:tr w:rsidR="00402E2D" w:rsidTr="006A42E0">
        <w:trPr>
          <w:cantSplit/>
          <w:trHeight w:val="2219"/>
          <w:jc w:val="center"/>
        </w:trPr>
        <w:tc>
          <w:tcPr>
            <w:tcW w:w="720" w:type="dxa"/>
            <w:vMerge/>
            <w:vAlign w:val="center"/>
          </w:tcPr>
          <w:p w:rsidR="00402E2D" w:rsidRDefault="00402E2D" w:rsidP="006A42E0">
            <w:pPr>
              <w:spacing w:line="240" w:lineRule="exact"/>
              <w:jc w:val="center"/>
              <w:rPr>
                <w:b/>
                <w:color w:val="000000" w:themeColor="text1"/>
                <w:sz w:val="20"/>
              </w:rPr>
            </w:pPr>
          </w:p>
        </w:tc>
        <w:tc>
          <w:tcPr>
            <w:tcW w:w="9198" w:type="dxa"/>
          </w:tcPr>
          <w:p w:rsidR="00402E2D" w:rsidRDefault="00402E2D" w:rsidP="006A42E0">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402E2D" w:rsidRDefault="00402E2D" w:rsidP="006A42E0">
            <w:pPr>
              <w:spacing w:line="300" w:lineRule="exact"/>
              <w:rPr>
                <w:rFonts w:ascii="宋体" w:hAnsi="宋体"/>
                <w:b/>
                <w:color w:val="000000" w:themeColor="text1"/>
                <w:sz w:val="20"/>
              </w:rPr>
            </w:pPr>
            <w:r>
              <w:rPr>
                <w:rFonts w:hint="eastAsia"/>
                <w:b/>
                <w:color w:val="000000" w:themeColor="text1"/>
                <w:sz w:val="20"/>
              </w:rPr>
              <w:t>（</w:t>
            </w:r>
            <w:r>
              <w:rPr>
                <w:rFonts w:ascii="宋体" w:hAnsi="宋体" w:hint="eastAsia"/>
                <w:b/>
                <w:color w:val="000000" w:themeColor="text1"/>
                <w:spacing w:val="-4"/>
                <w:sz w:val="20"/>
              </w:rPr>
              <w:t>在相关层次上建立</w:t>
            </w:r>
            <w:r>
              <w:rPr>
                <w:rFonts w:ascii="宋体" w:hAnsi="宋体" w:hint="eastAsia"/>
                <w:b/>
                <w:color w:val="000000" w:themeColor="text1"/>
                <w:sz w:val="20"/>
              </w:rPr>
              <w:t>可测量的目标，目标、方案的有效性，对质量目标的实现情况进行评价并叙述测量方法）</w:t>
            </w:r>
          </w:p>
          <w:p w:rsidR="00402E2D" w:rsidRPr="00A634B6" w:rsidRDefault="00402E2D" w:rsidP="006A42E0">
            <w:pPr>
              <w:spacing w:line="360" w:lineRule="auto"/>
              <w:rPr>
                <w:rFonts w:ascii="宋体" w:hAnsi="宋体"/>
                <w:u w:val="single"/>
              </w:rPr>
            </w:pPr>
            <w:r w:rsidRPr="006F4B5C">
              <w:rPr>
                <w:rFonts w:ascii="宋体" w:hAnsi="宋体" w:hint="eastAsia"/>
              </w:rPr>
              <w:t>公司质</w:t>
            </w:r>
            <w:r w:rsidRPr="00A634B6">
              <w:rPr>
                <w:rFonts w:ascii="宋体" w:hAnsi="宋体" w:hint="eastAsia"/>
                <w:u w:val="single"/>
              </w:rPr>
              <w:t>量</w:t>
            </w:r>
            <w:r w:rsidRPr="006F4B5C">
              <w:rPr>
                <w:rFonts w:ascii="宋体" w:hAnsi="宋体" w:hint="eastAsia"/>
                <w:u w:val="single"/>
              </w:rPr>
              <w:t>、环境</w:t>
            </w:r>
            <w:r w:rsidRPr="00A634B6">
              <w:rPr>
                <w:rFonts w:ascii="宋体" w:hAnsi="宋体" w:hint="eastAsia"/>
                <w:u w:val="single"/>
              </w:rPr>
              <w:t>、</w:t>
            </w:r>
            <w:r>
              <w:rPr>
                <w:rFonts w:ascii="宋体" w:hAnsi="宋体" w:hint="eastAsia"/>
                <w:u w:val="single"/>
              </w:rPr>
              <w:t>健康</w:t>
            </w:r>
            <w:r w:rsidRPr="006F4B5C">
              <w:rPr>
                <w:rFonts w:ascii="宋体" w:hAnsi="宋体" w:hint="eastAsia"/>
                <w:u w:val="single"/>
              </w:rPr>
              <w:t>安全</w:t>
            </w:r>
            <w:r w:rsidRPr="00A634B6">
              <w:rPr>
                <w:rFonts w:ascii="宋体" w:hAnsi="宋体" w:hint="eastAsia"/>
                <w:u w:val="single"/>
              </w:rPr>
              <w:t>目标</w:t>
            </w:r>
            <w:r w:rsidR="009C051B">
              <w:rPr>
                <w:rFonts w:ascii="宋体" w:hAnsi="宋体" w:hint="eastAsia"/>
                <w:u w:val="single"/>
              </w:rPr>
              <w:t>没有变化</w:t>
            </w:r>
            <w:r w:rsidRPr="00A634B6">
              <w:rPr>
                <w:rFonts w:ascii="宋体" w:hAnsi="宋体" w:hint="eastAsia"/>
                <w:u w:val="single"/>
              </w:rPr>
              <w:t>：</w:t>
            </w:r>
          </w:p>
          <w:p w:rsidR="00402E2D" w:rsidRDefault="00402E2D" w:rsidP="006A42E0">
            <w:pPr>
              <w:spacing w:line="280" w:lineRule="exact"/>
              <w:ind w:firstLineChars="200" w:firstLine="480"/>
              <w:rPr>
                <w:rFonts w:ascii="宋体" w:hAnsi="宋体" w:cs="宋体"/>
                <w:kern w:val="0"/>
                <w:szCs w:val="21"/>
              </w:rPr>
            </w:pPr>
            <w:r>
              <w:rPr>
                <w:rFonts w:ascii="宋体" w:hAnsi="宋体" w:cs="宋体" w:hint="eastAsia"/>
                <w:kern w:val="0"/>
                <w:szCs w:val="21"/>
              </w:rPr>
              <w:t>质量目标：</w:t>
            </w:r>
          </w:p>
          <w:p w:rsidR="00402E2D" w:rsidRDefault="00402E2D" w:rsidP="006A42E0">
            <w:pPr>
              <w:spacing w:line="280" w:lineRule="exact"/>
              <w:ind w:firstLineChars="200" w:firstLine="480"/>
              <w:rPr>
                <w:rFonts w:ascii="宋体" w:hAnsi="宋体" w:cs="宋体"/>
                <w:kern w:val="0"/>
                <w:szCs w:val="21"/>
              </w:rPr>
            </w:pPr>
            <w:r>
              <w:rPr>
                <w:rFonts w:ascii="宋体" w:hAnsi="宋体" w:cs="宋体" w:hint="eastAsia"/>
                <w:kern w:val="0"/>
                <w:szCs w:val="21"/>
              </w:rPr>
              <w:t>顾客满意度达到90%以上；</w:t>
            </w:r>
          </w:p>
          <w:p w:rsidR="00402E2D" w:rsidRDefault="00402E2D" w:rsidP="006A42E0">
            <w:pPr>
              <w:spacing w:line="280" w:lineRule="exact"/>
              <w:ind w:firstLineChars="200" w:firstLine="480"/>
              <w:rPr>
                <w:rFonts w:ascii="宋体" w:hAnsi="宋体" w:cs="宋体"/>
                <w:kern w:val="0"/>
                <w:szCs w:val="21"/>
              </w:rPr>
            </w:pPr>
            <w:r>
              <w:rPr>
                <w:rFonts w:ascii="宋体" w:hAnsi="宋体" w:cs="宋体" w:hint="eastAsia"/>
                <w:kern w:val="0"/>
                <w:szCs w:val="21"/>
              </w:rPr>
              <w:t>一次交验合格率达98%</w:t>
            </w:r>
          </w:p>
          <w:p w:rsidR="00402E2D" w:rsidRDefault="00402E2D" w:rsidP="006A42E0">
            <w:pPr>
              <w:spacing w:line="280" w:lineRule="exact"/>
              <w:ind w:firstLineChars="200" w:firstLine="480"/>
              <w:rPr>
                <w:rFonts w:ascii="宋体" w:hAnsi="宋体" w:cs="宋体"/>
                <w:kern w:val="0"/>
                <w:szCs w:val="21"/>
              </w:rPr>
            </w:pPr>
            <w:r>
              <w:rPr>
                <w:rFonts w:ascii="宋体" w:hAnsi="宋体" w:cs="宋体" w:hint="eastAsia"/>
                <w:kern w:val="0"/>
                <w:szCs w:val="21"/>
              </w:rPr>
              <w:t>产品出厂合格率100％；;</w:t>
            </w:r>
          </w:p>
          <w:p w:rsidR="00402E2D" w:rsidRDefault="00402E2D" w:rsidP="006A42E0">
            <w:pPr>
              <w:spacing w:line="280" w:lineRule="exact"/>
              <w:ind w:firstLineChars="200" w:firstLine="480"/>
              <w:rPr>
                <w:rFonts w:ascii="宋体" w:hAnsi="宋体" w:cs="宋体"/>
                <w:kern w:val="0"/>
                <w:szCs w:val="21"/>
              </w:rPr>
            </w:pPr>
            <w:r>
              <w:rPr>
                <w:rFonts w:ascii="宋体" w:hAnsi="宋体" w:cs="宋体" w:hint="eastAsia"/>
                <w:kern w:val="0"/>
                <w:szCs w:val="21"/>
              </w:rPr>
              <w:t>环境目标:</w:t>
            </w:r>
          </w:p>
          <w:p w:rsidR="00402E2D" w:rsidRDefault="00402E2D" w:rsidP="006A42E0">
            <w:pPr>
              <w:spacing w:line="280" w:lineRule="exact"/>
              <w:ind w:firstLineChars="200" w:firstLine="480"/>
              <w:rPr>
                <w:rFonts w:ascii="宋体" w:hAnsi="宋体" w:cs="宋体"/>
                <w:kern w:val="0"/>
                <w:szCs w:val="21"/>
              </w:rPr>
            </w:pPr>
            <w:r>
              <w:rPr>
                <w:rFonts w:ascii="宋体" w:hAnsi="宋体" w:cs="宋体" w:hint="eastAsia"/>
                <w:kern w:val="0"/>
                <w:szCs w:val="21"/>
              </w:rPr>
              <w:t>1、年度内重大环境事故为0；</w:t>
            </w:r>
          </w:p>
          <w:p w:rsidR="00402E2D" w:rsidRDefault="00402E2D" w:rsidP="006A42E0">
            <w:pPr>
              <w:spacing w:line="280" w:lineRule="exact"/>
              <w:ind w:firstLineChars="200" w:firstLine="480"/>
              <w:rPr>
                <w:rFonts w:ascii="宋体" w:hAnsi="宋体" w:cs="宋体"/>
                <w:kern w:val="0"/>
                <w:szCs w:val="21"/>
              </w:rPr>
            </w:pPr>
            <w:r>
              <w:rPr>
                <w:rFonts w:ascii="宋体" w:hAnsi="宋体" w:cs="宋体" w:hint="eastAsia"/>
                <w:kern w:val="0"/>
                <w:szCs w:val="21"/>
              </w:rPr>
              <w:t>2、固体废弃物按要求处理率大于95%；</w:t>
            </w:r>
          </w:p>
          <w:p w:rsidR="00402E2D" w:rsidRDefault="00402E2D" w:rsidP="006A42E0">
            <w:pPr>
              <w:spacing w:line="280" w:lineRule="exact"/>
              <w:ind w:firstLineChars="200" w:firstLine="480"/>
              <w:rPr>
                <w:rFonts w:ascii="宋体" w:hAnsi="宋体" w:cs="宋体"/>
                <w:kern w:val="0"/>
                <w:szCs w:val="21"/>
              </w:rPr>
            </w:pPr>
            <w:r>
              <w:rPr>
                <w:rFonts w:ascii="宋体" w:hAnsi="宋体" w:cs="宋体" w:hint="eastAsia"/>
                <w:kern w:val="0"/>
                <w:szCs w:val="21"/>
              </w:rPr>
              <w:t>3、</w:t>
            </w:r>
            <w:r w:rsidRPr="004403AD">
              <w:rPr>
                <w:rFonts w:ascii="宋体" w:hAnsi="宋体" w:cs="宋体" w:hint="eastAsia"/>
                <w:kern w:val="0"/>
                <w:szCs w:val="21"/>
              </w:rPr>
              <w:t>废水、废气、噪声达标排放</w:t>
            </w:r>
            <w:r>
              <w:rPr>
                <w:rFonts w:ascii="宋体" w:hAnsi="宋体" w:cs="宋体" w:hint="eastAsia"/>
                <w:kern w:val="0"/>
                <w:szCs w:val="21"/>
              </w:rPr>
              <w:t>；</w:t>
            </w:r>
          </w:p>
          <w:p w:rsidR="00402E2D" w:rsidRDefault="00402E2D" w:rsidP="006A42E0">
            <w:pPr>
              <w:spacing w:line="280" w:lineRule="exact"/>
              <w:ind w:firstLineChars="200" w:firstLine="480"/>
              <w:rPr>
                <w:rFonts w:ascii="宋体" w:hAnsi="宋体" w:cs="宋体"/>
                <w:kern w:val="0"/>
                <w:szCs w:val="21"/>
              </w:rPr>
            </w:pPr>
            <w:r>
              <w:rPr>
                <w:rFonts w:ascii="宋体" w:hAnsi="宋体" w:cs="宋体" w:hint="eastAsia"/>
                <w:kern w:val="0"/>
                <w:szCs w:val="21"/>
              </w:rPr>
              <w:t>职业健康安全目标：</w:t>
            </w:r>
          </w:p>
          <w:p w:rsidR="00402E2D" w:rsidRDefault="00402E2D" w:rsidP="006A42E0">
            <w:pPr>
              <w:spacing w:line="280" w:lineRule="exact"/>
              <w:ind w:firstLineChars="200" w:firstLine="480"/>
              <w:rPr>
                <w:rFonts w:ascii="宋体" w:hAnsi="宋体" w:cs="宋体"/>
                <w:kern w:val="0"/>
                <w:szCs w:val="21"/>
              </w:rPr>
            </w:pPr>
            <w:r>
              <w:rPr>
                <w:rFonts w:ascii="宋体" w:hAnsi="宋体" w:cs="宋体" w:hint="eastAsia"/>
                <w:kern w:val="0"/>
                <w:szCs w:val="21"/>
              </w:rPr>
              <w:t>1、无人身死亡事故；</w:t>
            </w:r>
          </w:p>
          <w:p w:rsidR="00402E2D" w:rsidRDefault="00402E2D" w:rsidP="006A42E0">
            <w:pPr>
              <w:spacing w:line="280" w:lineRule="exact"/>
              <w:ind w:firstLineChars="200" w:firstLine="480"/>
              <w:rPr>
                <w:rFonts w:ascii="宋体" w:hAnsi="宋体" w:cs="宋体"/>
                <w:kern w:val="0"/>
                <w:szCs w:val="21"/>
              </w:rPr>
            </w:pPr>
            <w:r>
              <w:rPr>
                <w:rFonts w:ascii="宋体" w:hAnsi="宋体" w:cs="宋体" w:hint="eastAsia"/>
                <w:kern w:val="0"/>
                <w:szCs w:val="21"/>
              </w:rPr>
              <w:t>2、无重伤事故；轻伤事故控制在年度2次以内。</w:t>
            </w:r>
          </w:p>
          <w:p w:rsidR="00402E2D" w:rsidRDefault="00402E2D" w:rsidP="006A42E0">
            <w:pPr>
              <w:spacing w:line="280" w:lineRule="exact"/>
              <w:ind w:firstLineChars="200" w:firstLine="480"/>
              <w:rPr>
                <w:rFonts w:ascii="宋体" w:hAnsi="宋体" w:cs="宋体"/>
                <w:kern w:val="0"/>
                <w:szCs w:val="21"/>
              </w:rPr>
            </w:pPr>
            <w:r>
              <w:rPr>
                <w:rFonts w:ascii="宋体" w:hAnsi="宋体" w:cs="宋体" w:hint="eastAsia"/>
                <w:kern w:val="0"/>
                <w:szCs w:val="21"/>
              </w:rPr>
              <w:t>3、无火灾爆炸事故。</w:t>
            </w:r>
          </w:p>
          <w:p w:rsidR="00402E2D" w:rsidRDefault="00402E2D" w:rsidP="006A42E0">
            <w:pPr>
              <w:spacing w:line="280" w:lineRule="exact"/>
              <w:ind w:firstLineChars="200" w:firstLine="480"/>
              <w:rPr>
                <w:rFonts w:ascii="宋体" w:hAnsi="宋体" w:cs="宋体"/>
                <w:kern w:val="0"/>
                <w:szCs w:val="21"/>
              </w:rPr>
            </w:pPr>
            <w:r>
              <w:rPr>
                <w:rFonts w:ascii="宋体" w:hAnsi="宋体" w:cs="宋体" w:hint="eastAsia"/>
                <w:kern w:val="0"/>
                <w:szCs w:val="21"/>
              </w:rPr>
              <w:t>4、无重大交通事故。</w:t>
            </w:r>
          </w:p>
          <w:p w:rsidR="00402E2D" w:rsidRPr="00A634B6" w:rsidRDefault="00402E2D" w:rsidP="006A42E0">
            <w:pPr>
              <w:spacing w:line="280" w:lineRule="exact"/>
              <w:ind w:firstLineChars="200" w:firstLine="480"/>
              <w:rPr>
                <w:rFonts w:ascii="宋体" w:hAnsi="宋体"/>
                <w:u w:val="single"/>
              </w:rPr>
            </w:pPr>
            <w:r>
              <w:rPr>
                <w:rFonts w:ascii="宋体" w:hAnsi="宋体" w:cs="宋体" w:hint="eastAsia"/>
                <w:kern w:val="0"/>
                <w:szCs w:val="21"/>
              </w:rPr>
              <w:t>5、职业病发病率为0.</w:t>
            </w:r>
          </w:p>
          <w:p w:rsidR="00402E2D" w:rsidRDefault="00402E2D" w:rsidP="006A42E0">
            <w:pPr>
              <w:spacing w:line="360" w:lineRule="auto"/>
              <w:ind w:firstLineChars="200" w:firstLine="480"/>
              <w:rPr>
                <w:rFonts w:ascii="宋体" w:hAnsi="宋体"/>
                <w:szCs w:val="22"/>
                <w:u w:val="single"/>
              </w:rPr>
            </w:pPr>
            <w:r w:rsidRPr="006F4B5C">
              <w:rPr>
                <w:rFonts w:ascii="宋体" w:hAnsi="宋体" w:hint="eastAsia"/>
                <w:u w:val="single"/>
              </w:rPr>
              <w:t>目标已分解到各部门，有目标实现的措施和资源、考核方式、考核周期等要求</w:t>
            </w:r>
            <w:r w:rsidRPr="006F4B5C">
              <w:rPr>
                <w:rFonts w:ascii="宋体" w:hAnsi="宋体" w:hint="eastAsia"/>
                <w:szCs w:val="22"/>
                <w:u w:val="single"/>
              </w:rPr>
              <w:t>。</w:t>
            </w:r>
          </w:p>
          <w:p w:rsidR="00F45045" w:rsidRPr="006F4B5C" w:rsidRDefault="00F45045" w:rsidP="006A42E0">
            <w:pPr>
              <w:spacing w:line="360" w:lineRule="auto"/>
              <w:ind w:firstLineChars="200" w:firstLine="480"/>
              <w:rPr>
                <w:rFonts w:ascii="宋体" w:hAnsi="宋体"/>
                <w:szCs w:val="22"/>
                <w:u w:val="single"/>
              </w:rPr>
            </w:pPr>
            <w:r>
              <w:rPr>
                <w:rFonts w:ascii="宋体" w:hAnsi="宋体" w:hint="eastAsia"/>
                <w:szCs w:val="22"/>
                <w:u w:val="single"/>
              </w:rPr>
              <w:t>2021.6.28日经考核能完成。</w:t>
            </w:r>
          </w:p>
          <w:p w:rsidR="00402E2D" w:rsidRPr="00237AEA" w:rsidRDefault="00402E2D" w:rsidP="006A42E0">
            <w:pPr>
              <w:spacing w:line="240" w:lineRule="exact"/>
              <w:rPr>
                <w:rFonts w:ascii="宋体" w:hAnsi="宋体"/>
                <w:b/>
                <w:color w:val="000000" w:themeColor="text1"/>
              </w:rPr>
            </w:pPr>
          </w:p>
        </w:tc>
      </w:tr>
      <w:tr w:rsidR="00402E2D" w:rsidTr="006A42E0">
        <w:trPr>
          <w:cantSplit/>
          <w:trHeight w:val="1297"/>
          <w:jc w:val="center"/>
        </w:trPr>
        <w:tc>
          <w:tcPr>
            <w:tcW w:w="720" w:type="dxa"/>
            <w:vMerge/>
            <w:vAlign w:val="center"/>
          </w:tcPr>
          <w:p w:rsidR="00402E2D" w:rsidRDefault="00402E2D" w:rsidP="006A42E0">
            <w:pPr>
              <w:spacing w:line="240" w:lineRule="exact"/>
              <w:jc w:val="center"/>
              <w:rPr>
                <w:b/>
                <w:color w:val="000000" w:themeColor="text1"/>
                <w:sz w:val="20"/>
              </w:rPr>
            </w:pPr>
          </w:p>
        </w:tc>
        <w:tc>
          <w:tcPr>
            <w:tcW w:w="9198" w:type="dxa"/>
          </w:tcPr>
          <w:p w:rsidR="00402E2D" w:rsidRDefault="00402E2D" w:rsidP="006A42E0">
            <w:pPr>
              <w:spacing w:line="240" w:lineRule="exact"/>
              <w:rPr>
                <w:rFonts w:ascii="宋体" w:hAnsi="宋体"/>
                <w:b/>
                <w:color w:val="000000" w:themeColor="text1"/>
                <w:sz w:val="20"/>
              </w:rPr>
            </w:pPr>
            <w:r>
              <w:rPr>
                <w:rFonts w:hint="eastAsia"/>
                <w:b/>
                <w:color w:val="000000" w:themeColor="text1"/>
                <w:sz w:val="20"/>
              </w:rPr>
              <w:t xml:space="preserve">10. </w:t>
            </w:r>
            <w:r>
              <w:rPr>
                <w:rFonts w:hint="eastAsia"/>
                <w:b/>
                <w:color w:val="000000" w:themeColor="text1"/>
                <w:sz w:val="20"/>
              </w:rPr>
              <w:t>文件与记录控制</w:t>
            </w:r>
            <w:r>
              <w:rPr>
                <w:rFonts w:hint="eastAsia"/>
                <w:b/>
                <w:color w:val="000000" w:themeColor="text1"/>
                <w:sz w:val="20"/>
              </w:rPr>
              <w:t xml:space="preserve"> (</w:t>
            </w:r>
            <w:proofErr w:type="gramStart"/>
            <w:r>
              <w:rPr>
                <w:rFonts w:ascii="宋体" w:hAnsi="宋体" w:hint="eastAsia"/>
                <w:b/>
                <w:color w:val="000000" w:themeColor="text1"/>
                <w:sz w:val="20"/>
              </w:rPr>
              <w:t>文审修订后文件</w:t>
            </w:r>
            <w:proofErr w:type="gramEnd"/>
            <w:r>
              <w:rPr>
                <w:rFonts w:ascii="宋体" w:hAnsi="宋体" w:hint="eastAsia"/>
                <w:b/>
                <w:color w:val="000000" w:themeColor="text1"/>
                <w:sz w:val="20"/>
              </w:rPr>
              <w:t>与标准的符合程度评价、</w:t>
            </w:r>
            <w:r>
              <w:rPr>
                <w:rFonts w:ascii="宋体" w:hAnsi="宋体" w:hint="eastAsia"/>
                <w:b/>
                <w:color w:val="000000" w:themeColor="text1"/>
                <w:spacing w:val="-4"/>
                <w:sz w:val="20"/>
              </w:rPr>
              <w:t>文件</w:t>
            </w:r>
            <w:r>
              <w:rPr>
                <w:rFonts w:ascii="宋体" w:hAnsi="宋体" w:hint="eastAsia"/>
                <w:b/>
                <w:color w:val="000000" w:themeColor="text1"/>
                <w:sz w:val="20"/>
              </w:rPr>
              <w:t>控制管理等)</w:t>
            </w:r>
          </w:p>
          <w:p w:rsidR="00402E2D" w:rsidRDefault="00402E2D" w:rsidP="006A42E0">
            <w:pPr>
              <w:tabs>
                <w:tab w:val="left" w:pos="540"/>
              </w:tabs>
              <w:spacing w:line="240" w:lineRule="exact"/>
              <w:rPr>
                <w:rFonts w:ascii="宋体" w:hAnsi="宋体"/>
                <w:b/>
                <w:color w:val="000000" w:themeColor="text1"/>
                <w:sz w:val="20"/>
              </w:rPr>
            </w:pPr>
            <w:r w:rsidRPr="008857E5">
              <w:rPr>
                <w:rFonts w:ascii="宋体" w:hAnsi="宋体"/>
                <w:u w:val="single"/>
              </w:rPr>
              <w:t>体系文件符合公司要求</w:t>
            </w:r>
            <w:r w:rsidRPr="008857E5">
              <w:rPr>
                <w:rFonts w:ascii="宋体" w:hAnsi="宋体" w:hint="eastAsia"/>
                <w:u w:val="single"/>
              </w:rPr>
              <w:t>，</w:t>
            </w:r>
            <w:r w:rsidRPr="008857E5">
              <w:rPr>
                <w:rFonts w:ascii="宋体" w:hAnsi="宋体"/>
                <w:u w:val="single"/>
              </w:rPr>
              <w:t>文件和记录管理控制符合标准要求</w:t>
            </w:r>
            <w:r w:rsidRPr="008857E5">
              <w:rPr>
                <w:rFonts w:ascii="宋体" w:hAnsi="宋体" w:hint="eastAsia"/>
                <w:u w:val="single"/>
              </w:rPr>
              <w:t>。</w:t>
            </w:r>
            <w:r w:rsidR="00F45045">
              <w:rPr>
                <w:rFonts w:ascii="宋体" w:hAnsi="宋体" w:hint="eastAsia"/>
                <w:u w:val="single"/>
              </w:rPr>
              <w:t>无变化。</w:t>
            </w:r>
          </w:p>
        </w:tc>
      </w:tr>
      <w:tr w:rsidR="00402E2D" w:rsidTr="006A42E0">
        <w:trPr>
          <w:cantSplit/>
          <w:trHeight w:val="1126"/>
          <w:jc w:val="center"/>
        </w:trPr>
        <w:tc>
          <w:tcPr>
            <w:tcW w:w="720" w:type="dxa"/>
            <w:vMerge w:val="restart"/>
            <w:textDirection w:val="tbRlV"/>
            <w:vAlign w:val="center"/>
          </w:tcPr>
          <w:p w:rsidR="00402E2D" w:rsidRDefault="00402E2D" w:rsidP="006A42E0">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402E2D" w:rsidRDefault="00402E2D" w:rsidP="006A42E0">
            <w:pPr>
              <w:spacing w:line="300" w:lineRule="exact"/>
              <w:rPr>
                <w:b/>
                <w:color w:val="000000" w:themeColor="text1"/>
                <w:sz w:val="20"/>
              </w:rPr>
            </w:pPr>
            <w:r>
              <w:rPr>
                <w:rFonts w:ascii="宋体" w:hAnsi="宋体" w:hint="eastAsia"/>
                <w:b/>
                <w:color w:val="000000" w:themeColor="text1"/>
                <w:sz w:val="20"/>
              </w:rPr>
              <w:t>人力资源的简要说明</w:t>
            </w:r>
            <w:r>
              <w:rPr>
                <w:rFonts w:hint="eastAsia"/>
                <w:b/>
                <w:color w:val="000000" w:themeColor="text1"/>
                <w:sz w:val="20"/>
              </w:rPr>
              <w:t>.</w:t>
            </w:r>
            <w:r>
              <w:rPr>
                <w:rFonts w:ascii="宋体" w:hAnsi="宋体" w:hint="eastAsia"/>
                <w:b/>
                <w:color w:val="000000" w:themeColor="text1"/>
                <w:sz w:val="20"/>
              </w:rPr>
              <w:t>:</w:t>
            </w:r>
          </w:p>
          <w:p w:rsidR="00402E2D" w:rsidRDefault="00402E2D" w:rsidP="006A42E0">
            <w:pPr>
              <w:spacing w:line="300" w:lineRule="exact"/>
              <w:rPr>
                <w:rFonts w:ascii="宋体" w:hAnsi="宋体"/>
                <w:b/>
                <w:color w:val="000000" w:themeColor="text1"/>
                <w:sz w:val="20"/>
              </w:rPr>
            </w:pPr>
            <w:r w:rsidRPr="00E20802">
              <w:rPr>
                <w:rFonts w:ascii="宋体" w:hAnsi="宋体" w:hint="eastAsia"/>
                <w:u w:val="single"/>
              </w:rPr>
              <w:t>编制了人力资源管理程序，制定培训计划，定期组织相关培训，能</w:t>
            </w:r>
            <w:proofErr w:type="gramStart"/>
            <w:r w:rsidRPr="00E20802">
              <w:rPr>
                <w:rFonts w:ascii="宋体" w:hAnsi="宋体" w:hint="eastAsia"/>
                <w:u w:val="single"/>
              </w:rPr>
              <w:t>满足上岗</w:t>
            </w:r>
            <w:proofErr w:type="gramEnd"/>
            <w:r w:rsidRPr="00E20802">
              <w:rPr>
                <w:rFonts w:ascii="宋体" w:hAnsi="宋体" w:hint="eastAsia"/>
                <w:u w:val="single"/>
              </w:rPr>
              <w:t>要求。</w:t>
            </w:r>
          </w:p>
        </w:tc>
      </w:tr>
      <w:tr w:rsidR="00402E2D" w:rsidTr="006A42E0">
        <w:trPr>
          <w:cantSplit/>
          <w:trHeight w:val="645"/>
          <w:jc w:val="center"/>
        </w:trPr>
        <w:tc>
          <w:tcPr>
            <w:tcW w:w="720" w:type="dxa"/>
            <w:vMerge/>
            <w:textDirection w:val="tbRlV"/>
            <w:vAlign w:val="center"/>
          </w:tcPr>
          <w:p w:rsidR="00402E2D" w:rsidRDefault="00402E2D" w:rsidP="006A42E0">
            <w:pPr>
              <w:spacing w:line="240" w:lineRule="exact"/>
              <w:ind w:left="113" w:right="113"/>
              <w:jc w:val="center"/>
              <w:rPr>
                <w:b/>
                <w:color w:val="000000" w:themeColor="text1"/>
                <w:szCs w:val="21"/>
              </w:rPr>
            </w:pPr>
          </w:p>
        </w:tc>
        <w:tc>
          <w:tcPr>
            <w:tcW w:w="9198" w:type="dxa"/>
          </w:tcPr>
          <w:p w:rsidR="00402E2D" w:rsidRDefault="00402E2D" w:rsidP="006A42E0">
            <w:pPr>
              <w:spacing w:line="240" w:lineRule="exact"/>
              <w:rPr>
                <w:rFonts w:ascii="宋体" w:hAnsi="宋体"/>
                <w:b/>
                <w:color w:val="000000" w:themeColor="text1"/>
                <w:sz w:val="20"/>
              </w:rPr>
            </w:pPr>
            <w:r>
              <w:rPr>
                <w:rFonts w:ascii="宋体" w:hAnsi="宋体" w:hint="eastAsia"/>
                <w:b/>
                <w:color w:val="000000" w:themeColor="text1"/>
                <w:sz w:val="20"/>
              </w:rPr>
              <w:t>设备设施（包括信息系统）、</w:t>
            </w:r>
          </w:p>
          <w:p w:rsidR="00402E2D" w:rsidRDefault="00402E2D" w:rsidP="006A42E0">
            <w:pPr>
              <w:spacing w:line="240" w:lineRule="exact"/>
              <w:rPr>
                <w:rFonts w:ascii="宋体" w:hAnsi="宋体"/>
                <w:b/>
                <w:color w:val="000000" w:themeColor="text1"/>
                <w:sz w:val="20"/>
                <w:u w:val="single"/>
              </w:rPr>
            </w:pPr>
            <w:r>
              <w:rPr>
                <w:rFonts w:ascii="宋体" w:hAnsi="宋体" w:hint="eastAsia"/>
                <w:szCs w:val="21"/>
                <w:u w:val="single"/>
              </w:rPr>
              <w:t>主要设备有：车床、锯床、钻床、</w:t>
            </w:r>
            <w:proofErr w:type="gramStart"/>
            <w:r>
              <w:rPr>
                <w:rFonts w:ascii="宋体" w:hAnsi="宋体" w:hint="eastAsia"/>
                <w:szCs w:val="21"/>
                <w:u w:val="single"/>
              </w:rPr>
              <w:t>推制机</w:t>
            </w:r>
            <w:proofErr w:type="gramEnd"/>
            <w:r>
              <w:rPr>
                <w:rFonts w:ascii="宋体" w:hAnsi="宋体" w:hint="eastAsia"/>
                <w:szCs w:val="21"/>
                <w:u w:val="single"/>
              </w:rPr>
              <w:t>、电焊机、起重机、电脑、打印机、网络、电话等设施设备。</w:t>
            </w:r>
            <w:r>
              <w:rPr>
                <w:rFonts w:ascii="宋体" w:hAnsi="宋体" w:hint="eastAsia"/>
                <w:b/>
                <w:color w:val="000000" w:themeColor="text1"/>
                <w:sz w:val="20"/>
                <w:u w:val="single"/>
              </w:rPr>
              <w:t xml:space="preserve"> </w:t>
            </w:r>
          </w:p>
        </w:tc>
      </w:tr>
      <w:tr w:rsidR="00402E2D" w:rsidTr="006A42E0">
        <w:trPr>
          <w:cantSplit/>
          <w:trHeight w:val="645"/>
          <w:jc w:val="center"/>
        </w:trPr>
        <w:tc>
          <w:tcPr>
            <w:tcW w:w="720" w:type="dxa"/>
            <w:vMerge/>
            <w:textDirection w:val="tbRlV"/>
            <w:vAlign w:val="center"/>
          </w:tcPr>
          <w:p w:rsidR="00402E2D" w:rsidRDefault="00402E2D" w:rsidP="006A42E0">
            <w:pPr>
              <w:spacing w:line="240" w:lineRule="exact"/>
              <w:ind w:left="113" w:right="113"/>
              <w:jc w:val="center"/>
              <w:rPr>
                <w:b/>
                <w:color w:val="000000" w:themeColor="text1"/>
                <w:szCs w:val="21"/>
              </w:rPr>
            </w:pPr>
          </w:p>
        </w:tc>
        <w:tc>
          <w:tcPr>
            <w:tcW w:w="9198" w:type="dxa"/>
          </w:tcPr>
          <w:p w:rsidR="00402E2D" w:rsidRDefault="00402E2D" w:rsidP="006A42E0">
            <w:pPr>
              <w:spacing w:line="240" w:lineRule="exact"/>
              <w:rPr>
                <w:rFonts w:ascii="宋体" w:hAnsi="宋体"/>
                <w:b/>
                <w:color w:val="000000" w:themeColor="text1"/>
                <w:sz w:val="20"/>
              </w:rPr>
            </w:pPr>
            <w:r>
              <w:rPr>
                <w:rFonts w:ascii="宋体" w:hAnsi="宋体" w:hint="eastAsia"/>
                <w:b/>
                <w:color w:val="000000" w:themeColor="text1"/>
                <w:sz w:val="20"/>
              </w:rPr>
              <w:t>过程运行环境</w:t>
            </w:r>
          </w:p>
          <w:p w:rsidR="00402E2D" w:rsidRDefault="00402E2D" w:rsidP="006A42E0">
            <w:pPr>
              <w:spacing w:line="240" w:lineRule="exact"/>
              <w:rPr>
                <w:rFonts w:ascii="宋体" w:hAnsi="宋体"/>
                <w:b/>
                <w:color w:val="000000" w:themeColor="text1"/>
                <w:sz w:val="20"/>
              </w:rPr>
            </w:pPr>
            <w:r>
              <w:rPr>
                <w:rFonts w:hint="eastAsia"/>
                <w:u w:val="single"/>
              </w:rPr>
              <w:t>产品生产销售对环境没有特殊要求，生产销售服务和办公环境干净、整洁。</w:t>
            </w:r>
          </w:p>
        </w:tc>
      </w:tr>
      <w:tr w:rsidR="00402E2D" w:rsidTr="006A42E0">
        <w:trPr>
          <w:cantSplit/>
          <w:trHeight w:val="645"/>
          <w:jc w:val="center"/>
        </w:trPr>
        <w:tc>
          <w:tcPr>
            <w:tcW w:w="720" w:type="dxa"/>
            <w:vMerge/>
            <w:textDirection w:val="tbRlV"/>
            <w:vAlign w:val="center"/>
          </w:tcPr>
          <w:p w:rsidR="00402E2D" w:rsidRDefault="00402E2D" w:rsidP="006A42E0">
            <w:pPr>
              <w:spacing w:line="240" w:lineRule="exact"/>
              <w:ind w:left="113" w:right="113"/>
              <w:jc w:val="center"/>
              <w:rPr>
                <w:b/>
                <w:color w:val="000000" w:themeColor="text1"/>
                <w:szCs w:val="21"/>
              </w:rPr>
            </w:pPr>
          </w:p>
        </w:tc>
        <w:tc>
          <w:tcPr>
            <w:tcW w:w="9198" w:type="dxa"/>
          </w:tcPr>
          <w:p w:rsidR="00402E2D" w:rsidRDefault="00402E2D" w:rsidP="006A42E0">
            <w:pPr>
              <w:spacing w:line="240" w:lineRule="exact"/>
              <w:rPr>
                <w:rFonts w:ascii="宋体" w:hAnsi="宋体"/>
                <w:b/>
                <w:color w:val="000000" w:themeColor="text1"/>
                <w:sz w:val="20"/>
              </w:rPr>
            </w:pPr>
            <w:r>
              <w:rPr>
                <w:rFonts w:ascii="宋体" w:hAnsi="宋体" w:hint="eastAsia"/>
                <w:b/>
                <w:color w:val="000000" w:themeColor="text1"/>
                <w:sz w:val="20"/>
              </w:rPr>
              <w:t>监视和测量资源</w:t>
            </w:r>
          </w:p>
          <w:p w:rsidR="00402E2D" w:rsidRDefault="00402E2D" w:rsidP="006A42E0">
            <w:pPr>
              <w:spacing w:line="240" w:lineRule="exact"/>
              <w:rPr>
                <w:u w:val="single"/>
              </w:rPr>
            </w:pPr>
            <w:r>
              <w:rPr>
                <w:rFonts w:hint="eastAsia"/>
                <w:u w:val="single"/>
              </w:rPr>
              <w:t>卡尺、</w:t>
            </w:r>
            <w:r w:rsidR="00D71066">
              <w:rPr>
                <w:rFonts w:hint="eastAsia"/>
                <w:u w:val="single"/>
              </w:rPr>
              <w:t>角度尺、</w:t>
            </w:r>
            <w:r>
              <w:rPr>
                <w:rFonts w:hint="eastAsia"/>
                <w:u w:val="single"/>
              </w:rPr>
              <w:t>测温仪、万能材料试验机，校准证书已过期，</w:t>
            </w:r>
            <w:r w:rsidR="00D71066">
              <w:rPr>
                <w:rFonts w:hint="eastAsia"/>
                <w:u w:val="single"/>
              </w:rPr>
              <w:t>不符合要求，</w:t>
            </w:r>
            <w:r>
              <w:rPr>
                <w:rFonts w:hint="eastAsia"/>
                <w:u w:val="single"/>
              </w:rPr>
              <w:t>无需环保和职业健康安全监视和测量资源，上次审核开具的</w:t>
            </w:r>
            <w:r w:rsidR="00D71066">
              <w:rPr>
                <w:rFonts w:hint="eastAsia"/>
                <w:u w:val="single"/>
              </w:rPr>
              <w:t>同样</w:t>
            </w:r>
            <w:r>
              <w:rPr>
                <w:rFonts w:hint="eastAsia"/>
                <w:u w:val="single"/>
              </w:rPr>
              <w:t>不符合本次审核时</w:t>
            </w:r>
            <w:r w:rsidR="00D71066">
              <w:rPr>
                <w:rFonts w:hint="eastAsia"/>
                <w:u w:val="single"/>
              </w:rPr>
              <w:t>重复发生</w:t>
            </w:r>
            <w:r>
              <w:rPr>
                <w:rFonts w:hint="eastAsia"/>
                <w:u w:val="single"/>
              </w:rPr>
              <w:t>。</w:t>
            </w:r>
          </w:p>
          <w:p w:rsidR="00402E2D" w:rsidRDefault="00402E2D" w:rsidP="006A42E0">
            <w:pPr>
              <w:spacing w:line="240" w:lineRule="exact"/>
              <w:rPr>
                <w:rFonts w:ascii="宋体" w:hAnsi="宋体"/>
                <w:b/>
                <w:color w:val="000000" w:themeColor="text1"/>
                <w:sz w:val="20"/>
              </w:rPr>
            </w:pPr>
          </w:p>
        </w:tc>
      </w:tr>
      <w:tr w:rsidR="00402E2D" w:rsidTr="006A42E0">
        <w:trPr>
          <w:cantSplit/>
          <w:trHeight w:val="645"/>
          <w:jc w:val="center"/>
        </w:trPr>
        <w:tc>
          <w:tcPr>
            <w:tcW w:w="720" w:type="dxa"/>
            <w:vMerge/>
            <w:textDirection w:val="tbRlV"/>
            <w:vAlign w:val="center"/>
          </w:tcPr>
          <w:p w:rsidR="00402E2D" w:rsidRDefault="00402E2D" w:rsidP="006A42E0">
            <w:pPr>
              <w:spacing w:line="240" w:lineRule="exact"/>
              <w:ind w:left="113" w:right="113"/>
              <w:jc w:val="center"/>
              <w:rPr>
                <w:b/>
                <w:color w:val="000000" w:themeColor="text1"/>
                <w:szCs w:val="21"/>
              </w:rPr>
            </w:pPr>
          </w:p>
        </w:tc>
        <w:tc>
          <w:tcPr>
            <w:tcW w:w="9198" w:type="dxa"/>
          </w:tcPr>
          <w:p w:rsidR="00402E2D" w:rsidRDefault="00402E2D" w:rsidP="006A42E0">
            <w:pPr>
              <w:spacing w:line="240" w:lineRule="exact"/>
              <w:rPr>
                <w:rFonts w:ascii="宋体" w:hAnsi="宋体"/>
                <w:b/>
                <w:color w:val="000000" w:themeColor="text1"/>
                <w:sz w:val="20"/>
              </w:rPr>
            </w:pPr>
            <w:r>
              <w:rPr>
                <w:rFonts w:ascii="宋体" w:hAnsi="宋体" w:hint="eastAsia"/>
                <w:b/>
                <w:color w:val="000000" w:themeColor="text1"/>
                <w:sz w:val="20"/>
              </w:rPr>
              <w:t>知识</w:t>
            </w:r>
          </w:p>
          <w:p w:rsidR="00402E2D" w:rsidRDefault="00402E2D" w:rsidP="006A42E0">
            <w:pPr>
              <w:spacing w:line="240" w:lineRule="exact"/>
              <w:rPr>
                <w:rFonts w:ascii="宋体" w:hAnsi="宋体"/>
                <w:b/>
                <w:color w:val="000000" w:themeColor="text1"/>
                <w:sz w:val="20"/>
              </w:rPr>
            </w:pPr>
            <w:r w:rsidRPr="006366C7">
              <w:rPr>
                <w:rFonts w:hint="eastAsia"/>
                <w:u w:val="single"/>
              </w:rPr>
              <w:t>企业运行过程所需的知识从内部来源获取的有：公司</w:t>
            </w:r>
            <w:r>
              <w:rPr>
                <w:rFonts w:hint="eastAsia"/>
                <w:u w:val="single"/>
              </w:rPr>
              <w:t>生产销售</w:t>
            </w:r>
            <w:r w:rsidRPr="006366C7">
              <w:rPr>
                <w:rFonts w:hint="eastAsia"/>
                <w:u w:val="single"/>
              </w:rPr>
              <w:t>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tc>
      </w:tr>
      <w:tr w:rsidR="00402E2D" w:rsidTr="006A42E0">
        <w:trPr>
          <w:cantSplit/>
          <w:trHeight w:val="645"/>
          <w:jc w:val="center"/>
        </w:trPr>
        <w:tc>
          <w:tcPr>
            <w:tcW w:w="720" w:type="dxa"/>
            <w:vMerge/>
            <w:textDirection w:val="tbRlV"/>
            <w:vAlign w:val="center"/>
          </w:tcPr>
          <w:p w:rsidR="00402E2D" w:rsidRDefault="00402E2D" w:rsidP="006A42E0">
            <w:pPr>
              <w:spacing w:line="240" w:lineRule="exact"/>
              <w:ind w:left="113" w:right="113"/>
              <w:jc w:val="center"/>
              <w:rPr>
                <w:b/>
                <w:color w:val="000000" w:themeColor="text1"/>
                <w:szCs w:val="21"/>
              </w:rPr>
            </w:pPr>
          </w:p>
        </w:tc>
        <w:tc>
          <w:tcPr>
            <w:tcW w:w="9198" w:type="dxa"/>
          </w:tcPr>
          <w:p w:rsidR="00402E2D" w:rsidRDefault="00402E2D" w:rsidP="006A42E0">
            <w:pPr>
              <w:spacing w:line="240" w:lineRule="exact"/>
              <w:rPr>
                <w:rFonts w:ascii="宋体" w:hAnsi="宋体"/>
                <w:b/>
                <w:color w:val="000000" w:themeColor="text1"/>
                <w:sz w:val="20"/>
              </w:rPr>
            </w:pPr>
            <w:r>
              <w:rPr>
                <w:rFonts w:ascii="宋体" w:hAnsi="宋体" w:hint="eastAsia"/>
                <w:b/>
                <w:color w:val="000000" w:themeColor="text1"/>
                <w:sz w:val="20"/>
              </w:rPr>
              <w:t>环保设施：</w:t>
            </w:r>
          </w:p>
          <w:p w:rsidR="00402E2D" w:rsidRDefault="00402E2D" w:rsidP="006A42E0">
            <w:pPr>
              <w:spacing w:line="240" w:lineRule="exact"/>
              <w:rPr>
                <w:rFonts w:ascii="宋体" w:hAnsi="宋体"/>
                <w:b/>
                <w:color w:val="000000" w:themeColor="text1"/>
                <w:sz w:val="20"/>
              </w:rPr>
            </w:pPr>
            <w:r>
              <w:rPr>
                <w:u w:val="single"/>
              </w:rPr>
              <w:t xml:space="preserve"> </w:t>
            </w:r>
            <w:r>
              <w:rPr>
                <w:rFonts w:hint="eastAsia"/>
                <w:u w:val="single"/>
              </w:rPr>
              <w:t xml:space="preserve"> </w:t>
            </w:r>
            <w:r>
              <w:rPr>
                <w:rFonts w:hint="eastAsia"/>
                <w:u w:val="single"/>
              </w:rPr>
              <w:t>除尘器、</w:t>
            </w:r>
            <w:proofErr w:type="gramStart"/>
            <w:r>
              <w:rPr>
                <w:rFonts w:hint="eastAsia"/>
                <w:u w:val="single"/>
              </w:rPr>
              <w:t>焊烟净化器</w:t>
            </w:r>
            <w:proofErr w:type="gramEnd"/>
            <w:r>
              <w:rPr>
                <w:rFonts w:hint="eastAsia"/>
                <w:u w:val="single"/>
              </w:rPr>
              <w:t>、排风扇。</w:t>
            </w:r>
          </w:p>
        </w:tc>
      </w:tr>
      <w:tr w:rsidR="00402E2D" w:rsidTr="006A42E0">
        <w:trPr>
          <w:cantSplit/>
          <w:trHeight w:val="975"/>
          <w:jc w:val="center"/>
        </w:trPr>
        <w:tc>
          <w:tcPr>
            <w:tcW w:w="720" w:type="dxa"/>
            <w:vMerge/>
            <w:textDirection w:val="tbRlV"/>
            <w:vAlign w:val="center"/>
          </w:tcPr>
          <w:p w:rsidR="00402E2D" w:rsidRDefault="00402E2D" w:rsidP="006A42E0">
            <w:pPr>
              <w:spacing w:line="240" w:lineRule="exact"/>
              <w:ind w:left="113" w:right="113"/>
              <w:jc w:val="center"/>
              <w:rPr>
                <w:b/>
                <w:color w:val="000000" w:themeColor="text1"/>
                <w:szCs w:val="21"/>
              </w:rPr>
            </w:pPr>
          </w:p>
        </w:tc>
        <w:tc>
          <w:tcPr>
            <w:tcW w:w="9198" w:type="dxa"/>
          </w:tcPr>
          <w:p w:rsidR="00402E2D" w:rsidRDefault="00402E2D" w:rsidP="006A42E0">
            <w:pPr>
              <w:spacing w:line="240" w:lineRule="exact"/>
              <w:rPr>
                <w:rFonts w:asciiTheme="minorEastAsia" w:eastAsiaTheme="minorEastAsia" w:hAnsiTheme="minorEastAsia"/>
                <w:b/>
                <w:color w:val="000000" w:themeColor="text1"/>
                <w:sz w:val="20"/>
              </w:rPr>
            </w:pPr>
            <w:r>
              <w:rPr>
                <w:rFonts w:asciiTheme="minorEastAsia" w:eastAsiaTheme="minorEastAsia" w:hAnsiTheme="minorEastAsia" w:hint="eastAsia"/>
                <w:b/>
                <w:color w:val="000000" w:themeColor="text1"/>
                <w:sz w:val="20"/>
              </w:rPr>
              <w:t>职业健康安全设施：</w:t>
            </w:r>
          </w:p>
          <w:p w:rsidR="00402E2D" w:rsidRDefault="00402E2D" w:rsidP="006A42E0">
            <w:pPr>
              <w:spacing w:line="240" w:lineRule="exact"/>
              <w:rPr>
                <w:rFonts w:asciiTheme="minorEastAsia" w:eastAsiaTheme="minorEastAsia" w:hAnsiTheme="minorEastAsia"/>
                <w:b/>
                <w:color w:val="000000" w:themeColor="text1"/>
                <w:sz w:val="20"/>
              </w:rPr>
            </w:pPr>
            <w:r>
              <w:rPr>
                <w:rFonts w:asciiTheme="minorEastAsia" w:eastAsiaTheme="minorEastAsia" w:hAnsiTheme="minorEastAsia" w:hint="eastAsia"/>
                <w:u w:val="single"/>
              </w:rPr>
              <w:t>配有灭火器、劳保用品、标识牌。</w:t>
            </w:r>
          </w:p>
        </w:tc>
      </w:tr>
      <w:tr w:rsidR="00402E2D" w:rsidTr="006A42E0">
        <w:trPr>
          <w:cantSplit/>
          <w:trHeight w:val="2531"/>
          <w:jc w:val="center"/>
        </w:trPr>
        <w:tc>
          <w:tcPr>
            <w:tcW w:w="720" w:type="dxa"/>
            <w:vMerge w:val="restart"/>
            <w:textDirection w:val="tbRlV"/>
            <w:vAlign w:val="center"/>
          </w:tcPr>
          <w:p w:rsidR="00402E2D" w:rsidRDefault="00402E2D" w:rsidP="006A42E0">
            <w:pPr>
              <w:spacing w:line="240" w:lineRule="exact"/>
              <w:ind w:left="113" w:right="113"/>
              <w:jc w:val="center"/>
              <w:rPr>
                <w:b/>
                <w:color w:val="000000" w:themeColor="text1"/>
                <w:sz w:val="20"/>
              </w:rPr>
            </w:pPr>
            <w:r>
              <w:rPr>
                <w:rFonts w:hint="eastAsia"/>
                <w:b/>
                <w:color w:val="000000" w:themeColor="text1"/>
                <w:sz w:val="20"/>
              </w:rPr>
              <w:lastRenderedPageBreak/>
              <w:t>(</w:t>
            </w:r>
            <w:r>
              <w:rPr>
                <w:rFonts w:hint="eastAsia"/>
                <w:b/>
                <w:color w:val="000000" w:themeColor="text1"/>
                <w:sz w:val="20"/>
              </w:rPr>
              <w:t>三</w:t>
            </w:r>
            <w:r>
              <w:rPr>
                <w:rFonts w:hint="eastAsia"/>
                <w:b/>
                <w:color w:val="000000" w:themeColor="text1"/>
                <w:sz w:val="20"/>
              </w:rPr>
              <w:t>)</w:t>
            </w:r>
            <w:r>
              <w:rPr>
                <w:rFonts w:hint="eastAsia"/>
                <w:b/>
                <w:color w:val="000000" w:themeColor="text1"/>
                <w:sz w:val="20"/>
              </w:rPr>
              <w:t>体系运行情况</w:t>
            </w:r>
          </w:p>
        </w:tc>
        <w:tc>
          <w:tcPr>
            <w:tcW w:w="9198" w:type="dxa"/>
          </w:tcPr>
          <w:p w:rsidR="00402E2D" w:rsidRDefault="00402E2D" w:rsidP="006A42E0">
            <w:pPr>
              <w:spacing w:line="300" w:lineRule="exact"/>
              <w:rPr>
                <w:b/>
                <w:color w:val="000000" w:themeColor="text1"/>
                <w:sz w:val="20"/>
              </w:rPr>
            </w:pPr>
            <w:r>
              <w:rPr>
                <w:rFonts w:hint="eastAsia"/>
                <w:b/>
                <w:color w:val="000000" w:themeColor="text1"/>
                <w:sz w:val="20"/>
              </w:rPr>
              <w:t xml:space="preserve">1. </w:t>
            </w:r>
            <w:r>
              <w:rPr>
                <w:rFonts w:hint="eastAsia"/>
                <w:b/>
                <w:color w:val="000000" w:themeColor="text1"/>
                <w:sz w:val="20"/>
              </w:rPr>
              <w:t>针对方针的管理职责评审</w:t>
            </w:r>
          </w:p>
          <w:p w:rsidR="00402E2D" w:rsidRDefault="00402E2D" w:rsidP="006A42E0">
            <w:pPr>
              <w:spacing w:line="300" w:lineRule="exact"/>
              <w:ind w:left="1"/>
              <w:rPr>
                <w:b/>
                <w:color w:val="000000" w:themeColor="text1"/>
                <w:sz w:val="20"/>
              </w:rPr>
            </w:pPr>
            <w:r>
              <w:rPr>
                <w:rFonts w:hint="eastAsia"/>
                <w:b/>
                <w:color w:val="000000" w:themeColor="text1"/>
                <w:sz w:val="20"/>
              </w:rPr>
              <w:t>（包括针对组织宗旨，制定相关管理方针政策、确保方针为员工理解并在运营中实施，监视方针的实施并评审方针的适宜性）</w:t>
            </w:r>
          </w:p>
          <w:p w:rsidR="00402E2D" w:rsidRDefault="00402E2D" w:rsidP="006A42E0">
            <w:pPr>
              <w:adjustRightInd w:val="0"/>
              <w:spacing w:line="480" w:lineRule="exact"/>
              <w:textAlignment w:val="baseline"/>
              <w:rPr>
                <w:rFonts w:ascii="微软雅黑" w:eastAsia="微软雅黑" w:hAnsi="微软雅黑"/>
                <w:szCs w:val="22"/>
              </w:rPr>
            </w:pPr>
            <w:r>
              <w:rPr>
                <w:rFonts w:ascii="微软雅黑" w:eastAsia="微软雅黑" w:hAnsi="微软雅黑" w:hint="eastAsia"/>
                <w:szCs w:val="22"/>
              </w:rPr>
              <w:t>公司的质量、环境、职业健康安全方针</w:t>
            </w:r>
            <w:r w:rsidR="00A43E9F">
              <w:rPr>
                <w:rFonts w:ascii="微软雅黑" w:eastAsia="微软雅黑" w:hAnsi="微软雅黑" w:hint="eastAsia"/>
                <w:szCs w:val="22"/>
              </w:rPr>
              <w:t>没有变化</w:t>
            </w:r>
            <w:r>
              <w:rPr>
                <w:rFonts w:ascii="微软雅黑" w:eastAsia="微软雅黑" w:hAnsi="微软雅黑" w:hint="eastAsia"/>
                <w:szCs w:val="22"/>
              </w:rPr>
              <w:t>：</w:t>
            </w:r>
          </w:p>
          <w:p w:rsidR="00402E2D" w:rsidRDefault="00402E2D" w:rsidP="006A42E0">
            <w:pPr>
              <w:spacing w:line="360" w:lineRule="auto"/>
              <w:ind w:firstLineChars="200" w:firstLine="480"/>
              <w:rPr>
                <w:u w:val="single"/>
              </w:rPr>
            </w:pPr>
            <w:r>
              <w:rPr>
                <w:rFonts w:hint="eastAsia"/>
                <w:u w:val="single"/>
              </w:rPr>
              <w:t>坚持标准，持续改进，争创一流，顾客满意。</w:t>
            </w:r>
          </w:p>
          <w:p w:rsidR="00402E2D" w:rsidRDefault="00402E2D" w:rsidP="006A42E0">
            <w:pPr>
              <w:spacing w:line="240" w:lineRule="exact"/>
              <w:ind w:leftChars="95" w:left="228"/>
              <w:rPr>
                <w:u w:val="single"/>
              </w:rPr>
            </w:pPr>
            <w:r>
              <w:rPr>
                <w:u w:val="single"/>
              </w:rPr>
              <w:t xml:space="preserve"> </w:t>
            </w:r>
            <w:r>
              <w:rPr>
                <w:rFonts w:hint="eastAsia"/>
                <w:u w:val="single"/>
              </w:rPr>
              <w:t>安全第一，预防为主；遵规守法，减污降耗；持续发展。</w:t>
            </w:r>
          </w:p>
          <w:p w:rsidR="00402E2D" w:rsidRPr="000B27C8" w:rsidRDefault="00402E2D" w:rsidP="006A42E0">
            <w:pPr>
              <w:spacing w:line="300" w:lineRule="exact"/>
              <w:ind w:left="1"/>
              <w:rPr>
                <w:b/>
                <w:color w:val="000000" w:themeColor="text1"/>
                <w:sz w:val="20"/>
              </w:rPr>
            </w:pPr>
            <w:r w:rsidRPr="008829FC">
              <w:rPr>
                <w:rFonts w:ascii="微软雅黑" w:eastAsia="微软雅黑" w:hAnsi="微软雅黑" w:hint="eastAsia"/>
                <w:szCs w:val="22"/>
              </w:rPr>
              <w:t>管理体系方针沟通、评审</w:t>
            </w:r>
            <w:r w:rsidRPr="008829FC">
              <w:rPr>
                <w:rFonts w:ascii="微软雅黑" w:eastAsia="微软雅黑" w:hAnsi="微软雅黑"/>
                <w:szCs w:val="22"/>
              </w:rPr>
              <w:t>符合要求</w:t>
            </w:r>
            <w:r>
              <w:rPr>
                <w:rFonts w:ascii="微软雅黑" w:eastAsia="微软雅黑" w:hAnsi="微软雅黑" w:hint="eastAsia"/>
                <w:szCs w:val="22"/>
              </w:rPr>
              <w:t>。</w:t>
            </w:r>
          </w:p>
        </w:tc>
      </w:tr>
      <w:tr w:rsidR="00402E2D" w:rsidTr="006A42E0">
        <w:trPr>
          <w:cantSplit/>
          <w:trHeight w:val="2553"/>
          <w:jc w:val="center"/>
        </w:trPr>
        <w:tc>
          <w:tcPr>
            <w:tcW w:w="720" w:type="dxa"/>
            <w:vMerge/>
            <w:vAlign w:val="center"/>
          </w:tcPr>
          <w:p w:rsidR="00402E2D" w:rsidRDefault="00402E2D" w:rsidP="006A42E0">
            <w:pPr>
              <w:spacing w:line="240" w:lineRule="exact"/>
              <w:jc w:val="center"/>
              <w:rPr>
                <w:b/>
                <w:color w:val="000000" w:themeColor="text1"/>
                <w:szCs w:val="21"/>
              </w:rPr>
            </w:pPr>
          </w:p>
        </w:tc>
        <w:tc>
          <w:tcPr>
            <w:tcW w:w="9198" w:type="dxa"/>
          </w:tcPr>
          <w:p w:rsidR="00402E2D" w:rsidRPr="005E387F" w:rsidRDefault="00402E2D" w:rsidP="006A42E0">
            <w:pPr>
              <w:spacing w:line="240" w:lineRule="exact"/>
              <w:ind w:left="159" w:hangingChars="79" w:hanging="159"/>
              <w:rPr>
                <w:rFonts w:asciiTheme="minorEastAsia" w:eastAsiaTheme="minorEastAsia" w:hAnsiTheme="minorEastAsia"/>
                <w:b/>
                <w:color w:val="000000" w:themeColor="text1"/>
                <w:sz w:val="20"/>
              </w:rPr>
            </w:pPr>
            <w:r w:rsidRPr="005E387F">
              <w:rPr>
                <w:rFonts w:asciiTheme="minorEastAsia" w:eastAsiaTheme="minorEastAsia" w:hAnsiTheme="minorEastAsia" w:hint="eastAsia"/>
                <w:b/>
                <w:color w:val="000000" w:themeColor="text1"/>
                <w:sz w:val="20"/>
              </w:rPr>
              <w:t>2. 组织内部沟通的充分性与效果；（OHSMS员工参与风险管理/健康安全事务的关心和影响力；组织对外联络关注顾客的感受情况、</w:t>
            </w:r>
            <w:r w:rsidRPr="005E387F">
              <w:rPr>
                <w:rFonts w:asciiTheme="minorEastAsia" w:eastAsiaTheme="minorEastAsia" w:hAnsiTheme="minorEastAsia"/>
                <w:b/>
                <w:color w:val="000000" w:themeColor="text1"/>
                <w:sz w:val="20"/>
              </w:rPr>
              <w:t>信息交流</w:t>
            </w:r>
            <w:r w:rsidRPr="005E387F">
              <w:rPr>
                <w:rFonts w:asciiTheme="minorEastAsia" w:eastAsiaTheme="minorEastAsia" w:hAnsiTheme="minorEastAsia" w:hint="eastAsia"/>
                <w:b/>
                <w:color w:val="000000" w:themeColor="text1"/>
                <w:sz w:val="20"/>
              </w:rPr>
              <w:t>包括通报相关方的情况等）</w:t>
            </w:r>
          </w:p>
          <w:p w:rsidR="00402E2D" w:rsidRPr="005E387F" w:rsidRDefault="00402E2D" w:rsidP="006A42E0">
            <w:pPr>
              <w:spacing w:line="240" w:lineRule="exact"/>
              <w:rPr>
                <w:rFonts w:asciiTheme="minorEastAsia" w:eastAsiaTheme="minorEastAsia" w:hAnsiTheme="minorEastAsia"/>
                <w:b/>
                <w:color w:val="000000" w:themeColor="text1"/>
                <w:sz w:val="20"/>
              </w:rPr>
            </w:pPr>
          </w:p>
          <w:p w:rsidR="00402E2D" w:rsidRPr="005E387F" w:rsidRDefault="00402E2D" w:rsidP="006A42E0">
            <w:pPr>
              <w:spacing w:line="240" w:lineRule="exact"/>
              <w:rPr>
                <w:rFonts w:asciiTheme="minorEastAsia" w:eastAsiaTheme="minorEastAsia" w:hAnsiTheme="minorEastAsia"/>
                <w:b/>
                <w:color w:val="000000" w:themeColor="text1"/>
                <w:sz w:val="20"/>
              </w:rPr>
            </w:pPr>
            <w:r w:rsidRPr="005E387F">
              <w:rPr>
                <w:rFonts w:asciiTheme="minorEastAsia" w:eastAsiaTheme="minorEastAsia" w:hAnsiTheme="minorEastAsia" w:hint="eastAsia"/>
                <w:b/>
                <w:color w:val="000000" w:themeColor="text1"/>
                <w:sz w:val="20"/>
              </w:rPr>
              <w:t>内部沟通的情况：内部沟通方式：</w:t>
            </w:r>
            <w:r w:rsidRPr="005E387F">
              <w:rPr>
                <w:rFonts w:asciiTheme="minorEastAsia" w:eastAsiaTheme="minorEastAsia" w:hAnsiTheme="minorEastAsia" w:hint="eastAsia"/>
                <w:szCs w:val="22"/>
                <w:u w:val="single"/>
              </w:rPr>
              <w:t>培训、会议、宣传栏；</w:t>
            </w:r>
          </w:p>
          <w:p w:rsidR="00402E2D" w:rsidRPr="005E387F" w:rsidRDefault="00402E2D" w:rsidP="006A42E0">
            <w:pPr>
              <w:spacing w:line="240" w:lineRule="exact"/>
              <w:rPr>
                <w:rFonts w:asciiTheme="minorEastAsia" w:eastAsiaTheme="minorEastAsia" w:hAnsiTheme="minorEastAsia"/>
                <w:szCs w:val="22"/>
                <w:u w:val="single"/>
              </w:rPr>
            </w:pPr>
            <w:r w:rsidRPr="005E387F">
              <w:rPr>
                <w:rFonts w:asciiTheme="minorEastAsia" w:eastAsiaTheme="minorEastAsia" w:hAnsiTheme="minorEastAsia" w:hint="eastAsia"/>
                <w:b/>
                <w:color w:val="000000" w:themeColor="text1"/>
                <w:sz w:val="20"/>
              </w:rPr>
              <w:t xml:space="preserve">                内部沟通的效果：</w:t>
            </w:r>
            <w:r w:rsidRPr="005E387F">
              <w:rPr>
                <w:rFonts w:asciiTheme="minorEastAsia" w:eastAsiaTheme="minorEastAsia" w:hAnsiTheme="minorEastAsia" w:hint="eastAsia"/>
                <w:szCs w:val="22"/>
                <w:u w:val="single"/>
              </w:rPr>
              <w:t>沟通畅通；</w:t>
            </w:r>
          </w:p>
          <w:p w:rsidR="00402E2D" w:rsidRPr="005E387F" w:rsidRDefault="00402E2D" w:rsidP="006A42E0">
            <w:pPr>
              <w:spacing w:line="240" w:lineRule="exact"/>
              <w:rPr>
                <w:rFonts w:asciiTheme="minorEastAsia" w:eastAsiaTheme="minorEastAsia" w:hAnsiTheme="minorEastAsia"/>
                <w:b/>
                <w:color w:val="000000" w:themeColor="text1"/>
                <w:sz w:val="20"/>
              </w:rPr>
            </w:pPr>
          </w:p>
          <w:p w:rsidR="00402E2D" w:rsidRPr="005E387F" w:rsidRDefault="00402E2D" w:rsidP="006A42E0">
            <w:pPr>
              <w:spacing w:line="240" w:lineRule="exact"/>
              <w:rPr>
                <w:rFonts w:asciiTheme="minorEastAsia" w:eastAsiaTheme="minorEastAsia" w:hAnsiTheme="minorEastAsia"/>
                <w:b/>
                <w:color w:val="000000" w:themeColor="text1"/>
                <w:sz w:val="20"/>
              </w:rPr>
            </w:pPr>
            <w:r w:rsidRPr="005E387F">
              <w:rPr>
                <w:rFonts w:asciiTheme="minorEastAsia" w:eastAsiaTheme="minorEastAsia" w:hAnsiTheme="minorEastAsia" w:hint="eastAsia"/>
                <w:b/>
                <w:color w:val="000000" w:themeColor="text1"/>
                <w:sz w:val="20"/>
              </w:rPr>
              <w:t>组织对外联络，关注顾客的感受情况（QMS）：</w:t>
            </w:r>
            <w:r>
              <w:rPr>
                <w:rFonts w:asciiTheme="minorEastAsia" w:eastAsiaTheme="minorEastAsia" w:hAnsiTheme="minorEastAsia" w:hint="eastAsia"/>
                <w:szCs w:val="22"/>
                <w:u w:val="single"/>
              </w:rPr>
              <w:t xml:space="preserve"> 定期进行顾客满意度调查</w:t>
            </w:r>
            <w:r w:rsidRPr="005E387F">
              <w:rPr>
                <w:rFonts w:asciiTheme="minorEastAsia" w:eastAsiaTheme="minorEastAsia" w:hAnsiTheme="minorEastAsia" w:hint="eastAsia"/>
                <w:szCs w:val="22"/>
                <w:u w:val="single"/>
              </w:rPr>
              <w:t>。</w:t>
            </w:r>
          </w:p>
          <w:p w:rsidR="00402E2D" w:rsidRPr="005E387F" w:rsidRDefault="00402E2D" w:rsidP="006A42E0">
            <w:pPr>
              <w:spacing w:line="240" w:lineRule="exact"/>
              <w:rPr>
                <w:rFonts w:asciiTheme="minorEastAsia" w:eastAsiaTheme="minorEastAsia" w:hAnsiTheme="minorEastAsia"/>
                <w:b/>
                <w:color w:val="000000" w:themeColor="text1"/>
                <w:sz w:val="20"/>
              </w:rPr>
            </w:pPr>
          </w:p>
          <w:p w:rsidR="00402E2D" w:rsidRPr="005E387F" w:rsidRDefault="00402E2D" w:rsidP="006A42E0">
            <w:pPr>
              <w:spacing w:line="240" w:lineRule="exact"/>
              <w:rPr>
                <w:rFonts w:asciiTheme="minorEastAsia" w:eastAsiaTheme="minorEastAsia" w:hAnsiTheme="minorEastAsia"/>
                <w:szCs w:val="22"/>
                <w:u w:val="single"/>
              </w:rPr>
            </w:pPr>
            <w:r w:rsidRPr="005E387F">
              <w:rPr>
                <w:rFonts w:asciiTheme="minorEastAsia" w:eastAsiaTheme="minorEastAsia" w:hAnsiTheme="minorEastAsia" w:hint="eastAsia"/>
                <w:b/>
                <w:color w:val="000000" w:themeColor="text1"/>
                <w:sz w:val="20"/>
              </w:rPr>
              <w:t>外部信息的接收、成文并答复的情况（E、S填写）：</w:t>
            </w:r>
            <w:r w:rsidRPr="005E387F">
              <w:rPr>
                <w:rFonts w:asciiTheme="minorEastAsia" w:eastAsiaTheme="minorEastAsia" w:hAnsiTheme="minorEastAsia" w:hint="eastAsia"/>
                <w:szCs w:val="22"/>
                <w:u w:val="single"/>
              </w:rPr>
              <w:t>参加相关部门组织的会议，接收相关部门下达的通知并在公司内部沟通传达。</w:t>
            </w:r>
          </w:p>
          <w:p w:rsidR="00402E2D" w:rsidRPr="005E387F" w:rsidRDefault="00402E2D" w:rsidP="006A42E0">
            <w:pPr>
              <w:spacing w:line="240" w:lineRule="exact"/>
              <w:rPr>
                <w:rFonts w:asciiTheme="minorEastAsia" w:eastAsiaTheme="minorEastAsia" w:hAnsiTheme="minorEastAsia"/>
                <w:b/>
                <w:color w:val="000000" w:themeColor="text1"/>
                <w:sz w:val="20"/>
              </w:rPr>
            </w:pPr>
          </w:p>
          <w:p w:rsidR="00402E2D" w:rsidRPr="005E387F" w:rsidRDefault="00402E2D" w:rsidP="006A42E0">
            <w:pPr>
              <w:spacing w:line="240" w:lineRule="exact"/>
              <w:rPr>
                <w:rFonts w:asciiTheme="minorEastAsia" w:eastAsiaTheme="minorEastAsia" w:hAnsiTheme="minorEastAsia"/>
                <w:szCs w:val="22"/>
                <w:u w:val="single"/>
              </w:rPr>
            </w:pPr>
            <w:r w:rsidRPr="005E387F">
              <w:rPr>
                <w:rFonts w:asciiTheme="minorEastAsia" w:eastAsiaTheme="minorEastAsia" w:hAnsiTheme="minorEastAsia" w:hint="eastAsia"/>
                <w:b/>
                <w:color w:val="000000" w:themeColor="text1"/>
                <w:sz w:val="20"/>
              </w:rPr>
              <w:t>重要环境因素信息对外交流情况（EMS填写）：</w:t>
            </w:r>
            <w:r w:rsidRPr="005E387F">
              <w:rPr>
                <w:rFonts w:asciiTheme="minorEastAsia" w:eastAsiaTheme="minorEastAsia" w:hAnsiTheme="minorEastAsia" w:hint="eastAsia"/>
                <w:szCs w:val="22"/>
                <w:u w:val="single"/>
              </w:rPr>
              <w:t>对相关方进行</w:t>
            </w:r>
            <w:r>
              <w:rPr>
                <w:rFonts w:asciiTheme="minorEastAsia" w:eastAsiaTheme="minorEastAsia" w:hAnsiTheme="minorEastAsia" w:hint="eastAsia"/>
                <w:szCs w:val="22"/>
                <w:u w:val="single"/>
              </w:rPr>
              <w:t>了环保</w:t>
            </w:r>
            <w:r w:rsidRPr="005E387F">
              <w:rPr>
                <w:rFonts w:asciiTheme="minorEastAsia" w:eastAsiaTheme="minorEastAsia" w:hAnsiTheme="minorEastAsia" w:hint="eastAsia"/>
                <w:szCs w:val="22"/>
                <w:u w:val="single"/>
              </w:rPr>
              <w:t>告知。</w:t>
            </w:r>
          </w:p>
          <w:p w:rsidR="00402E2D" w:rsidRPr="005E387F" w:rsidRDefault="00402E2D" w:rsidP="006A42E0">
            <w:pPr>
              <w:tabs>
                <w:tab w:val="left" w:pos="9720"/>
                <w:tab w:val="left" w:pos="9900"/>
              </w:tabs>
              <w:spacing w:line="360" w:lineRule="auto"/>
              <w:rPr>
                <w:rFonts w:asciiTheme="minorEastAsia" w:eastAsiaTheme="minorEastAsia" w:hAnsiTheme="minorEastAsia"/>
                <w:szCs w:val="22"/>
                <w:u w:val="single"/>
              </w:rPr>
            </w:pPr>
            <w:r w:rsidRPr="005E387F">
              <w:rPr>
                <w:rFonts w:asciiTheme="minorEastAsia" w:eastAsiaTheme="minorEastAsia" w:hAnsiTheme="minorEastAsia" w:hint="eastAsia"/>
                <w:b/>
                <w:color w:val="000000" w:themeColor="text1"/>
                <w:sz w:val="20"/>
              </w:rPr>
              <w:t>OHSMS事务代表协商和交流的情况（OHSMS填写）：</w:t>
            </w:r>
            <w:r>
              <w:rPr>
                <w:rFonts w:asciiTheme="minorEastAsia" w:eastAsiaTheme="minorEastAsia" w:hAnsiTheme="minorEastAsia" w:hint="eastAsia"/>
                <w:szCs w:val="22"/>
                <w:u w:val="single"/>
              </w:rPr>
              <w:t>公司经选举确定</w:t>
            </w:r>
            <w:r w:rsidRPr="005E387F">
              <w:rPr>
                <w:rFonts w:asciiTheme="minorEastAsia" w:eastAsiaTheme="minorEastAsia" w:hAnsiTheme="minorEastAsia" w:hint="eastAsia"/>
                <w:szCs w:val="22"/>
                <w:u w:val="single"/>
              </w:rPr>
              <w:t>员工代表是</w:t>
            </w:r>
            <w:r w:rsidRPr="00737A64">
              <w:rPr>
                <w:rFonts w:asciiTheme="minorEastAsia" w:eastAsiaTheme="minorEastAsia" w:hAnsiTheme="minorEastAsia" w:hint="eastAsia"/>
                <w:szCs w:val="22"/>
                <w:u w:val="single"/>
              </w:rPr>
              <w:t>赵志岐</w:t>
            </w:r>
            <w:r w:rsidRPr="005E387F">
              <w:rPr>
                <w:rFonts w:asciiTheme="minorEastAsia" w:eastAsiaTheme="minorEastAsia" w:hAnsiTheme="minorEastAsia" w:hint="eastAsia"/>
                <w:szCs w:val="22"/>
                <w:u w:val="single"/>
              </w:rPr>
              <w:t>，</w:t>
            </w:r>
          </w:p>
          <w:p w:rsidR="00402E2D" w:rsidRPr="005E387F" w:rsidRDefault="00402E2D" w:rsidP="006A42E0">
            <w:pPr>
              <w:spacing w:line="360" w:lineRule="auto"/>
              <w:rPr>
                <w:rFonts w:asciiTheme="minorEastAsia" w:eastAsiaTheme="minorEastAsia" w:hAnsiTheme="minorEastAsia"/>
                <w:szCs w:val="22"/>
                <w:u w:val="single"/>
              </w:rPr>
            </w:pPr>
            <w:r w:rsidRPr="005E387F">
              <w:rPr>
                <w:rFonts w:asciiTheme="minorEastAsia" w:eastAsiaTheme="minorEastAsia" w:hAnsiTheme="minorEastAsia" w:hint="eastAsia"/>
                <w:szCs w:val="22"/>
                <w:u w:val="single"/>
              </w:rPr>
              <w:t>负责职工代表大会的日常工作，检查、督促职工代表大会决议的执行；负责召开讨论有关工资、福利、劳动安全卫生、社会保险等涉及职工切身利益的会议，代表员工反映员工的建议和意见；收集、处理和反馈员工所关心的职业健康安全问题等。</w:t>
            </w:r>
          </w:p>
          <w:p w:rsidR="00402E2D" w:rsidRPr="005E387F" w:rsidRDefault="00402E2D" w:rsidP="006A42E0">
            <w:pPr>
              <w:spacing w:line="240" w:lineRule="exact"/>
              <w:rPr>
                <w:rFonts w:asciiTheme="minorEastAsia" w:eastAsiaTheme="minorEastAsia" w:hAnsiTheme="minorEastAsia"/>
                <w:b/>
                <w:color w:val="000000" w:themeColor="text1"/>
                <w:sz w:val="20"/>
              </w:rPr>
            </w:pPr>
          </w:p>
          <w:p w:rsidR="00402E2D" w:rsidRPr="005E387F" w:rsidRDefault="00402E2D" w:rsidP="006A42E0">
            <w:pPr>
              <w:spacing w:line="240" w:lineRule="exact"/>
              <w:rPr>
                <w:rFonts w:asciiTheme="minorEastAsia" w:eastAsiaTheme="minorEastAsia" w:hAnsiTheme="minorEastAsia"/>
                <w:b/>
                <w:color w:val="000000" w:themeColor="text1"/>
                <w:szCs w:val="21"/>
              </w:rPr>
            </w:pPr>
            <w:r w:rsidRPr="005E387F">
              <w:rPr>
                <w:rFonts w:asciiTheme="minorEastAsia" w:eastAsiaTheme="minorEastAsia" w:hAnsiTheme="minorEastAsia" w:hint="eastAsia"/>
                <w:b/>
                <w:color w:val="000000" w:themeColor="text1"/>
                <w:szCs w:val="21"/>
              </w:rPr>
              <w:t>与相关方协商的情况（OHSMS填写）：</w:t>
            </w:r>
            <w:r w:rsidRPr="005E387F">
              <w:rPr>
                <w:rFonts w:asciiTheme="minorEastAsia" w:eastAsiaTheme="minorEastAsia" w:hAnsiTheme="minorEastAsia" w:hint="eastAsia"/>
                <w:szCs w:val="22"/>
                <w:u w:val="single"/>
              </w:rPr>
              <w:t>对相关方进行</w:t>
            </w:r>
            <w:r>
              <w:rPr>
                <w:rFonts w:asciiTheme="minorEastAsia" w:eastAsiaTheme="minorEastAsia" w:hAnsiTheme="minorEastAsia" w:hint="eastAsia"/>
                <w:szCs w:val="22"/>
                <w:u w:val="single"/>
              </w:rPr>
              <w:t>了安全</w:t>
            </w:r>
            <w:r w:rsidRPr="005E387F">
              <w:rPr>
                <w:rFonts w:asciiTheme="minorEastAsia" w:eastAsiaTheme="minorEastAsia" w:hAnsiTheme="minorEastAsia" w:hint="eastAsia"/>
                <w:szCs w:val="22"/>
                <w:u w:val="single"/>
              </w:rPr>
              <w:t>告知。</w:t>
            </w:r>
          </w:p>
        </w:tc>
      </w:tr>
      <w:tr w:rsidR="00402E2D" w:rsidTr="006A42E0">
        <w:trPr>
          <w:cantSplit/>
          <w:trHeight w:val="2250"/>
          <w:jc w:val="center"/>
        </w:trPr>
        <w:tc>
          <w:tcPr>
            <w:tcW w:w="720" w:type="dxa"/>
            <w:vMerge/>
            <w:vAlign w:val="center"/>
          </w:tcPr>
          <w:p w:rsidR="00402E2D" w:rsidRDefault="00402E2D" w:rsidP="006A42E0">
            <w:pPr>
              <w:spacing w:line="240" w:lineRule="exact"/>
              <w:jc w:val="center"/>
              <w:rPr>
                <w:b/>
                <w:color w:val="000000" w:themeColor="text1"/>
                <w:szCs w:val="21"/>
              </w:rPr>
            </w:pPr>
          </w:p>
        </w:tc>
        <w:tc>
          <w:tcPr>
            <w:tcW w:w="9198" w:type="dxa"/>
          </w:tcPr>
          <w:p w:rsidR="00402E2D" w:rsidRDefault="00402E2D" w:rsidP="006A42E0">
            <w:pPr>
              <w:spacing w:line="240" w:lineRule="exact"/>
              <w:rPr>
                <w:b/>
                <w:color w:val="000000" w:themeColor="text1"/>
                <w:sz w:val="20"/>
              </w:rPr>
            </w:pPr>
            <w:r>
              <w:rPr>
                <w:b/>
                <w:color w:val="000000" w:themeColor="text1"/>
                <w:sz w:val="20"/>
              </w:rPr>
              <w:t xml:space="preserve">3.  QMS </w:t>
            </w:r>
            <w:r>
              <w:rPr>
                <w:rFonts w:hint="eastAsia"/>
                <w:b/>
                <w:color w:val="000000" w:themeColor="text1"/>
                <w:sz w:val="20"/>
              </w:rPr>
              <w:t>组织对重</w:t>
            </w:r>
            <w:proofErr w:type="gramStart"/>
            <w:r>
              <w:rPr>
                <w:rFonts w:hint="eastAsia"/>
                <w:b/>
                <w:color w:val="000000" w:themeColor="text1"/>
                <w:sz w:val="20"/>
              </w:rPr>
              <w:t>要过程</w:t>
            </w:r>
            <w:proofErr w:type="gramEnd"/>
            <w:r>
              <w:rPr>
                <w:rFonts w:hint="eastAsia"/>
                <w:b/>
                <w:color w:val="000000" w:themeColor="text1"/>
                <w:sz w:val="20"/>
              </w:rPr>
              <w:t>实施控制的结果</w:t>
            </w:r>
          </w:p>
          <w:p w:rsidR="00402E2D" w:rsidRDefault="00402E2D" w:rsidP="00402E2D">
            <w:pPr>
              <w:spacing w:line="240" w:lineRule="exact"/>
              <w:ind w:leftChars="42" w:left="201" w:hangingChars="50" w:hanging="100"/>
              <w:rPr>
                <w:b/>
                <w:color w:val="000000" w:themeColor="text1"/>
                <w:sz w:val="20"/>
              </w:rPr>
            </w:pPr>
            <w:r>
              <w:rPr>
                <w:b/>
                <w:color w:val="000000" w:themeColor="text1"/>
                <w:sz w:val="20"/>
              </w:rPr>
              <w:t>(</w:t>
            </w:r>
            <w:r>
              <w:rPr>
                <w:rFonts w:hint="eastAsia"/>
                <w:b/>
                <w:color w:val="000000" w:themeColor="text1"/>
                <w:sz w:val="20"/>
              </w:rPr>
              <w:t>包括对</w:t>
            </w:r>
            <w:r>
              <w:rPr>
                <w:b/>
                <w:color w:val="000000" w:themeColor="text1"/>
                <w:sz w:val="20"/>
              </w:rPr>
              <w:t>QMS</w:t>
            </w:r>
            <w:r>
              <w:rPr>
                <w:rFonts w:hint="eastAsia"/>
                <w:b/>
                <w:color w:val="000000" w:themeColor="text1"/>
                <w:sz w:val="20"/>
              </w:rPr>
              <w:t>关键工序</w:t>
            </w:r>
            <w:r>
              <w:rPr>
                <w:b/>
                <w:color w:val="000000" w:themeColor="text1"/>
                <w:sz w:val="20"/>
              </w:rPr>
              <w:t>(</w:t>
            </w:r>
            <w:r>
              <w:rPr>
                <w:rFonts w:hint="eastAsia"/>
                <w:b/>
                <w:color w:val="000000" w:themeColor="text1"/>
                <w:sz w:val="20"/>
              </w:rPr>
              <w:t>过程</w:t>
            </w:r>
            <w:r>
              <w:rPr>
                <w:b/>
                <w:color w:val="000000" w:themeColor="text1"/>
                <w:sz w:val="20"/>
              </w:rPr>
              <w:t>)</w:t>
            </w:r>
            <w:r>
              <w:rPr>
                <w:rFonts w:hint="eastAsia"/>
                <w:b/>
                <w:color w:val="000000" w:themeColor="text1"/>
                <w:sz w:val="20"/>
              </w:rPr>
              <w:t>、特殊过程控制</w:t>
            </w:r>
            <w:r>
              <w:rPr>
                <w:b/>
                <w:color w:val="000000" w:themeColor="text1"/>
                <w:sz w:val="20"/>
              </w:rPr>
              <w:t>;</w:t>
            </w:r>
            <w:r>
              <w:rPr>
                <w:rFonts w:hint="eastAsia"/>
                <w:b/>
                <w:color w:val="000000" w:themeColor="text1"/>
                <w:sz w:val="20"/>
              </w:rPr>
              <w:t>评价组织对过程实施控制情况</w:t>
            </w:r>
            <w:r>
              <w:rPr>
                <w:b/>
                <w:color w:val="000000" w:themeColor="text1"/>
                <w:sz w:val="20"/>
              </w:rPr>
              <w:t>/)</w:t>
            </w:r>
          </w:p>
          <w:p w:rsidR="00402E2D" w:rsidRDefault="00402E2D" w:rsidP="00402E2D">
            <w:pPr>
              <w:spacing w:line="360" w:lineRule="auto"/>
              <w:ind w:firstLineChars="200" w:firstLine="480"/>
              <w:rPr>
                <w:rFonts w:asciiTheme="minorEastAsia" w:eastAsiaTheme="minorEastAsia" w:hAnsiTheme="minorEastAsia"/>
                <w:szCs w:val="22"/>
                <w:u w:val="single"/>
              </w:rPr>
            </w:pPr>
            <w:r>
              <w:rPr>
                <w:rFonts w:asciiTheme="minorEastAsia" w:eastAsiaTheme="minorEastAsia" w:hAnsiTheme="minorEastAsia" w:hint="eastAsia"/>
                <w:szCs w:val="22"/>
                <w:u w:val="single"/>
              </w:rPr>
              <w:t>公司主要从事</w:t>
            </w:r>
            <w:r w:rsidRPr="007F164A">
              <w:rPr>
                <w:rFonts w:asciiTheme="minorEastAsia" w:eastAsiaTheme="minorEastAsia" w:hAnsiTheme="minorEastAsia" w:hint="eastAsia"/>
                <w:szCs w:val="22"/>
                <w:u w:val="single"/>
              </w:rPr>
              <w:t>钢制无缝管件、钢制有缝管件、锻制管件的生产销售（限许可范围内）;法兰、钢管、保温管子和管件的销售</w:t>
            </w:r>
            <w:r>
              <w:rPr>
                <w:rFonts w:asciiTheme="minorEastAsia" w:eastAsiaTheme="minorEastAsia" w:hAnsiTheme="minorEastAsia" w:hint="eastAsia"/>
                <w:szCs w:val="22"/>
                <w:u w:val="single"/>
              </w:rPr>
              <w:t>，</w:t>
            </w:r>
          </w:p>
          <w:p w:rsidR="00402E2D" w:rsidRDefault="00402E2D" w:rsidP="00A43E9F">
            <w:pPr>
              <w:ind w:firstLineChars="200" w:firstLine="480"/>
              <w:rPr>
                <w:rFonts w:asciiTheme="minorEastAsia" w:eastAsiaTheme="minorEastAsia" w:hAnsiTheme="minorEastAsia"/>
                <w:szCs w:val="22"/>
                <w:u w:val="single"/>
              </w:rPr>
            </w:pPr>
            <w:r>
              <w:rPr>
                <w:rFonts w:asciiTheme="minorEastAsia" w:eastAsiaTheme="minorEastAsia" w:hAnsiTheme="minorEastAsia" w:hint="eastAsia"/>
                <w:szCs w:val="22"/>
                <w:u w:val="single"/>
              </w:rPr>
              <w:t>生产工艺流程</w:t>
            </w:r>
            <w:r w:rsidR="00A43E9F">
              <w:rPr>
                <w:rFonts w:asciiTheme="minorEastAsia" w:eastAsiaTheme="minorEastAsia" w:hAnsiTheme="minorEastAsia" w:hint="eastAsia"/>
                <w:szCs w:val="22"/>
                <w:u w:val="single"/>
              </w:rPr>
              <w:t>没有变化</w:t>
            </w:r>
            <w:r>
              <w:rPr>
                <w:rFonts w:asciiTheme="minorEastAsia" w:eastAsiaTheme="minorEastAsia" w:hAnsiTheme="minorEastAsia" w:hint="eastAsia"/>
                <w:szCs w:val="22"/>
                <w:u w:val="single"/>
              </w:rPr>
              <w:t>：</w:t>
            </w:r>
          </w:p>
          <w:p w:rsidR="00A43E9F" w:rsidRPr="00A43E9F" w:rsidRDefault="00A43E9F" w:rsidP="00A43E9F">
            <w:pPr>
              <w:ind w:firstLineChars="200" w:firstLine="480"/>
              <w:rPr>
                <w:rFonts w:asciiTheme="minorEastAsia" w:eastAsiaTheme="minorEastAsia" w:hAnsiTheme="minorEastAsia"/>
                <w:szCs w:val="22"/>
                <w:u w:val="single"/>
              </w:rPr>
            </w:pPr>
            <w:r w:rsidRPr="00A43E9F">
              <w:rPr>
                <w:rFonts w:asciiTheme="minorEastAsia" w:eastAsiaTheme="minorEastAsia" w:hAnsiTheme="minorEastAsia" w:hint="eastAsia"/>
                <w:szCs w:val="22"/>
                <w:u w:val="single"/>
              </w:rPr>
              <w:t>钢制无缝管件：钢管→下料→</w:t>
            </w:r>
            <w:proofErr w:type="gramStart"/>
            <w:r w:rsidRPr="00A43E9F">
              <w:rPr>
                <w:rFonts w:asciiTheme="minorEastAsia" w:eastAsiaTheme="minorEastAsia" w:hAnsiTheme="minorEastAsia" w:hint="eastAsia"/>
                <w:szCs w:val="22"/>
                <w:u w:val="single"/>
              </w:rPr>
              <w:t>推制</w:t>
            </w:r>
            <w:proofErr w:type="gramEnd"/>
            <w:r w:rsidRPr="00A43E9F">
              <w:rPr>
                <w:rFonts w:asciiTheme="minorEastAsia" w:eastAsiaTheme="minorEastAsia" w:hAnsiTheme="minorEastAsia" w:hint="eastAsia"/>
                <w:szCs w:val="22"/>
                <w:u w:val="single"/>
              </w:rPr>
              <w:t>→整形→热处理→机加工→检验→入库。</w:t>
            </w:r>
          </w:p>
          <w:p w:rsidR="00A43E9F" w:rsidRPr="00A43E9F" w:rsidRDefault="00A43E9F" w:rsidP="00A43E9F">
            <w:pPr>
              <w:ind w:firstLineChars="200" w:firstLine="480"/>
              <w:rPr>
                <w:rFonts w:asciiTheme="minorEastAsia" w:eastAsiaTheme="minorEastAsia" w:hAnsiTheme="minorEastAsia"/>
                <w:szCs w:val="22"/>
                <w:u w:val="single"/>
              </w:rPr>
            </w:pPr>
            <w:r w:rsidRPr="00A43E9F">
              <w:rPr>
                <w:rFonts w:asciiTheme="minorEastAsia" w:eastAsiaTheme="minorEastAsia" w:hAnsiTheme="minorEastAsia" w:hint="eastAsia"/>
                <w:szCs w:val="22"/>
                <w:u w:val="single"/>
              </w:rPr>
              <w:t>钢制有缝管件：板材→下料→压制成形→焊接→热处理→机加工→检验→入库。</w:t>
            </w:r>
          </w:p>
          <w:p w:rsidR="00A43E9F" w:rsidRPr="00A43E9F" w:rsidRDefault="00A43E9F" w:rsidP="00A43E9F">
            <w:pPr>
              <w:ind w:firstLineChars="200" w:firstLine="480"/>
              <w:rPr>
                <w:rFonts w:asciiTheme="minorEastAsia" w:eastAsiaTheme="minorEastAsia" w:hAnsiTheme="minorEastAsia"/>
                <w:szCs w:val="22"/>
                <w:u w:val="single"/>
              </w:rPr>
            </w:pPr>
            <w:r w:rsidRPr="00A43E9F">
              <w:rPr>
                <w:rFonts w:asciiTheme="minorEastAsia" w:eastAsiaTheme="minorEastAsia" w:hAnsiTheme="minorEastAsia" w:hint="eastAsia"/>
                <w:szCs w:val="22"/>
                <w:u w:val="single"/>
              </w:rPr>
              <w:t>锻制管件：圆钢→下料→锻坯→机加工→检验→入库。</w:t>
            </w:r>
          </w:p>
          <w:p w:rsidR="00A43E9F" w:rsidRPr="00A43E9F" w:rsidRDefault="00A43E9F" w:rsidP="00A43E9F">
            <w:pPr>
              <w:ind w:firstLineChars="200" w:firstLine="480"/>
              <w:rPr>
                <w:rFonts w:asciiTheme="minorEastAsia" w:eastAsiaTheme="minorEastAsia" w:hAnsiTheme="minorEastAsia"/>
                <w:szCs w:val="22"/>
                <w:u w:val="single"/>
              </w:rPr>
            </w:pPr>
            <w:r w:rsidRPr="00A43E9F">
              <w:rPr>
                <w:rFonts w:asciiTheme="minorEastAsia" w:eastAsiaTheme="minorEastAsia" w:hAnsiTheme="minorEastAsia" w:hint="eastAsia"/>
                <w:szCs w:val="22"/>
                <w:u w:val="single"/>
              </w:rPr>
              <w:t>销售过程：洽谈→-签订合同→-接单→采购→销售→售后服务。</w:t>
            </w:r>
          </w:p>
          <w:p w:rsidR="00402E2D" w:rsidRDefault="00402E2D" w:rsidP="00A43E9F">
            <w:pPr>
              <w:ind w:firstLineChars="200" w:firstLine="480"/>
              <w:rPr>
                <w:rFonts w:asciiTheme="minorEastAsia" w:eastAsiaTheme="minorEastAsia" w:hAnsiTheme="minorEastAsia"/>
                <w:szCs w:val="22"/>
                <w:u w:val="single"/>
              </w:rPr>
            </w:pPr>
            <w:r>
              <w:rPr>
                <w:rFonts w:asciiTheme="minorEastAsia" w:eastAsiaTheme="minorEastAsia" w:hAnsiTheme="minorEastAsia" w:hint="eastAsia"/>
                <w:szCs w:val="22"/>
                <w:u w:val="single"/>
              </w:rPr>
              <w:t>特殊过程是</w:t>
            </w:r>
            <w:r w:rsidRPr="00737A64">
              <w:rPr>
                <w:rFonts w:asciiTheme="minorEastAsia" w:eastAsiaTheme="minorEastAsia" w:hAnsiTheme="minorEastAsia" w:hint="eastAsia"/>
                <w:szCs w:val="22"/>
                <w:u w:val="single"/>
              </w:rPr>
              <w:t>推制、焊接、热处理、</w:t>
            </w:r>
            <w:r>
              <w:rPr>
                <w:rFonts w:asciiTheme="minorEastAsia" w:eastAsiaTheme="minorEastAsia" w:hAnsiTheme="minorEastAsia" w:hint="eastAsia"/>
                <w:szCs w:val="22"/>
                <w:u w:val="single"/>
              </w:rPr>
              <w:t>销售过程，提供特殊过程的《特殊过程确认表》，</w:t>
            </w:r>
            <w:r w:rsidR="00A43E9F" w:rsidRPr="00A43E9F">
              <w:rPr>
                <w:rFonts w:asciiTheme="minorEastAsia" w:eastAsiaTheme="minorEastAsia" w:hAnsiTheme="minorEastAsia" w:hint="eastAsia"/>
                <w:szCs w:val="22"/>
                <w:u w:val="single"/>
              </w:rPr>
              <w:t>2021.5.7日赵怀杰等</w:t>
            </w:r>
            <w:r>
              <w:rPr>
                <w:rFonts w:asciiTheme="minorEastAsia" w:eastAsiaTheme="minorEastAsia" w:hAnsiTheme="minorEastAsia" w:hint="eastAsia"/>
                <w:szCs w:val="22"/>
                <w:u w:val="single"/>
              </w:rPr>
              <w:t>对</w:t>
            </w:r>
            <w:r w:rsidR="00A43E9F" w:rsidRPr="00737A64">
              <w:rPr>
                <w:rFonts w:asciiTheme="minorEastAsia" w:eastAsiaTheme="minorEastAsia" w:hAnsiTheme="minorEastAsia" w:hint="eastAsia"/>
                <w:szCs w:val="22"/>
                <w:u w:val="single"/>
              </w:rPr>
              <w:t>推制、焊接、热处理、</w:t>
            </w:r>
            <w:r w:rsidR="00A43E9F">
              <w:rPr>
                <w:rFonts w:asciiTheme="minorEastAsia" w:eastAsiaTheme="minorEastAsia" w:hAnsiTheme="minorEastAsia" w:hint="eastAsia"/>
                <w:szCs w:val="22"/>
                <w:u w:val="single"/>
              </w:rPr>
              <w:t>销售</w:t>
            </w:r>
            <w:r>
              <w:rPr>
                <w:rFonts w:asciiTheme="minorEastAsia" w:eastAsiaTheme="minorEastAsia" w:hAnsiTheme="minorEastAsia" w:hint="eastAsia"/>
                <w:szCs w:val="22"/>
                <w:u w:val="single"/>
              </w:rPr>
              <w:t>过程进行了过程确认。</w:t>
            </w:r>
          </w:p>
          <w:p w:rsidR="00402E2D" w:rsidRDefault="00402E2D" w:rsidP="00402E2D">
            <w:pPr>
              <w:ind w:firstLineChars="200" w:firstLine="480"/>
              <w:rPr>
                <w:rFonts w:asciiTheme="minorEastAsia" w:eastAsiaTheme="minorEastAsia" w:hAnsiTheme="minorEastAsia"/>
                <w:szCs w:val="22"/>
                <w:u w:val="single"/>
              </w:rPr>
            </w:pPr>
            <w:r>
              <w:rPr>
                <w:rFonts w:asciiTheme="minorEastAsia" w:eastAsiaTheme="minorEastAsia" w:hAnsiTheme="minorEastAsia" w:hint="eastAsia"/>
                <w:szCs w:val="22"/>
                <w:u w:val="single"/>
              </w:rPr>
              <w:t>公司依据客户订单，下达生产计划，接到定单后召开生产会议，进行生产、质量及管理工作协调。</w:t>
            </w:r>
          </w:p>
          <w:p w:rsidR="00402E2D" w:rsidRDefault="00402E2D" w:rsidP="00402E2D">
            <w:pPr>
              <w:ind w:firstLineChars="200" w:firstLine="480"/>
              <w:rPr>
                <w:rFonts w:asciiTheme="minorEastAsia" w:eastAsiaTheme="minorEastAsia" w:hAnsiTheme="minorEastAsia"/>
                <w:szCs w:val="22"/>
                <w:u w:val="single"/>
              </w:rPr>
            </w:pPr>
            <w:r>
              <w:rPr>
                <w:rFonts w:asciiTheme="minorEastAsia" w:eastAsiaTheme="minorEastAsia" w:hAnsiTheme="minorEastAsia" w:hint="eastAsia"/>
                <w:szCs w:val="22"/>
                <w:u w:val="single"/>
              </w:rPr>
              <w:t>通过原材料检验、过程检验、成品检验等过程对产品质量、生产进度等进行监控。</w:t>
            </w:r>
          </w:p>
          <w:p w:rsidR="00402E2D" w:rsidRDefault="00402E2D" w:rsidP="00402E2D">
            <w:pPr>
              <w:ind w:firstLineChars="200" w:firstLine="480"/>
              <w:rPr>
                <w:rFonts w:asciiTheme="minorEastAsia" w:eastAsiaTheme="minorEastAsia" w:hAnsiTheme="minorEastAsia"/>
                <w:szCs w:val="22"/>
                <w:u w:val="single"/>
              </w:rPr>
            </w:pPr>
            <w:r>
              <w:rPr>
                <w:rFonts w:asciiTheme="minorEastAsia" w:eastAsiaTheme="minorEastAsia" w:hAnsiTheme="minorEastAsia" w:hint="eastAsia"/>
                <w:szCs w:val="22"/>
                <w:u w:val="single"/>
              </w:rPr>
              <w:t>为生产过程提供了适宜的设备及环境，配备了胜任的人员。</w:t>
            </w:r>
          </w:p>
          <w:p w:rsidR="00402E2D" w:rsidRDefault="00402E2D" w:rsidP="00402E2D">
            <w:pPr>
              <w:ind w:firstLineChars="200" w:firstLine="480"/>
              <w:rPr>
                <w:rFonts w:asciiTheme="minorEastAsia" w:eastAsiaTheme="minorEastAsia" w:hAnsiTheme="minorEastAsia"/>
                <w:szCs w:val="22"/>
                <w:u w:val="single"/>
              </w:rPr>
            </w:pPr>
            <w:r>
              <w:rPr>
                <w:rFonts w:asciiTheme="minorEastAsia" w:eastAsiaTheme="minorEastAsia" w:hAnsiTheme="minorEastAsia" w:hint="eastAsia"/>
                <w:szCs w:val="22"/>
                <w:u w:val="single"/>
              </w:rPr>
              <w:t>公司按照制定的产品检验规程、作业指导书、原料进货检验规程等文件对产品的生产和检验过程实施了过程控制。</w:t>
            </w:r>
          </w:p>
          <w:p w:rsidR="00402E2D" w:rsidRDefault="00402E2D" w:rsidP="006A42E0">
            <w:pPr>
              <w:spacing w:line="240" w:lineRule="exact"/>
              <w:ind w:firstLineChars="200" w:firstLine="402"/>
              <w:rPr>
                <w:b/>
                <w:color w:val="000000" w:themeColor="text1"/>
                <w:sz w:val="20"/>
              </w:rPr>
            </w:pPr>
          </w:p>
        </w:tc>
      </w:tr>
      <w:tr w:rsidR="00402E2D" w:rsidTr="006A42E0">
        <w:trPr>
          <w:cantSplit/>
          <w:trHeight w:val="2250"/>
          <w:jc w:val="center"/>
        </w:trPr>
        <w:tc>
          <w:tcPr>
            <w:tcW w:w="720" w:type="dxa"/>
            <w:vMerge/>
            <w:vAlign w:val="center"/>
          </w:tcPr>
          <w:p w:rsidR="00402E2D" w:rsidRDefault="00402E2D" w:rsidP="006A42E0">
            <w:pPr>
              <w:spacing w:line="240" w:lineRule="exact"/>
              <w:jc w:val="center"/>
              <w:rPr>
                <w:b/>
                <w:color w:val="000000" w:themeColor="text1"/>
                <w:szCs w:val="21"/>
              </w:rPr>
            </w:pPr>
          </w:p>
        </w:tc>
        <w:tc>
          <w:tcPr>
            <w:tcW w:w="9198" w:type="dxa"/>
          </w:tcPr>
          <w:p w:rsidR="00402E2D" w:rsidRDefault="00402E2D" w:rsidP="006A42E0">
            <w:pPr>
              <w:spacing w:line="300" w:lineRule="exact"/>
              <w:jc w:val="left"/>
              <w:rPr>
                <w:b/>
                <w:color w:val="000000" w:themeColor="text1"/>
                <w:sz w:val="20"/>
              </w:rPr>
            </w:pPr>
            <w:r>
              <w:rPr>
                <w:b/>
                <w:color w:val="000000" w:themeColor="text1"/>
                <w:sz w:val="20"/>
              </w:rPr>
              <w:t>4.QMS</w:t>
            </w:r>
            <w:r>
              <w:rPr>
                <w:rFonts w:hint="eastAsia"/>
                <w:b/>
                <w:color w:val="000000" w:themeColor="text1"/>
                <w:sz w:val="20"/>
              </w:rPr>
              <w:t>产品</w:t>
            </w:r>
            <w:r>
              <w:rPr>
                <w:b/>
                <w:color w:val="000000" w:themeColor="text1"/>
                <w:sz w:val="20"/>
              </w:rPr>
              <w:t>/</w:t>
            </w:r>
            <w:r>
              <w:rPr>
                <w:rFonts w:hint="eastAsia"/>
                <w:b/>
                <w:color w:val="000000" w:themeColor="text1"/>
                <w:sz w:val="20"/>
              </w:rPr>
              <w:t>服务的标准、协议</w:t>
            </w:r>
            <w:r>
              <w:rPr>
                <w:b/>
                <w:color w:val="000000" w:themeColor="text1"/>
                <w:sz w:val="20"/>
              </w:rPr>
              <w:t>/</w:t>
            </w:r>
            <w:r>
              <w:rPr>
                <w:rFonts w:hint="eastAsia"/>
                <w:b/>
                <w:color w:val="000000" w:themeColor="text1"/>
                <w:sz w:val="20"/>
              </w:rPr>
              <w:t>规范的有效性以及产品</w:t>
            </w:r>
            <w:r>
              <w:rPr>
                <w:b/>
                <w:color w:val="000000" w:themeColor="text1"/>
                <w:sz w:val="20"/>
              </w:rPr>
              <w:t>/</w:t>
            </w:r>
            <w:r>
              <w:rPr>
                <w:rFonts w:hint="eastAsia"/>
                <w:b/>
                <w:color w:val="000000" w:themeColor="text1"/>
                <w:sz w:val="20"/>
              </w:rPr>
              <w:t>服务质量符合要求，向顾客稳定提供合格产品的情况；</w:t>
            </w:r>
          </w:p>
          <w:p w:rsidR="00402E2D" w:rsidRDefault="00402E2D" w:rsidP="00402E2D">
            <w:pPr>
              <w:spacing w:line="300" w:lineRule="exact"/>
              <w:rPr>
                <w:rFonts w:asciiTheme="minorEastAsia" w:eastAsiaTheme="minorEastAsia" w:hAnsiTheme="minorEastAsia"/>
                <w:szCs w:val="22"/>
                <w:u w:val="single"/>
              </w:rPr>
            </w:pPr>
            <w:r>
              <w:rPr>
                <w:rFonts w:asciiTheme="minorEastAsia" w:eastAsiaTheme="minorEastAsia" w:hAnsiTheme="minorEastAsia" w:hint="eastAsia"/>
                <w:szCs w:val="22"/>
                <w:u w:val="single"/>
              </w:rPr>
              <w:t>企业参考国家行业主要有：</w:t>
            </w:r>
            <w:r w:rsidR="001F50E9" w:rsidRPr="001F50E9">
              <w:rPr>
                <w:rFonts w:asciiTheme="minorEastAsia" w:eastAsiaTheme="minorEastAsia" w:hAnsiTheme="minorEastAsia" w:hint="eastAsia"/>
                <w:szCs w:val="22"/>
                <w:u w:val="single"/>
              </w:rPr>
              <w:t>《GB∕T12459-2017钢制对焊管件类型与参数》，《GB/T13401-2017钢制对焊管件技术规范》、《GB∕T 9124.1-2019 钢制管法兰 第1部分：PN 系列》、《HG/T20592-2009钢制管法兰（PN系列）》</w:t>
            </w:r>
            <w:r>
              <w:rPr>
                <w:rFonts w:asciiTheme="minorEastAsia" w:eastAsiaTheme="minorEastAsia" w:hAnsiTheme="minorEastAsia" w:hint="eastAsia"/>
                <w:szCs w:val="22"/>
                <w:u w:val="single"/>
              </w:rPr>
              <w:t>等。</w:t>
            </w:r>
          </w:p>
          <w:p w:rsidR="00402E2D" w:rsidRDefault="00402E2D" w:rsidP="00402E2D">
            <w:pPr>
              <w:spacing w:line="300" w:lineRule="exact"/>
              <w:rPr>
                <w:b/>
                <w:color w:val="000000" w:themeColor="text1"/>
                <w:sz w:val="20"/>
              </w:rPr>
            </w:pPr>
            <w:r>
              <w:rPr>
                <w:rFonts w:asciiTheme="minorEastAsia" w:eastAsiaTheme="minorEastAsia" w:hAnsiTheme="minorEastAsia" w:hint="eastAsia"/>
                <w:szCs w:val="22"/>
                <w:u w:val="single"/>
              </w:rPr>
              <w:t>提供了</w:t>
            </w:r>
            <w:r w:rsidR="001F50E9">
              <w:rPr>
                <w:rFonts w:asciiTheme="minorEastAsia" w:eastAsiaTheme="minorEastAsia" w:hAnsiTheme="minorEastAsia" w:hint="eastAsia"/>
                <w:szCs w:val="22"/>
                <w:u w:val="single"/>
              </w:rPr>
              <w:t>成品</w:t>
            </w:r>
            <w:r>
              <w:rPr>
                <w:rFonts w:asciiTheme="minorEastAsia" w:eastAsiaTheme="minorEastAsia" w:hAnsiTheme="minorEastAsia" w:hint="eastAsia"/>
                <w:szCs w:val="22"/>
                <w:u w:val="single"/>
              </w:rPr>
              <w:t>检验报告</w:t>
            </w:r>
            <w:r w:rsidR="001F50E9">
              <w:rPr>
                <w:rFonts w:asciiTheme="minorEastAsia" w:eastAsiaTheme="minorEastAsia" w:hAnsiTheme="minorEastAsia" w:hint="eastAsia"/>
                <w:szCs w:val="22"/>
                <w:u w:val="single"/>
              </w:rPr>
              <w:t>、质量合格证明</w:t>
            </w:r>
            <w:r>
              <w:rPr>
                <w:rFonts w:asciiTheme="minorEastAsia" w:eastAsiaTheme="minorEastAsia" w:hAnsiTheme="minorEastAsia" w:hint="eastAsia"/>
                <w:szCs w:val="22"/>
                <w:u w:val="single"/>
              </w:rPr>
              <w:t>，产品检验合格，满足顾客要求。</w:t>
            </w:r>
          </w:p>
          <w:p w:rsidR="00402E2D" w:rsidRDefault="00402E2D" w:rsidP="006A42E0">
            <w:pPr>
              <w:spacing w:line="240" w:lineRule="exact"/>
              <w:rPr>
                <w:b/>
                <w:color w:val="000000" w:themeColor="text1"/>
                <w:sz w:val="20"/>
              </w:rPr>
            </w:pPr>
            <w:r>
              <w:rPr>
                <w:b/>
                <w:color w:val="000000" w:themeColor="text1"/>
                <w:sz w:val="20"/>
              </w:rPr>
              <w:t>(</w:t>
            </w:r>
            <w:r>
              <w:rPr>
                <w:rFonts w:hint="eastAsia"/>
                <w:b/>
                <w:color w:val="000000" w:themeColor="text1"/>
                <w:sz w:val="20"/>
              </w:rPr>
              <w:t>应说明相关证据</w:t>
            </w:r>
            <w:r>
              <w:rPr>
                <w:b/>
                <w:color w:val="000000" w:themeColor="text1"/>
                <w:sz w:val="20"/>
              </w:rPr>
              <w:t>)</w:t>
            </w:r>
            <w:r>
              <w:rPr>
                <w:rFonts w:hint="eastAsia"/>
                <w:b/>
                <w:color w:val="000000" w:themeColor="text1"/>
                <w:sz w:val="20"/>
              </w:rPr>
              <w:t>：</w:t>
            </w:r>
          </w:p>
          <w:p w:rsidR="00402E2D" w:rsidRDefault="00402E2D" w:rsidP="006A42E0">
            <w:pPr>
              <w:spacing w:line="240" w:lineRule="exact"/>
              <w:rPr>
                <w:b/>
                <w:color w:val="000000" w:themeColor="text1"/>
                <w:sz w:val="20"/>
              </w:rPr>
            </w:pPr>
          </w:p>
        </w:tc>
      </w:tr>
      <w:tr w:rsidR="00402E2D" w:rsidTr="00402E2D">
        <w:trPr>
          <w:cantSplit/>
          <w:trHeight w:val="1408"/>
          <w:jc w:val="center"/>
        </w:trPr>
        <w:tc>
          <w:tcPr>
            <w:tcW w:w="720" w:type="dxa"/>
            <w:vMerge/>
            <w:vAlign w:val="center"/>
          </w:tcPr>
          <w:p w:rsidR="00402E2D" w:rsidRDefault="00402E2D" w:rsidP="006A42E0">
            <w:pPr>
              <w:spacing w:line="240" w:lineRule="exact"/>
              <w:jc w:val="center"/>
              <w:rPr>
                <w:b/>
                <w:color w:val="000000" w:themeColor="text1"/>
                <w:szCs w:val="21"/>
              </w:rPr>
            </w:pPr>
          </w:p>
        </w:tc>
        <w:tc>
          <w:tcPr>
            <w:tcW w:w="9198" w:type="dxa"/>
          </w:tcPr>
          <w:p w:rsidR="00402E2D" w:rsidRDefault="00402E2D" w:rsidP="006A42E0">
            <w:pPr>
              <w:spacing w:line="240" w:lineRule="exact"/>
              <w:rPr>
                <w:b/>
                <w:color w:val="000000" w:themeColor="text1"/>
                <w:sz w:val="20"/>
              </w:rPr>
            </w:pPr>
            <w:r>
              <w:rPr>
                <w:rFonts w:hint="eastAsia"/>
                <w:b/>
                <w:color w:val="000000" w:themeColor="text1"/>
                <w:sz w:val="20"/>
              </w:rPr>
              <w:t>5 .QMS</w:t>
            </w:r>
            <w:r>
              <w:rPr>
                <w:rFonts w:hint="eastAsia"/>
                <w:b/>
                <w:color w:val="000000" w:themeColor="text1"/>
                <w:sz w:val="20"/>
              </w:rPr>
              <w:t>国家</w:t>
            </w:r>
            <w:r>
              <w:rPr>
                <w:rFonts w:hint="eastAsia"/>
                <w:b/>
                <w:color w:val="000000" w:themeColor="text1"/>
                <w:sz w:val="20"/>
              </w:rPr>
              <w:t>/</w:t>
            </w:r>
            <w:r>
              <w:rPr>
                <w:rFonts w:hint="eastAsia"/>
                <w:b/>
                <w:color w:val="000000" w:themeColor="text1"/>
                <w:sz w:val="20"/>
              </w:rPr>
              <w:t>地方技术监督部门监测（检测、委托检测、定期监测、型式试验等）、抽查结果</w:t>
            </w:r>
          </w:p>
          <w:p w:rsidR="00402E2D" w:rsidRDefault="00402E2D" w:rsidP="006A42E0">
            <w:pPr>
              <w:spacing w:line="240" w:lineRule="exact"/>
              <w:ind w:firstLineChars="100" w:firstLine="201"/>
              <w:rPr>
                <w:b/>
                <w:color w:val="000000" w:themeColor="text1"/>
                <w:sz w:val="20"/>
              </w:rPr>
            </w:pPr>
          </w:p>
          <w:p w:rsidR="00402E2D" w:rsidRPr="007C46C2" w:rsidRDefault="00402E2D" w:rsidP="006A42E0">
            <w:pPr>
              <w:spacing w:line="300" w:lineRule="exact"/>
              <w:ind w:firstLineChars="100" w:firstLine="240"/>
              <w:rPr>
                <w:rFonts w:asciiTheme="minorEastAsia" w:eastAsiaTheme="minorEastAsia" w:hAnsiTheme="minorEastAsia"/>
                <w:szCs w:val="22"/>
                <w:u w:val="single"/>
              </w:rPr>
            </w:pPr>
            <w:r>
              <w:rPr>
                <w:rFonts w:asciiTheme="minorEastAsia" w:eastAsiaTheme="minorEastAsia" w:hAnsiTheme="minorEastAsia" w:hint="eastAsia"/>
                <w:szCs w:val="22"/>
                <w:u w:val="single"/>
              </w:rPr>
              <w:t>无</w:t>
            </w:r>
            <w:r w:rsidRPr="007C46C2">
              <w:rPr>
                <w:rFonts w:asciiTheme="minorEastAsia" w:eastAsiaTheme="minorEastAsia" w:hAnsiTheme="minorEastAsia" w:hint="eastAsia"/>
                <w:szCs w:val="22"/>
                <w:u w:val="single"/>
              </w:rPr>
              <w:t>。</w:t>
            </w:r>
          </w:p>
          <w:p w:rsidR="00402E2D" w:rsidRDefault="00402E2D" w:rsidP="006A42E0">
            <w:pPr>
              <w:spacing w:line="240" w:lineRule="exact"/>
              <w:rPr>
                <w:b/>
                <w:color w:val="000000" w:themeColor="text1"/>
                <w:sz w:val="20"/>
              </w:rPr>
            </w:pPr>
          </w:p>
          <w:p w:rsidR="00402E2D" w:rsidRDefault="00402E2D" w:rsidP="00402E2D">
            <w:pPr>
              <w:spacing w:line="300" w:lineRule="exact"/>
              <w:ind w:firstLineChars="98" w:firstLine="197"/>
              <w:rPr>
                <w:b/>
                <w:color w:val="000000" w:themeColor="text1"/>
                <w:sz w:val="20"/>
              </w:rPr>
            </w:pPr>
            <w:r>
              <w:rPr>
                <w:rFonts w:hint="eastAsia"/>
                <w:b/>
                <w:color w:val="000000" w:themeColor="text1"/>
                <w:sz w:val="20"/>
              </w:rPr>
              <w:t>（附相关证据）：</w:t>
            </w:r>
          </w:p>
        </w:tc>
      </w:tr>
      <w:tr w:rsidR="00402E2D" w:rsidTr="006A42E0">
        <w:trPr>
          <w:cantSplit/>
          <w:trHeight w:val="1679"/>
          <w:jc w:val="center"/>
        </w:trPr>
        <w:tc>
          <w:tcPr>
            <w:tcW w:w="720" w:type="dxa"/>
            <w:vMerge/>
            <w:vAlign w:val="center"/>
          </w:tcPr>
          <w:p w:rsidR="00402E2D" w:rsidRDefault="00402E2D" w:rsidP="006A42E0">
            <w:pPr>
              <w:spacing w:line="240" w:lineRule="exact"/>
              <w:jc w:val="center"/>
              <w:rPr>
                <w:b/>
                <w:color w:val="000000" w:themeColor="text1"/>
                <w:szCs w:val="21"/>
              </w:rPr>
            </w:pPr>
          </w:p>
        </w:tc>
        <w:tc>
          <w:tcPr>
            <w:tcW w:w="9198" w:type="dxa"/>
          </w:tcPr>
          <w:p w:rsidR="00402E2D" w:rsidRDefault="00402E2D" w:rsidP="006A42E0">
            <w:pPr>
              <w:spacing w:line="240" w:lineRule="exact"/>
              <w:rPr>
                <w:b/>
                <w:color w:val="000000" w:themeColor="text1"/>
                <w:spacing w:val="-8"/>
                <w:sz w:val="20"/>
              </w:rPr>
            </w:pPr>
            <w:r>
              <w:rPr>
                <w:rFonts w:hint="eastAsia"/>
                <w:b/>
                <w:color w:val="000000" w:themeColor="text1"/>
                <w:sz w:val="20"/>
              </w:rPr>
              <w:t xml:space="preserve">6. </w:t>
            </w:r>
            <w:r>
              <w:rPr>
                <w:rFonts w:hint="eastAsia"/>
                <w:b/>
                <w:color w:val="000000" w:themeColor="text1"/>
                <w:spacing w:val="-8"/>
                <w:sz w:val="20"/>
              </w:rPr>
              <w:t>不合格品</w:t>
            </w:r>
            <w:r>
              <w:rPr>
                <w:rFonts w:hint="eastAsia"/>
                <w:b/>
                <w:color w:val="000000" w:themeColor="text1"/>
                <w:spacing w:val="-8"/>
                <w:sz w:val="20"/>
              </w:rPr>
              <w:t>/</w:t>
            </w:r>
            <w:r>
              <w:rPr>
                <w:rFonts w:hint="eastAsia"/>
                <w:b/>
                <w:color w:val="000000" w:themeColor="text1"/>
                <w:spacing w:val="-8"/>
                <w:sz w:val="20"/>
              </w:rPr>
              <w:t>项的识别、控制</w:t>
            </w:r>
            <w:r>
              <w:rPr>
                <w:rFonts w:hint="eastAsia"/>
                <w:b/>
                <w:color w:val="000000" w:themeColor="text1"/>
                <w:spacing w:val="-8"/>
                <w:sz w:val="20"/>
              </w:rPr>
              <w:t>;</w:t>
            </w:r>
          </w:p>
          <w:p w:rsidR="00402E2D" w:rsidRDefault="00402E2D" w:rsidP="001F50E9">
            <w:pPr>
              <w:spacing w:line="240" w:lineRule="exact"/>
              <w:rPr>
                <w:b/>
                <w:color w:val="000000" w:themeColor="text1"/>
                <w:sz w:val="20"/>
              </w:rPr>
            </w:pPr>
            <w:r w:rsidRPr="00DE3784">
              <w:rPr>
                <w:rFonts w:asciiTheme="minorEastAsia" w:eastAsiaTheme="minorEastAsia" w:hAnsiTheme="minorEastAsia" w:hint="eastAsia"/>
                <w:szCs w:val="22"/>
                <w:u w:val="single"/>
              </w:rPr>
              <w:t>提供的《不合格品控制程序》中规定了对不合格品的标识、记录、隔离、记录和处置的控制要求。采购检验中发现的不合格，要求做好相应的标识，并及时通知采购人员作退/换货处理，生产过程和产品检验过程中发现的少量不合格品作返工、返修和报废处理。</w:t>
            </w:r>
          </w:p>
        </w:tc>
      </w:tr>
      <w:tr w:rsidR="00402E2D" w:rsidTr="006A42E0">
        <w:trPr>
          <w:cantSplit/>
          <w:trHeight w:val="1833"/>
          <w:jc w:val="center"/>
        </w:trPr>
        <w:tc>
          <w:tcPr>
            <w:tcW w:w="720" w:type="dxa"/>
            <w:vMerge/>
            <w:vAlign w:val="center"/>
          </w:tcPr>
          <w:p w:rsidR="00402E2D" w:rsidRDefault="00402E2D" w:rsidP="006A42E0">
            <w:pPr>
              <w:spacing w:line="240" w:lineRule="exact"/>
              <w:jc w:val="center"/>
              <w:rPr>
                <w:b/>
                <w:color w:val="000000" w:themeColor="text1"/>
                <w:szCs w:val="21"/>
              </w:rPr>
            </w:pPr>
          </w:p>
        </w:tc>
        <w:tc>
          <w:tcPr>
            <w:tcW w:w="9198" w:type="dxa"/>
          </w:tcPr>
          <w:p w:rsidR="00402E2D" w:rsidRDefault="00402E2D" w:rsidP="006A42E0">
            <w:pPr>
              <w:spacing w:line="240" w:lineRule="exact"/>
              <w:rPr>
                <w:b/>
                <w:color w:val="000000" w:themeColor="text1"/>
                <w:sz w:val="20"/>
              </w:rPr>
            </w:pPr>
            <w:r>
              <w:rPr>
                <w:rFonts w:hint="eastAsia"/>
                <w:b/>
                <w:color w:val="000000" w:themeColor="text1"/>
                <w:sz w:val="20"/>
              </w:rPr>
              <w:t>7. EMS</w:t>
            </w:r>
            <w:r>
              <w:rPr>
                <w:rFonts w:hint="eastAsia"/>
                <w:b/>
                <w:color w:val="000000" w:themeColor="text1"/>
                <w:sz w:val="20"/>
              </w:rPr>
              <w:t>组织对重要环境因素实施控制的结果</w:t>
            </w:r>
          </w:p>
          <w:p w:rsidR="00402E2D" w:rsidRDefault="00402E2D" w:rsidP="006A42E0">
            <w:pPr>
              <w:spacing w:line="240" w:lineRule="exact"/>
              <w:rPr>
                <w:b/>
                <w:color w:val="000000" w:themeColor="text1"/>
                <w:sz w:val="20"/>
              </w:rPr>
            </w:pPr>
            <w:r>
              <w:rPr>
                <w:rFonts w:hint="eastAsia"/>
                <w:b/>
                <w:color w:val="000000" w:themeColor="text1"/>
                <w:sz w:val="20"/>
              </w:rPr>
              <w:t>（</w:t>
            </w:r>
            <w:r>
              <w:rPr>
                <w:rFonts w:hint="eastAsia"/>
                <w:b/>
                <w:color w:val="000000" w:themeColor="text1"/>
                <w:sz w:val="20"/>
              </w:rPr>
              <w:t>EMS</w:t>
            </w:r>
            <w:r>
              <w:rPr>
                <w:rFonts w:hint="eastAsia"/>
                <w:b/>
                <w:color w:val="000000" w:themeColor="text1"/>
                <w:sz w:val="20"/>
              </w:rPr>
              <w:t>对重要环境因素控制，重大环境因素对周边环境产生的影响及控制</w:t>
            </w:r>
            <w:r>
              <w:rPr>
                <w:rFonts w:hint="eastAsia"/>
                <w:b/>
                <w:color w:val="000000" w:themeColor="text1"/>
                <w:sz w:val="20"/>
              </w:rPr>
              <w:t>;</w:t>
            </w:r>
            <w:r>
              <w:rPr>
                <w:rFonts w:hint="eastAsia"/>
                <w:b/>
                <w:color w:val="000000" w:themeColor="text1"/>
                <w:sz w:val="20"/>
              </w:rPr>
              <w:t>对相关方施加影响）</w:t>
            </w:r>
          </w:p>
          <w:p w:rsidR="00402E2D" w:rsidRPr="00402E2D" w:rsidRDefault="00402E2D" w:rsidP="00402E2D">
            <w:pPr>
              <w:ind w:firstLine="421"/>
              <w:rPr>
                <w:rFonts w:asciiTheme="minorEastAsia" w:eastAsiaTheme="minorEastAsia" w:hAnsiTheme="minorEastAsia" w:cs="宋体"/>
                <w:sz w:val="21"/>
                <w:szCs w:val="21"/>
              </w:rPr>
            </w:pPr>
            <w:r w:rsidRPr="004A54BC">
              <w:rPr>
                <w:rFonts w:asciiTheme="minorEastAsia" w:eastAsiaTheme="minorEastAsia" w:hAnsiTheme="minorEastAsia" w:cs="宋体" w:hint="eastAsia"/>
                <w:szCs w:val="21"/>
              </w:rPr>
              <w:t>1、</w:t>
            </w:r>
            <w:r w:rsidRPr="00402E2D">
              <w:rPr>
                <w:rFonts w:asciiTheme="minorEastAsia" w:eastAsiaTheme="minorEastAsia" w:hAnsiTheme="minorEastAsia" w:cs="宋体" w:hint="eastAsia"/>
                <w:sz w:val="21"/>
                <w:szCs w:val="21"/>
              </w:rPr>
              <w:t>废水管控：</w:t>
            </w:r>
          </w:p>
          <w:p w:rsidR="00402E2D" w:rsidRPr="00402E2D" w:rsidRDefault="00402E2D" w:rsidP="00402E2D">
            <w:pPr>
              <w:ind w:firstLine="421"/>
              <w:rPr>
                <w:rFonts w:asciiTheme="minorEastAsia" w:eastAsiaTheme="minorEastAsia" w:hAnsiTheme="minorEastAsia" w:cs="宋体"/>
                <w:sz w:val="21"/>
                <w:szCs w:val="21"/>
              </w:rPr>
            </w:pPr>
            <w:r w:rsidRPr="00402E2D">
              <w:rPr>
                <w:rFonts w:asciiTheme="minorEastAsia" w:eastAsiaTheme="minorEastAsia" w:hAnsiTheme="minorEastAsia" w:cs="宋体" w:hint="eastAsia"/>
                <w:sz w:val="21"/>
                <w:szCs w:val="21"/>
              </w:rPr>
              <w:t>生产</w:t>
            </w:r>
            <w:proofErr w:type="gramStart"/>
            <w:r w:rsidRPr="00402E2D">
              <w:rPr>
                <w:rFonts w:asciiTheme="minorEastAsia" w:eastAsiaTheme="minorEastAsia" w:hAnsiTheme="minorEastAsia" w:cs="宋体" w:hint="eastAsia"/>
                <w:sz w:val="21"/>
                <w:szCs w:val="21"/>
              </w:rPr>
              <w:t>过程推制过程</w:t>
            </w:r>
            <w:proofErr w:type="gramEnd"/>
            <w:r w:rsidRPr="00402E2D">
              <w:rPr>
                <w:rFonts w:asciiTheme="minorEastAsia" w:eastAsiaTheme="minorEastAsia" w:hAnsiTheme="minorEastAsia" w:cs="宋体" w:hint="eastAsia"/>
                <w:sz w:val="21"/>
                <w:szCs w:val="21"/>
              </w:rPr>
              <w:t>的冷却水循环使用不外排，生活废水经化粪池处理后收集由于厂区泼洒抑尘。</w:t>
            </w:r>
          </w:p>
          <w:p w:rsidR="00402E2D" w:rsidRPr="00402E2D" w:rsidRDefault="00402E2D" w:rsidP="00402E2D">
            <w:pPr>
              <w:ind w:firstLine="421"/>
              <w:rPr>
                <w:rFonts w:asciiTheme="minorEastAsia" w:eastAsiaTheme="minorEastAsia" w:hAnsiTheme="minorEastAsia" w:cs="宋体"/>
                <w:sz w:val="21"/>
                <w:szCs w:val="21"/>
              </w:rPr>
            </w:pPr>
            <w:r w:rsidRPr="00402E2D">
              <w:rPr>
                <w:rFonts w:asciiTheme="minorEastAsia" w:eastAsiaTheme="minorEastAsia" w:hAnsiTheme="minorEastAsia" w:cs="宋体" w:hint="eastAsia"/>
                <w:sz w:val="21"/>
                <w:szCs w:val="21"/>
              </w:rPr>
              <w:t>2、废气管控：</w:t>
            </w:r>
          </w:p>
          <w:p w:rsidR="00402E2D" w:rsidRPr="00402E2D" w:rsidRDefault="00402E2D" w:rsidP="00402E2D">
            <w:pPr>
              <w:ind w:firstLine="421"/>
              <w:rPr>
                <w:rFonts w:asciiTheme="minorEastAsia" w:eastAsiaTheme="minorEastAsia" w:hAnsiTheme="minorEastAsia" w:cs="宋体"/>
                <w:sz w:val="21"/>
                <w:szCs w:val="21"/>
              </w:rPr>
            </w:pPr>
            <w:r w:rsidRPr="00402E2D">
              <w:rPr>
                <w:rFonts w:asciiTheme="minorEastAsia" w:eastAsiaTheme="minorEastAsia" w:hAnsiTheme="minorEastAsia" w:cs="宋体" w:hint="eastAsia"/>
                <w:sz w:val="21"/>
                <w:szCs w:val="21"/>
              </w:rPr>
              <w:t>主要</w:t>
            </w:r>
            <w:proofErr w:type="gramStart"/>
            <w:r w:rsidRPr="00402E2D">
              <w:rPr>
                <w:rFonts w:asciiTheme="minorEastAsia" w:eastAsiaTheme="minorEastAsia" w:hAnsiTheme="minorEastAsia" w:cs="宋体" w:hint="eastAsia"/>
                <w:sz w:val="21"/>
                <w:szCs w:val="21"/>
              </w:rPr>
              <w:t>是推制废气</w:t>
            </w:r>
            <w:proofErr w:type="gramEnd"/>
            <w:r w:rsidRPr="00402E2D">
              <w:rPr>
                <w:rFonts w:asciiTheme="minorEastAsia" w:eastAsiaTheme="minorEastAsia" w:hAnsiTheme="minorEastAsia" w:cs="宋体" w:hint="eastAsia"/>
                <w:sz w:val="21"/>
                <w:szCs w:val="21"/>
              </w:rPr>
              <w:t>、焊接废气、抛丸废气，</w:t>
            </w:r>
            <w:proofErr w:type="gramStart"/>
            <w:r w:rsidRPr="00402E2D">
              <w:rPr>
                <w:rFonts w:asciiTheme="minorEastAsia" w:eastAsiaTheme="minorEastAsia" w:hAnsiTheme="minorEastAsia" w:cs="宋体" w:hint="eastAsia"/>
                <w:sz w:val="21"/>
                <w:szCs w:val="21"/>
              </w:rPr>
              <w:t>弯头推制工序</w:t>
            </w:r>
            <w:proofErr w:type="gramEnd"/>
            <w:r w:rsidRPr="00402E2D">
              <w:rPr>
                <w:rFonts w:asciiTheme="minorEastAsia" w:eastAsiaTheme="minorEastAsia" w:hAnsiTheme="minorEastAsia" w:cs="宋体" w:hint="eastAsia"/>
                <w:sz w:val="21"/>
                <w:szCs w:val="21"/>
              </w:rPr>
              <w:t>产生颗粒物经集气罩收集进入布袋除尘器处理后，处理后废气由15米排气筒排放，未被收集颗粒物车间内无组织排放。焊接、切割工序产生烟尘经</w:t>
            </w:r>
            <w:proofErr w:type="gramStart"/>
            <w:r w:rsidRPr="00402E2D">
              <w:rPr>
                <w:rFonts w:asciiTheme="minorEastAsia" w:eastAsiaTheme="minorEastAsia" w:hAnsiTheme="minorEastAsia" w:cs="宋体" w:hint="eastAsia"/>
                <w:sz w:val="21"/>
                <w:szCs w:val="21"/>
              </w:rPr>
              <w:t>移动式焊烟净化器</w:t>
            </w:r>
            <w:proofErr w:type="gramEnd"/>
            <w:r w:rsidRPr="00402E2D">
              <w:rPr>
                <w:rFonts w:asciiTheme="minorEastAsia" w:eastAsiaTheme="minorEastAsia" w:hAnsiTheme="minorEastAsia" w:cs="宋体" w:hint="eastAsia"/>
                <w:sz w:val="21"/>
                <w:szCs w:val="21"/>
              </w:rPr>
              <w:t>处理后车间内无组织排放。抛丸喷砂工序产生颗粒物采用集气罩收集经布袋除尘器处理后由15米排气简排放，未被收集颗粒物在车间内无组织排放。</w:t>
            </w:r>
          </w:p>
          <w:p w:rsidR="00402E2D" w:rsidRPr="00402E2D" w:rsidRDefault="00402E2D" w:rsidP="00402E2D">
            <w:pPr>
              <w:ind w:firstLine="421"/>
              <w:rPr>
                <w:rFonts w:asciiTheme="minorEastAsia" w:eastAsiaTheme="minorEastAsia" w:hAnsiTheme="minorEastAsia" w:cs="宋体"/>
                <w:sz w:val="21"/>
                <w:szCs w:val="21"/>
              </w:rPr>
            </w:pPr>
            <w:r w:rsidRPr="00402E2D">
              <w:rPr>
                <w:rFonts w:asciiTheme="minorEastAsia" w:eastAsiaTheme="minorEastAsia" w:hAnsiTheme="minorEastAsia" w:cs="宋体" w:hint="eastAsia"/>
                <w:sz w:val="21"/>
                <w:szCs w:val="21"/>
              </w:rPr>
              <w:t>3、噪声管控：</w:t>
            </w:r>
          </w:p>
          <w:p w:rsidR="00402E2D" w:rsidRPr="00402E2D" w:rsidRDefault="00402E2D" w:rsidP="00402E2D">
            <w:pPr>
              <w:ind w:firstLine="421"/>
              <w:rPr>
                <w:rFonts w:asciiTheme="minorEastAsia" w:eastAsiaTheme="minorEastAsia" w:hAnsiTheme="minorEastAsia" w:cs="宋体"/>
                <w:sz w:val="21"/>
                <w:szCs w:val="21"/>
              </w:rPr>
            </w:pPr>
            <w:r w:rsidRPr="00402E2D">
              <w:rPr>
                <w:rFonts w:asciiTheme="minorEastAsia" w:eastAsiaTheme="minorEastAsia" w:hAnsiTheme="minorEastAsia" w:cs="宋体" w:hint="eastAsia"/>
                <w:sz w:val="21"/>
                <w:szCs w:val="21"/>
              </w:rPr>
              <w:t>生产过程在切割、推制、抛丸过程产生噪声，采取厂房内操作和选用低噪声的设备和工具，加强基础减振，厂房隔声，同时加强设备的检查和维保，确保机械设备在正常工况下运行，其他工序基本无噪声。</w:t>
            </w:r>
          </w:p>
          <w:p w:rsidR="00402E2D" w:rsidRPr="00402E2D" w:rsidRDefault="00402E2D" w:rsidP="00402E2D">
            <w:pPr>
              <w:ind w:firstLine="421"/>
              <w:rPr>
                <w:rFonts w:asciiTheme="minorEastAsia" w:eastAsiaTheme="minorEastAsia" w:hAnsiTheme="minorEastAsia" w:cs="宋体"/>
                <w:sz w:val="21"/>
                <w:szCs w:val="21"/>
              </w:rPr>
            </w:pPr>
            <w:r w:rsidRPr="00402E2D">
              <w:rPr>
                <w:rFonts w:asciiTheme="minorEastAsia" w:eastAsiaTheme="minorEastAsia" w:hAnsiTheme="minorEastAsia" w:cs="宋体" w:hint="eastAsia"/>
                <w:sz w:val="21"/>
                <w:szCs w:val="21"/>
              </w:rPr>
              <w:t>4、</w:t>
            </w:r>
            <w:proofErr w:type="gramStart"/>
            <w:r w:rsidRPr="00402E2D">
              <w:rPr>
                <w:rFonts w:asciiTheme="minorEastAsia" w:eastAsiaTheme="minorEastAsia" w:hAnsiTheme="minorEastAsia" w:cs="宋体" w:hint="eastAsia"/>
                <w:sz w:val="21"/>
                <w:szCs w:val="21"/>
              </w:rPr>
              <w:t>固废管控</w:t>
            </w:r>
            <w:proofErr w:type="gramEnd"/>
            <w:r w:rsidRPr="00402E2D">
              <w:rPr>
                <w:rFonts w:asciiTheme="minorEastAsia" w:eastAsiaTheme="minorEastAsia" w:hAnsiTheme="minorEastAsia" w:cs="宋体" w:hint="eastAsia"/>
                <w:sz w:val="21"/>
                <w:szCs w:val="21"/>
              </w:rPr>
              <w:t>：</w:t>
            </w:r>
          </w:p>
          <w:p w:rsidR="00402E2D" w:rsidRPr="00402E2D" w:rsidRDefault="00402E2D" w:rsidP="00402E2D">
            <w:pPr>
              <w:ind w:firstLine="421"/>
              <w:rPr>
                <w:rFonts w:asciiTheme="minorEastAsia" w:eastAsiaTheme="minorEastAsia" w:hAnsiTheme="minorEastAsia" w:cs="宋体"/>
                <w:sz w:val="21"/>
                <w:szCs w:val="21"/>
              </w:rPr>
            </w:pPr>
            <w:r w:rsidRPr="00402E2D">
              <w:rPr>
                <w:rFonts w:asciiTheme="minorEastAsia" w:eastAsiaTheme="minorEastAsia" w:hAnsiTheme="minorEastAsia" w:cs="宋体" w:hint="eastAsia"/>
                <w:sz w:val="21"/>
                <w:szCs w:val="21"/>
              </w:rPr>
              <w:t>生产过程中主要为下料和坡口过程产生废边角余料、</w:t>
            </w:r>
            <w:proofErr w:type="gramStart"/>
            <w:r w:rsidRPr="00402E2D">
              <w:rPr>
                <w:rFonts w:asciiTheme="minorEastAsia" w:eastAsiaTheme="minorEastAsia" w:hAnsiTheme="minorEastAsia" w:cs="宋体" w:hint="eastAsia"/>
                <w:sz w:val="21"/>
                <w:szCs w:val="21"/>
              </w:rPr>
              <w:t>推制工序</w:t>
            </w:r>
            <w:proofErr w:type="gramEnd"/>
            <w:r w:rsidRPr="00402E2D">
              <w:rPr>
                <w:rFonts w:asciiTheme="minorEastAsia" w:eastAsiaTheme="minorEastAsia" w:hAnsiTheme="minorEastAsia" w:cs="宋体" w:hint="eastAsia"/>
                <w:sz w:val="21"/>
                <w:szCs w:val="21"/>
              </w:rPr>
              <w:t>氧化皮、布袋除尘器除尘灰等。生产技术部将以上废弃物放置固定位置，积攒一定量后出售有处理能力的单位回收再利用。目前未处理过。</w:t>
            </w:r>
          </w:p>
          <w:p w:rsidR="00402E2D" w:rsidRPr="00402E2D" w:rsidRDefault="00402E2D" w:rsidP="00402E2D">
            <w:pPr>
              <w:ind w:firstLine="421"/>
              <w:rPr>
                <w:rFonts w:asciiTheme="minorEastAsia" w:eastAsiaTheme="minorEastAsia" w:hAnsiTheme="minorEastAsia" w:cs="宋体"/>
                <w:sz w:val="21"/>
                <w:szCs w:val="21"/>
              </w:rPr>
            </w:pPr>
            <w:r w:rsidRPr="00402E2D">
              <w:rPr>
                <w:rFonts w:asciiTheme="minorEastAsia" w:eastAsiaTheme="minorEastAsia" w:hAnsiTheme="minorEastAsia" w:cs="宋体" w:hint="eastAsia"/>
                <w:sz w:val="21"/>
                <w:szCs w:val="21"/>
              </w:rPr>
              <w:t>危险废物为车间含油抹布，采取直接焚烧的方式处理。</w:t>
            </w:r>
          </w:p>
          <w:p w:rsidR="00402E2D" w:rsidRPr="00402E2D" w:rsidRDefault="00402E2D" w:rsidP="00402E2D">
            <w:pPr>
              <w:numPr>
                <w:ilvl w:val="0"/>
                <w:numId w:val="3"/>
              </w:numPr>
              <w:ind w:firstLine="421"/>
              <w:rPr>
                <w:rFonts w:asciiTheme="minorEastAsia" w:eastAsiaTheme="minorEastAsia" w:hAnsiTheme="minorEastAsia" w:cs="宋体"/>
                <w:sz w:val="21"/>
                <w:szCs w:val="21"/>
              </w:rPr>
            </w:pPr>
            <w:r w:rsidRPr="00402E2D">
              <w:rPr>
                <w:rFonts w:asciiTheme="minorEastAsia" w:eastAsiaTheme="minorEastAsia" w:hAnsiTheme="minorEastAsia" w:cs="宋体" w:hint="eastAsia"/>
                <w:sz w:val="21"/>
                <w:szCs w:val="21"/>
              </w:rPr>
              <w:t>能源资源管控：</w:t>
            </w:r>
          </w:p>
          <w:p w:rsidR="00402E2D" w:rsidRPr="00402E2D" w:rsidRDefault="00402E2D" w:rsidP="00402E2D">
            <w:pPr>
              <w:ind w:firstLineChars="200" w:firstLine="420"/>
              <w:rPr>
                <w:rFonts w:asciiTheme="minorEastAsia" w:eastAsiaTheme="minorEastAsia" w:hAnsiTheme="minorEastAsia" w:cs="宋体"/>
                <w:sz w:val="21"/>
                <w:szCs w:val="21"/>
              </w:rPr>
            </w:pPr>
            <w:r w:rsidRPr="00402E2D">
              <w:rPr>
                <w:rFonts w:asciiTheme="minorEastAsia" w:eastAsiaTheme="minorEastAsia" w:hAnsiTheme="minorEastAsia" w:cs="宋体" w:hint="eastAsia"/>
                <w:sz w:val="21"/>
                <w:szCs w:val="21"/>
              </w:rPr>
              <w:t>生产过程注意节水、节电、节钢材，人走关闭设备和照明开关，现场未发现有漏水和浪费电能的现象。</w:t>
            </w:r>
          </w:p>
          <w:p w:rsidR="00402E2D" w:rsidRPr="00402E2D" w:rsidRDefault="00402E2D" w:rsidP="00402E2D">
            <w:pPr>
              <w:ind w:firstLine="421"/>
              <w:rPr>
                <w:rFonts w:asciiTheme="minorEastAsia" w:eastAsiaTheme="minorEastAsia" w:hAnsiTheme="minorEastAsia" w:cs="宋体"/>
                <w:sz w:val="21"/>
                <w:szCs w:val="21"/>
              </w:rPr>
            </w:pPr>
            <w:r w:rsidRPr="00402E2D">
              <w:rPr>
                <w:rFonts w:asciiTheme="minorEastAsia" w:eastAsiaTheme="minorEastAsia" w:hAnsiTheme="minorEastAsia" w:cs="宋体" w:hint="eastAsia"/>
                <w:sz w:val="21"/>
                <w:szCs w:val="21"/>
              </w:rPr>
              <w:t>6、产品生命周期的环境管控：</w:t>
            </w:r>
          </w:p>
          <w:p w:rsidR="00402E2D" w:rsidRPr="00402E2D" w:rsidRDefault="00402E2D" w:rsidP="00402E2D">
            <w:pPr>
              <w:ind w:firstLine="421"/>
              <w:rPr>
                <w:rFonts w:asciiTheme="minorEastAsia" w:eastAsiaTheme="minorEastAsia" w:hAnsiTheme="minorEastAsia" w:cs="宋体"/>
                <w:sz w:val="21"/>
                <w:szCs w:val="21"/>
              </w:rPr>
            </w:pPr>
            <w:r w:rsidRPr="00402E2D">
              <w:rPr>
                <w:rFonts w:asciiTheme="minorEastAsia" w:eastAsiaTheme="minorEastAsia" w:hAnsiTheme="minorEastAsia" w:cs="宋体" w:hint="eastAsia"/>
                <w:sz w:val="21"/>
                <w:szCs w:val="21"/>
              </w:rPr>
              <w:t>公司从工艺设计和采购产品时已考虑了产品的环保性，生产过程中，严格按照环保等管理制度实施，控制好辅助材料的用量，避免浪费，生命周期终了时钢材还可以回收再利用。</w:t>
            </w:r>
          </w:p>
          <w:p w:rsidR="00402E2D" w:rsidRPr="00402E2D" w:rsidRDefault="00402E2D" w:rsidP="00402E2D">
            <w:pPr>
              <w:ind w:firstLine="421"/>
              <w:rPr>
                <w:rFonts w:asciiTheme="minorEastAsia" w:eastAsiaTheme="minorEastAsia" w:hAnsiTheme="minorEastAsia" w:cs="宋体"/>
                <w:sz w:val="21"/>
                <w:szCs w:val="21"/>
              </w:rPr>
            </w:pPr>
            <w:r w:rsidRPr="00402E2D">
              <w:rPr>
                <w:rFonts w:asciiTheme="minorEastAsia" w:eastAsiaTheme="minorEastAsia" w:hAnsiTheme="minorEastAsia" w:cs="宋体" w:hint="eastAsia"/>
                <w:sz w:val="21"/>
                <w:szCs w:val="21"/>
              </w:rPr>
              <w:t>7、潜在火灾管控：</w:t>
            </w:r>
          </w:p>
          <w:p w:rsidR="00402E2D" w:rsidRPr="00402E2D" w:rsidRDefault="00402E2D" w:rsidP="00402E2D">
            <w:pPr>
              <w:ind w:firstLine="421"/>
              <w:rPr>
                <w:rFonts w:asciiTheme="minorEastAsia" w:eastAsiaTheme="minorEastAsia" w:hAnsiTheme="minorEastAsia" w:cs="宋体"/>
                <w:sz w:val="21"/>
                <w:szCs w:val="21"/>
              </w:rPr>
            </w:pPr>
            <w:r w:rsidRPr="00402E2D">
              <w:rPr>
                <w:rFonts w:asciiTheme="minorEastAsia" w:eastAsiaTheme="minorEastAsia" w:hAnsiTheme="minorEastAsia" w:cs="宋体" w:hint="eastAsia"/>
                <w:sz w:val="21"/>
                <w:szCs w:val="21"/>
              </w:rPr>
              <w:t>公司生产车间和办公区域配备了消防栓、灭火器，均符合要求。</w:t>
            </w:r>
          </w:p>
          <w:p w:rsidR="00402E2D" w:rsidRPr="002E4DB6" w:rsidRDefault="00402E2D" w:rsidP="00402E2D">
            <w:pPr>
              <w:ind w:firstLine="421"/>
              <w:rPr>
                <w:b/>
                <w:color w:val="000000" w:themeColor="text1"/>
                <w:sz w:val="20"/>
              </w:rPr>
            </w:pPr>
            <w:r w:rsidRPr="00402E2D">
              <w:rPr>
                <w:rFonts w:asciiTheme="minorEastAsia" w:eastAsiaTheme="minorEastAsia" w:hAnsiTheme="minorEastAsia" w:cs="宋体" w:hint="eastAsia"/>
                <w:sz w:val="21"/>
                <w:szCs w:val="21"/>
              </w:rPr>
              <w:t>8、按有关程序和要求通报供方和顾客，采用〈告知函〉方式通报。</w:t>
            </w:r>
          </w:p>
        </w:tc>
      </w:tr>
      <w:tr w:rsidR="00402E2D" w:rsidTr="006A42E0">
        <w:trPr>
          <w:cantSplit/>
          <w:trHeight w:val="1263"/>
          <w:jc w:val="center"/>
        </w:trPr>
        <w:tc>
          <w:tcPr>
            <w:tcW w:w="720" w:type="dxa"/>
            <w:vMerge/>
            <w:vAlign w:val="center"/>
          </w:tcPr>
          <w:p w:rsidR="00402E2D" w:rsidRDefault="00402E2D" w:rsidP="006A42E0">
            <w:pPr>
              <w:spacing w:line="240" w:lineRule="exact"/>
              <w:jc w:val="center"/>
              <w:rPr>
                <w:b/>
                <w:color w:val="000000" w:themeColor="text1"/>
                <w:szCs w:val="21"/>
              </w:rPr>
            </w:pPr>
          </w:p>
        </w:tc>
        <w:tc>
          <w:tcPr>
            <w:tcW w:w="9198" w:type="dxa"/>
          </w:tcPr>
          <w:p w:rsidR="00402E2D" w:rsidRDefault="00402E2D" w:rsidP="006A42E0">
            <w:pPr>
              <w:spacing w:line="240" w:lineRule="exact"/>
              <w:rPr>
                <w:b/>
                <w:color w:val="000000" w:themeColor="text1"/>
                <w:sz w:val="20"/>
              </w:rPr>
            </w:pPr>
            <w:r>
              <w:rPr>
                <w:rFonts w:hint="eastAsia"/>
                <w:b/>
                <w:color w:val="000000" w:themeColor="text1"/>
                <w:sz w:val="20"/>
              </w:rPr>
              <w:t xml:space="preserve">8. OHS </w:t>
            </w:r>
            <w:r>
              <w:rPr>
                <w:rFonts w:hint="eastAsia"/>
                <w:b/>
                <w:color w:val="000000" w:themeColor="text1"/>
                <w:sz w:val="20"/>
              </w:rPr>
              <w:t>组织对不可接受风险实施控制的结果</w:t>
            </w:r>
          </w:p>
          <w:p w:rsidR="00402E2D" w:rsidRPr="00866EB6" w:rsidRDefault="00402E2D" w:rsidP="006A42E0">
            <w:pPr>
              <w:ind w:firstLine="421"/>
              <w:rPr>
                <w:rFonts w:asciiTheme="minorEastAsia" w:eastAsiaTheme="minorEastAsia" w:hAnsiTheme="minorEastAsia"/>
                <w:szCs w:val="22"/>
                <w:u w:val="single"/>
              </w:rPr>
            </w:pPr>
            <w:r w:rsidRPr="00866EB6">
              <w:rPr>
                <w:rFonts w:asciiTheme="minorEastAsia" w:eastAsiaTheme="minorEastAsia" w:hAnsiTheme="minorEastAsia" w:hint="eastAsia"/>
                <w:szCs w:val="22"/>
                <w:u w:val="single"/>
              </w:rPr>
              <w:t>1、潜在火灾管控：</w:t>
            </w:r>
          </w:p>
          <w:p w:rsidR="00402E2D" w:rsidRPr="00866EB6" w:rsidRDefault="00402E2D" w:rsidP="006A42E0">
            <w:pPr>
              <w:ind w:firstLine="421"/>
              <w:rPr>
                <w:rFonts w:asciiTheme="minorEastAsia" w:eastAsiaTheme="minorEastAsia" w:hAnsiTheme="minorEastAsia"/>
                <w:szCs w:val="22"/>
                <w:u w:val="single"/>
              </w:rPr>
            </w:pPr>
            <w:r w:rsidRPr="00866EB6">
              <w:rPr>
                <w:rFonts w:asciiTheme="minorEastAsia" w:eastAsiaTheme="minorEastAsia" w:hAnsiTheme="minorEastAsia" w:hint="eastAsia"/>
                <w:szCs w:val="22"/>
                <w:u w:val="single"/>
              </w:rPr>
              <w:t>公司生产车间和办公区域配备了灭火器、消防栓，均符合要求。</w:t>
            </w:r>
          </w:p>
          <w:p w:rsidR="00402E2D" w:rsidRPr="00866EB6" w:rsidRDefault="00402E2D" w:rsidP="006A42E0">
            <w:pPr>
              <w:ind w:firstLine="421"/>
              <w:rPr>
                <w:rFonts w:asciiTheme="minorEastAsia" w:eastAsiaTheme="minorEastAsia" w:hAnsiTheme="minorEastAsia"/>
                <w:szCs w:val="22"/>
                <w:u w:val="single"/>
              </w:rPr>
            </w:pPr>
            <w:r w:rsidRPr="00866EB6">
              <w:rPr>
                <w:rFonts w:asciiTheme="minorEastAsia" w:eastAsiaTheme="minorEastAsia" w:hAnsiTheme="minorEastAsia" w:hint="eastAsia"/>
                <w:szCs w:val="22"/>
                <w:u w:val="single"/>
              </w:rPr>
              <w:t>2、安全防护：</w:t>
            </w:r>
          </w:p>
          <w:p w:rsidR="00402E2D" w:rsidRPr="00866EB6" w:rsidRDefault="00402E2D" w:rsidP="006A42E0">
            <w:pPr>
              <w:autoSpaceDE w:val="0"/>
              <w:autoSpaceDN w:val="0"/>
              <w:adjustRightInd w:val="0"/>
              <w:ind w:firstLineChars="200" w:firstLine="480"/>
              <w:rPr>
                <w:rFonts w:asciiTheme="minorEastAsia" w:eastAsiaTheme="minorEastAsia" w:hAnsiTheme="minorEastAsia"/>
                <w:szCs w:val="22"/>
                <w:u w:val="single"/>
              </w:rPr>
            </w:pPr>
            <w:r w:rsidRPr="00866EB6">
              <w:rPr>
                <w:rFonts w:asciiTheme="minorEastAsia" w:eastAsiaTheme="minorEastAsia" w:hAnsiTheme="minorEastAsia" w:hint="eastAsia"/>
                <w:szCs w:val="22"/>
                <w:u w:val="single"/>
              </w:rPr>
              <w:t>公司给员工发放手套、口罩、工作服</w:t>
            </w:r>
            <w:r>
              <w:rPr>
                <w:rFonts w:asciiTheme="minorEastAsia" w:eastAsiaTheme="minorEastAsia" w:hAnsiTheme="minorEastAsia" w:hint="eastAsia"/>
                <w:szCs w:val="22"/>
                <w:u w:val="single"/>
              </w:rPr>
              <w:t>、耳塞</w:t>
            </w:r>
            <w:r w:rsidRPr="00866EB6">
              <w:rPr>
                <w:rFonts w:asciiTheme="minorEastAsia" w:eastAsiaTheme="minorEastAsia" w:hAnsiTheme="minorEastAsia" w:hint="eastAsia"/>
                <w:szCs w:val="22"/>
                <w:u w:val="single"/>
              </w:rPr>
              <w:t>等劳保用品。生产车间内现场电线布线合理，电线均处于完好状态，设备有接地及保护装置，控制柜及漏电保护器状态良好</w:t>
            </w:r>
            <w:r>
              <w:rPr>
                <w:rFonts w:asciiTheme="minorEastAsia" w:eastAsiaTheme="minorEastAsia" w:hAnsiTheme="minorEastAsia" w:hint="eastAsia"/>
                <w:szCs w:val="22"/>
                <w:u w:val="single"/>
              </w:rPr>
              <w:t>。</w:t>
            </w:r>
            <w:r w:rsidRPr="003E360C">
              <w:rPr>
                <w:rFonts w:asciiTheme="minorEastAsia" w:eastAsiaTheme="minorEastAsia" w:hAnsiTheme="minorEastAsia" w:hint="eastAsia"/>
                <w:szCs w:val="22"/>
                <w:u w:val="single"/>
              </w:rPr>
              <w:t>设备旋转部位和凸出部位以及高温区，安装有防护罩和防护栏等，设备运行状况良好，无带病工作现象。</w:t>
            </w:r>
            <w:proofErr w:type="gramStart"/>
            <w:r w:rsidRPr="003E360C">
              <w:rPr>
                <w:rFonts w:asciiTheme="minorEastAsia" w:eastAsiaTheme="minorEastAsia" w:hAnsiTheme="minorEastAsia" w:hint="eastAsia"/>
                <w:szCs w:val="22"/>
                <w:u w:val="single"/>
              </w:rPr>
              <w:t>推制成型</w:t>
            </w:r>
            <w:proofErr w:type="gramEnd"/>
            <w:r w:rsidRPr="003E360C">
              <w:rPr>
                <w:rFonts w:asciiTheme="minorEastAsia" w:eastAsiaTheme="minorEastAsia" w:hAnsiTheme="minorEastAsia" w:hint="eastAsia"/>
                <w:szCs w:val="22"/>
                <w:u w:val="single"/>
              </w:rPr>
              <w:t>过程，作业温度较高，现场</w:t>
            </w:r>
            <w:proofErr w:type="gramStart"/>
            <w:r w:rsidRPr="003E360C">
              <w:rPr>
                <w:rFonts w:asciiTheme="minorEastAsia" w:eastAsiaTheme="minorEastAsia" w:hAnsiTheme="minorEastAsia" w:hint="eastAsia"/>
                <w:szCs w:val="22"/>
                <w:u w:val="single"/>
              </w:rPr>
              <w:t>操作工戴手套</w:t>
            </w:r>
            <w:proofErr w:type="gramEnd"/>
            <w:r w:rsidRPr="003E360C">
              <w:rPr>
                <w:rFonts w:asciiTheme="minorEastAsia" w:eastAsiaTheme="minorEastAsia" w:hAnsiTheme="minorEastAsia" w:hint="eastAsia"/>
                <w:szCs w:val="22"/>
                <w:u w:val="single"/>
              </w:rPr>
              <w:t>穿劳保</w:t>
            </w:r>
            <w:proofErr w:type="gramStart"/>
            <w:r w:rsidRPr="003E360C">
              <w:rPr>
                <w:rFonts w:asciiTheme="minorEastAsia" w:eastAsiaTheme="minorEastAsia" w:hAnsiTheme="minorEastAsia" w:hint="eastAsia"/>
                <w:szCs w:val="22"/>
                <w:u w:val="single"/>
              </w:rPr>
              <w:t>鞋防止</w:t>
            </w:r>
            <w:proofErr w:type="gramEnd"/>
            <w:r w:rsidRPr="003E360C">
              <w:rPr>
                <w:rFonts w:asciiTheme="minorEastAsia" w:eastAsiaTheme="minorEastAsia" w:hAnsiTheme="minorEastAsia" w:hint="eastAsia"/>
                <w:szCs w:val="22"/>
                <w:u w:val="single"/>
              </w:rPr>
              <w:t>烫伤，有急救包</w:t>
            </w:r>
            <w:r w:rsidRPr="00866EB6">
              <w:rPr>
                <w:rFonts w:asciiTheme="minorEastAsia" w:eastAsiaTheme="minorEastAsia" w:hAnsiTheme="minorEastAsia" w:hint="eastAsia"/>
                <w:szCs w:val="22"/>
                <w:u w:val="single"/>
              </w:rPr>
              <w:t>。</w:t>
            </w:r>
          </w:p>
          <w:p w:rsidR="00402E2D" w:rsidRPr="00866EB6" w:rsidRDefault="00402E2D" w:rsidP="006A42E0">
            <w:pPr>
              <w:ind w:firstLineChars="200" w:firstLine="480"/>
              <w:rPr>
                <w:rFonts w:asciiTheme="minorEastAsia" w:eastAsiaTheme="minorEastAsia" w:hAnsiTheme="minorEastAsia"/>
                <w:szCs w:val="22"/>
                <w:u w:val="single"/>
              </w:rPr>
            </w:pPr>
            <w:r w:rsidRPr="00866EB6">
              <w:rPr>
                <w:rFonts w:asciiTheme="minorEastAsia" w:eastAsiaTheme="minorEastAsia" w:hAnsiTheme="minorEastAsia" w:hint="eastAsia"/>
                <w:szCs w:val="22"/>
                <w:u w:val="single"/>
              </w:rPr>
              <w:t>3、能提供防止员工意外伤害加重的急救药品如创可贴、杀菌药水等。</w:t>
            </w:r>
          </w:p>
          <w:p w:rsidR="00402E2D" w:rsidRPr="00866EB6" w:rsidRDefault="00402E2D" w:rsidP="006A42E0">
            <w:pPr>
              <w:ind w:firstLine="421"/>
              <w:rPr>
                <w:rFonts w:asciiTheme="minorEastAsia" w:eastAsiaTheme="minorEastAsia" w:hAnsiTheme="minorEastAsia"/>
                <w:szCs w:val="22"/>
                <w:u w:val="single"/>
              </w:rPr>
            </w:pPr>
            <w:r w:rsidRPr="00866EB6">
              <w:rPr>
                <w:rFonts w:asciiTheme="minorEastAsia" w:eastAsiaTheme="minorEastAsia" w:hAnsiTheme="minorEastAsia" w:hint="eastAsia"/>
                <w:szCs w:val="22"/>
                <w:u w:val="single"/>
              </w:rPr>
              <w:t>4、为主要长期员工上社保、工伤保险。</w:t>
            </w:r>
          </w:p>
          <w:p w:rsidR="00402E2D" w:rsidRPr="00866EB6" w:rsidRDefault="00402E2D" w:rsidP="006A42E0">
            <w:pPr>
              <w:ind w:firstLine="421"/>
              <w:rPr>
                <w:rFonts w:asciiTheme="minorEastAsia" w:eastAsiaTheme="minorEastAsia" w:hAnsiTheme="minorEastAsia"/>
                <w:szCs w:val="22"/>
                <w:u w:val="single"/>
              </w:rPr>
            </w:pPr>
            <w:r w:rsidRPr="00866EB6">
              <w:rPr>
                <w:rFonts w:asciiTheme="minorEastAsia" w:eastAsiaTheme="minorEastAsia" w:hAnsiTheme="minorEastAsia" w:hint="eastAsia"/>
                <w:szCs w:val="22"/>
                <w:u w:val="single"/>
              </w:rPr>
              <w:t>5、为环境和职业健康安全管理体系运行提供了财务支持，</w:t>
            </w:r>
            <w:r w:rsidR="00204D94" w:rsidRPr="00204D94">
              <w:rPr>
                <w:rFonts w:asciiTheme="minorEastAsia" w:eastAsiaTheme="minorEastAsia" w:hAnsiTheme="minorEastAsia" w:hint="eastAsia"/>
                <w:szCs w:val="22"/>
                <w:u w:val="single"/>
              </w:rPr>
              <w:t>查2021年度用于环保和职业健康安全的资金投入约20万元，主要是绿化、培训教育、劳保用品、体检、社保</w:t>
            </w:r>
            <w:r w:rsidRPr="00866EB6">
              <w:rPr>
                <w:rFonts w:asciiTheme="minorEastAsia" w:eastAsiaTheme="minorEastAsia" w:hAnsiTheme="minorEastAsia" w:hint="eastAsia"/>
                <w:szCs w:val="22"/>
                <w:u w:val="single"/>
              </w:rPr>
              <w:t>等方面。</w:t>
            </w:r>
          </w:p>
          <w:p w:rsidR="00402E2D" w:rsidRDefault="00402E2D" w:rsidP="006A42E0">
            <w:pPr>
              <w:ind w:firstLineChars="200" w:firstLine="480"/>
              <w:rPr>
                <w:b/>
                <w:color w:val="000000" w:themeColor="text1"/>
                <w:sz w:val="20"/>
              </w:rPr>
            </w:pPr>
            <w:r w:rsidRPr="00866EB6">
              <w:rPr>
                <w:rFonts w:asciiTheme="minorEastAsia" w:eastAsiaTheme="minorEastAsia" w:hAnsiTheme="minorEastAsia" w:hint="eastAsia"/>
                <w:szCs w:val="22"/>
                <w:u w:val="single"/>
              </w:rPr>
              <w:t>6、员工饮用水为纯净水通过饮水机饮用</w:t>
            </w:r>
            <w:r>
              <w:rPr>
                <w:rFonts w:asciiTheme="minorEastAsia" w:eastAsiaTheme="minorEastAsia" w:hAnsiTheme="minorEastAsia" w:hint="eastAsia"/>
                <w:szCs w:val="22"/>
                <w:u w:val="single"/>
              </w:rPr>
              <w:t>。</w:t>
            </w:r>
          </w:p>
        </w:tc>
      </w:tr>
      <w:tr w:rsidR="00402E2D" w:rsidTr="006A42E0">
        <w:trPr>
          <w:cantSplit/>
          <w:trHeight w:val="1403"/>
          <w:jc w:val="center"/>
        </w:trPr>
        <w:tc>
          <w:tcPr>
            <w:tcW w:w="720" w:type="dxa"/>
            <w:vMerge/>
            <w:vAlign w:val="center"/>
          </w:tcPr>
          <w:p w:rsidR="00402E2D" w:rsidRDefault="00402E2D" w:rsidP="006A42E0">
            <w:pPr>
              <w:spacing w:line="240" w:lineRule="exact"/>
              <w:jc w:val="center"/>
              <w:rPr>
                <w:b/>
                <w:color w:val="000000" w:themeColor="text1"/>
                <w:szCs w:val="21"/>
              </w:rPr>
            </w:pPr>
          </w:p>
        </w:tc>
        <w:tc>
          <w:tcPr>
            <w:tcW w:w="9198" w:type="dxa"/>
          </w:tcPr>
          <w:p w:rsidR="00402E2D" w:rsidRDefault="00402E2D" w:rsidP="006A42E0">
            <w:pPr>
              <w:spacing w:line="240" w:lineRule="exact"/>
              <w:ind w:left="201" w:hangingChars="100" w:hanging="201"/>
              <w:rPr>
                <w:b/>
                <w:color w:val="000000" w:themeColor="text1"/>
                <w:sz w:val="20"/>
              </w:rPr>
            </w:pPr>
            <w:r>
              <w:rPr>
                <w:rFonts w:hint="eastAsia"/>
                <w:b/>
                <w:color w:val="000000" w:themeColor="text1"/>
                <w:sz w:val="20"/>
              </w:rPr>
              <w:t xml:space="preserve">9. </w:t>
            </w:r>
            <w:r>
              <w:rPr>
                <w:rFonts w:hint="eastAsia"/>
                <w:b/>
                <w:color w:val="000000" w:themeColor="text1"/>
                <w:sz w:val="20"/>
              </w:rPr>
              <w:t>应急准备与相应活动的演练及对预案可行性的评价</w:t>
            </w:r>
            <w:r>
              <w:rPr>
                <w:rFonts w:hint="eastAsia"/>
                <w:b/>
                <w:color w:val="000000" w:themeColor="text1"/>
                <w:sz w:val="20"/>
              </w:rPr>
              <w:t>(</w:t>
            </w:r>
            <w:r>
              <w:rPr>
                <w:rFonts w:hint="eastAsia"/>
                <w:b/>
                <w:color w:val="000000" w:themeColor="text1"/>
                <w:sz w:val="20"/>
              </w:rPr>
              <w:t>当有规定时</w:t>
            </w:r>
            <w:r>
              <w:rPr>
                <w:rFonts w:hint="eastAsia"/>
                <w:b/>
                <w:color w:val="000000" w:themeColor="text1"/>
                <w:sz w:val="20"/>
              </w:rPr>
              <w:t xml:space="preserve">) </w:t>
            </w:r>
          </w:p>
          <w:p w:rsidR="00402E2D" w:rsidRPr="004E25C3" w:rsidRDefault="00402E2D" w:rsidP="006A42E0">
            <w:pPr>
              <w:tabs>
                <w:tab w:val="left" w:pos="6597"/>
              </w:tabs>
              <w:spacing w:line="240" w:lineRule="exact"/>
              <w:ind w:firstLineChars="200" w:firstLine="480"/>
              <w:rPr>
                <w:rFonts w:asciiTheme="minorEastAsia" w:eastAsiaTheme="minorEastAsia" w:hAnsiTheme="minorEastAsia"/>
                <w:szCs w:val="22"/>
                <w:u w:val="single"/>
              </w:rPr>
            </w:pPr>
            <w:r>
              <w:rPr>
                <w:rFonts w:asciiTheme="minorEastAsia" w:eastAsiaTheme="minorEastAsia" w:hAnsiTheme="minorEastAsia" w:hint="eastAsia"/>
                <w:szCs w:val="22"/>
                <w:u w:val="single"/>
              </w:rPr>
              <w:t>公司确定的紧急情况有：火灾</w:t>
            </w:r>
            <w:r w:rsidRPr="004E25C3">
              <w:rPr>
                <w:rFonts w:asciiTheme="minorEastAsia" w:eastAsiaTheme="minorEastAsia" w:hAnsiTheme="minorEastAsia" w:hint="eastAsia"/>
                <w:szCs w:val="22"/>
                <w:u w:val="single"/>
              </w:rPr>
              <w:t>、人身伤害等。提供了应急预案，其中包括目的、适用范围、职责、应急处理细则、演习、必备资料等，相关内容基本充分。</w:t>
            </w:r>
          </w:p>
          <w:p w:rsidR="00402E2D" w:rsidRPr="004E25C3" w:rsidRDefault="00402E2D" w:rsidP="006A42E0">
            <w:pPr>
              <w:tabs>
                <w:tab w:val="left" w:pos="6597"/>
              </w:tabs>
              <w:spacing w:line="240" w:lineRule="exact"/>
              <w:ind w:firstLineChars="200" w:firstLine="480"/>
              <w:rPr>
                <w:rFonts w:asciiTheme="minorEastAsia" w:eastAsiaTheme="minorEastAsia" w:hAnsiTheme="minorEastAsia"/>
                <w:szCs w:val="22"/>
                <w:u w:val="single"/>
              </w:rPr>
            </w:pPr>
            <w:r w:rsidRPr="004E25C3">
              <w:rPr>
                <w:rFonts w:asciiTheme="minorEastAsia" w:eastAsiaTheme="minorEastAsia" w:hAnsiTheme="minorEastAsia" w:hint="eastAsia"/>
                <w:szCs w:val="22"/>
                <w:u w:val="single"/>
              </w:rPr>
              <w:t>应急设施配置：在办公场所内、仓库内均配备了</w:t>
            </w:r>
            <w:r>
              <w:rPr>
                <w:rFonts w:asciiTheme="minorEastAsia" w:eastAsiaTheme="minorEastAsia" w:hAnsiTheme="minorEastAsia" w:hint="eastAsia"/>
                <w:szCs w:val="22"/>
                <w:u w:val="single"/>
              </w:rPr>
              <w:t>消防栓、</w:t>
            </w:r>
            <w:r w:rsidRPr="004E25C3">
              <w:rPr>
                <w:rFonts w:asciiTheme="minorEastAsia" w:eastAsiaTheme="minorEastAsia" w:hAnsiTheme="minorEastAsia" w:hint="eastAsia"/>
                <w:szCs w:val="22"/>
                <w:u w:val="single"/>
              </w:rPr>
              <w:t>灭火器等消防设施，状态良好。</w:t>
            </w:r>
          </w:p>
          <w:p w:rsidR="00402E2D" w:rsidRDefault="00402E2D" w:rsidP="006A42E0">
            <w:pPr>
              <w:tabs>
                <w:tab w:val="left" w:pos="6597"/>
              </w:tabs>
              <w:spacing w:line="240" w:lineRule="exact"/>
              <w:ind w:firstLineChars="200" w:firstLine="480"/>
              <w:rPr>
                <w:rFonts w:asciiTheme="minorEastAsia" w:eastAsiaTheme="minorEastAsia" w:hAnsiTheme="minorEastAsia"/>
                <w:szCs w:val="22"/>
                <w:u w:val="single"/>
              </w:rPr>
            </w:pPr>
            <w:r w:rsidRPr="004E25C3">
              <w:rPr>
                <w:rFonts w:asciiTheme="minorEastAsia" w:eastAsiaTheme="minorEastAsia" w:hAnsiTheme="minorEastAsia" w:hint="eastAsia"/>
                <w:szCs w:val="22"/>
                <w:u w:val="single"/>
              </w:rPr>
              <w:t>查20</w:t>
            </w:r>
            <w:r w:rsidR="00204D94">
              <w:rPr>
                <w:rFonts w:asciiTheme="minorEastAsia" w:eastAsiaTheme="minorEastAsia" w:hAnsiTheme="minorEastAsia" w:hint="eastAsia"/>
                <w:szCs w:val="22"/>
                <w:u w:val="single"/>
              </w:rPr>
              <w:t>21</w:t>
            </w:r>
            <w:r w:rsidRPr="004E25C3">
              <w:rPr>
                <w:rFonts w:asciiTheme="minorEastAsia" w:eastAsiaTheme="minorEastAsia" w:hAnsiTheme="minorEastAsia" w:hint="eastAsia"/>
                <w:szCs w:val="22"/>
                <w:u w:val="single"/>
              </w:rPr>
              <w:t>.</w:t>
            </w:r>
            <w:r w:rsidR="00204D94">
              <w:rPr>
                <w:rFonts w:asciiTheme="minorEastAsia" w:eastAsiaTheme="minorEastAsia" w:hAnsiTheme="minorEastAsia" w:hint="eastAsia"/>
                <w:szCs w:val="22"/>
                <w:u w:val="single"/>
              </w:rPr>
              <w:t>5</w:t>
            </w:r>
            <w:r w:rsidRPr="004E25C3">
              <w:rPr>
                <w:rFonts w:asciiTheme="minorEastAsia" w:eastAsiaTheme="minorEastAsia" w:hAnsiTheme="minorEastAsia" w:hint="eastAsia"/>
                <w:szCs w:val="22"/>
                <w:u w:val="single"/>
              </w:rPr>
              <w:t>.</w:t>
            </w:r>
            <w:r w:rsidR="00204D94">
              <w:rPr>
                <w:rFonts w:asciiTheme="minorEastAsia" w:eastAsiaTheme="minorEastAsia" w:hAnsiTheme="minorEastAsia" w:hint="eastAsia"/>
                <w:szCs w:val="22"/>
                <w:u w:val="single"/>
              </w:rPr>
              <w:t>21</w:t>
            </w:r>
            <w:r w:rsidRPr="004E25C3">
              <w:rPr>
                <w:rFonts w:asciiTheme="minorEastAsia" w:eastAsiaTheme="minorEastAsia" w:hAnsiTheme="minorEastAsia" w:hint="eastAsia"/>
                <w:szCs w:val="22"/>
                <w:u w:val="single"/>
              </w:rPr>
              <w:t>日的《火灾应急预案演练记录》，参加人员各岗位人员；记录演练过程、急救措施等内容。</w:t>
            </w:r>
          </w:p>
          <w:p w:rsidR="00402E2D" w:rsidRPr="004E25C3" w:rsidRDefault="00402E2D" w:rsidP="006A42E0">
            <w:pPr>
              <w:tabs>
                <w:tab w:val="left" w:pos="6597"/>
              </w:tabs>
              <w:spacing w:line="240" w:lineRule="exact"/>
              <w:ind w:firstLineChars="200" w:firstLine="386"/>
              <w:rPr>
                <w:b/>
                <w:color w:val="000000" w:themeColor="text1"/>
                <w:spacing w:val="-4"/>
                <w:sz w:val="20"/>
              </w:rPr>
            </w:pPr>
          </w:p>
        </w:tc>
      </w:tr>
      <w:tr w:rsidR="00402E2D" w:rsidTr="006A42E0">
        <w:trPr>
          <w:cantSplit/>
          <w:trHeight w:val="961"/>
          <w:jc w:val="center"/>
        </w:trPr>
        <w:tc>
          <w:tcPr>
            <w:tcW w:w="720" w:type="dxa"/>
            <w:vMerge/>
            <w:vAlign w:val="center"/>
          </w:tcPr>
          <w:p w:rsidR="00402E2D" w:rsidRDefault="00402E2D" w:rsidP="006A42E0">
            <w:pPr>
              <w:spacing w:line="240" w:lineRule="exact"/>
              <w:jc w:val="center"/>
              <w:rPr>
                <w:b/>
                <w:color w:val="000000" w:themeColor="text1"/>
                <w:szCs w:val="21"/>
              </w:rPr>
            </w:pPr>
          </w:p>
        </w:tc>
        <w:tc>
          <w:tcPr>
            <w:tcW w:w="9198" w:type="dxa"/>
          </w:tcPr>
          <w:p w:rsidR="00402E2D" w:rsidRDefault="00402E2D" w:rsidP="006A42E0">
            <w:pPr>
              <w:spacing w:line="240" w:lineRule="exact"/>
              <w:rPr>
                <w:b/>
                <w:color w:val="000000" w:themeColor="text1"/>
                <w:sz w:val="20"/>
              </w:rPr>
            </w:pPr>
            <w:r>
              <w:rPr>
                <w:rFonts w:hint="eastAsia"/>
                <w:b/>
                <w:color w:val="000000" w:themeColor="text1"/>
                <w:sz w:val="20"/>
              </w:rPr>
              <w:t xml:space="preserve">10. </w:t>
            </w:r>
            <w:r>
              <w:rPr>
                <w:rFonts w:hint="eastAsia"/>
                <w:b/>
                <w:color w:val="000000" w:themeColor="text1"/>
                <w:sz w:val="20"/>
              </w:rPr>
              <w:t>对特种设备的维护</w:t>
            </w:r>
            <w:r>
              <w:rPr>
                <w:rFonts w:hint="eastAsia"/>
                <w:b/>
                <w:color w:val="000000" w:themeColor="text1"/>
                <w:sz w:val="20"/>
              </w:rPr>
              <w:t xml:space="preserve">; </w:t>
            </w:r>
            <w:r w:rsidRPr="00B1795A">
              <w:rPr>
                <w:rFonts w:hint="eastAsia"/>
                <w:b/>
                <w:sz w:val="20"/>
              </w:rPr>
              <w:t>（适用时）</w:t>
            </w:r>
          </w:p>
          <w:p w:rsidR="00402E2D" w:rsidRDefault="00402E2D" w:rsidP="006A42E0">
            <w:pPr>
              <w:spacing w:line="240" w:lineRule="exact"/>
              <w:rPr>
                <w:b/>
                <w:color w:val="000000" w:themeColor="text1"/>
                <w:sz w:val="20"/>
              </w:rPr>
            </w:pPr>
          </w:p>
          <w:p w:rsidR="00402E2D" w:rsidRDefault="00402E2D" w:rsidP="006A42E0">
            <w:pPr>
              <w:tabs>
                <w:tab w:val="left" w:pos="6597"/>
              </w:tabs>
              <w:spacing w:line="240" w:lineRule="exact"/>
              <w:ind w:firstLineChars="200" w:firstLine="480"/>
              <w:rPr>
                <w:b/>
                <w:color w:val="000000" w:themeColor="text1"/>
                <w:sz w:val="20"/>
              </w:rPr>
            </w:pPr>
            <w:r>
              <w:rPr>
                <w:rFonts w:asciiTheme="minorEastAsia" w:eastAsiaTheme="minorEastAsia" w:hAnsiTheme="minorEastAsia" w:hint="eastAsia"/>
                <w:szCs w:val="22"/>
                <w:u w:val="single"/>
              </w:rPr>
              <w:t>有起重机检验合格报告</w:t>
            </w:r>
            <w:r w:rsidRPr="00DD4441">
              <w:rPr>
                <w:rFonts w:asciiTheme="minorEastAsia" w:eastAsiaTheme="minorEastAsia" w:hAnsiTheme="minorEastAsia" w:hint="eastAsia"/>
                <w:szCs w:val="22"/>
                <w:u w:val="single"/>
              </w:rPr>
              <w:t>。</w:t>
            </w:r>
          </w:p>
        </w:tc>
      </w:tr>
      <w:tr w:rsidR="00402E2D" w:rsidTr="006A42E0">
        <w:trPr>
          <w:cantSplit/>
          <w:trHeight w:val="1277"/>
          <w:jc w:val="center"/>
        </w:trPr>
        <w:tc>
          <w:tcPr>
            <w:tcW w:w="720" w:type="dxa"/>
            <w:vMerge/>
            <w:vAlign w:val="center"/>
          </w:tcPr>
          <w:p w:rsidR="00402E2D" w:rsidRDefault="00402E2D" w:rsidP="006A42E0">
            <w:pPr>
              <w:spacing w:line="240" w:lineRule="exact"/>
              <w:jc w:val="center"/>
              <w:rPr>
                <w:b/>
                <w:color w:val="000000" w:themeColor="text1"/>
                <w:szCs w:val="21"/>
              </w:rPr>
            </w:pPr>
          </w:p>
        </w:tc>
        <w:tc>
          <w:tcPr>
            <w:tcW w:w="9198" w:type="dxa"/>
          </w:tcPr>
          <w:p w:rsidR="00402E2D" w:rsidRDefault="00402E2D" w:rsidP="006A42E0">
            <w:pPr>
              <w:spacing w:line="240" w:lineRule="exact"/>
              <w:rPr>
                <w:b/>
                <w:sz w:val="20"/>
              </w:rPr>
            </w:pPr>
            <w:r>
              <w:rPr>
                <w:rFonts w:hint="eastAsia"/>
                <w:b/>
                <w:color w:val="000000" w:themeColor="text1"/>
                <w:sz w:val="20"/>
              </w:rPr>
              <w:t>11 .</w:t>
            </w:r>
            <w:r>
              <w:rPr>
                <w:rFonts w:hint="eastAsia"/>
                <w:b/>
                <w:color w:val="000000" w:themeColor="text1"/>
                <w:sz w:val="20"/>
              </w:rPr>
              <w:t>对危险化学品销售、使用、储存、运输处置，规定的执行力度</w:t>
            </w:r>
            <w:r>
              <w:rPr>
                <w:rFonts w:hint="eastAsia"/>
                <w:b/>
                <w:color w:val="000000" w:themeColor="text1"/>
                <w:sz w:val="20"/>
              </w:rPr>
              <w:t>(</w:t>
            </w:r>
            <w:r>
              <w:rPr>
                <w:rFonts w:hint="eastAsia"/>
                <w:b/>
                <w:color w:val="000000" w:themeColor="text1"/>
                <w:sz w:val="20"/>
              </w:rPr>
              <w:t>必要时</w:t>
            </w:r>
            <w:r>
              <w:rPr>
                <w:rFonts w:hint="eastAsia"/>
                <w:b/>
                <w:color w:val="000000" w:themeColor="text1"/>
                <w:sz w:val="20"/>
              </w:rPr>
              <w:t>);</w:t>
            </w:r>
            <w:r w:rsidRPr="00E956D6">
              <w:rPr>
                <w:rFonts w:hint="eastAsia"/>
                <w:b/>
                <w:color w:val="FF0000"/>
                <w:sz w:val="20"/>
              </w:rPr>
              <w:t xml:space="preserve"> </w:t>
            </w:r>
            <w:r w:rsidRPr="00B1795A">
              <w:rPr>
                <w:rFonts w:hint="eastAsia"/>
                <w:b/>
                <w:sz w:val="20"/>
              </w:rPr>
              <w:t>（适用时）</w:t>
            </w:r>
          </w:p>
          <w:p w:rsidR="00402E2D" w:rsidRPr="00DD4441" w:rsidRDefault="00402E2D" w:rsidP="006A42E0">
            <w:pPr>
              <w:spacing w:line="240" w:lineRule="exact"/>
              <w:ind w:firstLineChars="200" w:firstLine="480"/>
              <w:rPr>
                <w:b/>
                <w:color w:val="000000" w:themeColor="text1"/>
                <w:sz w:val="20"/>
                <w:u w:val="single"/>
              </w:rPr>
            </w:pPr>
            <w:r w:rsidRPr="00914FE0">
              <w:rPr>
                <w:rFonts w:asciiTheme="minorEastAsia" w:eastAsiaTheme="minorEastAsia" w:hAnsiTheme="minorEastAsia" w:hint="eastAsia"/>
                <w:szCs w:val="22"/>
                <w:u w:val="single"/>
              </w:rPr>
              <w:t>无。</w:t>
            </w:r>
          </w:p>
        </w:tc>
      </w:tr>
      <w:tr w:rsidR="00402E2D" w:rsidTr="006A42E0">
        <w:trPr>
          <w:cantSplit/>
          <w:trHeight w:val="1415"/>
          <w:jc w:val="center"/>
        </w:trPr>
        <w:tc>
          <w:tcPr>
            <w:tcW w:w="720" w:type="dxa"/>
            <w:vMerge w:val="restart"/>
            <w:textDirection w:val="tbRlV"/>
            <w:vAlign w:val="center"/>
          </w:tcPr>
          <w:p w:rsidR="00402E2D" w:rsidRDefault="00402E2D" w:rsidP="006A42E0">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402E2D" w:rsidRDefault="00402E2D" w:rsidP="006A42E0">
            <w:pPr>
              <w:spacing w:line="240" w:lineRule="exact"/>
              <w:ind w:left="100" w:hangingChars="50" w:hanging="100"/>
              <w:rPr>
                <w:b/>
                <w:color w:val="000000" w:themeColor="text1"/>
                <w:sz w:val="20"/>
              </w:rPr>
            </w:pPr>
            <w:r>
              <w:rPr>
                <w:rFonts w:hint="eastAsia"/>
                <w:b/>
                <w:color w:val="000000" w:themeColor="text1"/>
                <w:sz w:val="20"/>
              </w:rPr>
              <w:t xml:space="preserve">1. </w:t>
            </w:r>
            <w:r>
              <w:rPr>
                <w:rFonts w:hint="eastAsia"/>
                <w:b/>
                <w:color w:val="000000" w:themeColor="text1"/>
                <w:sz w:val="20"/>
              </w:rPr>
              <w:t>对质量</w:t>
            </w:r>
            <w:r>
              <w:rPr>
                <w:rFonts w:hint="eastAsia"/>
                <w:b/>
                <w:color w:val="000000" w:themeColor="text1"/>
                <w:sz w:val="20"/>
              </w:rPr>
              <w:t>/</w:t>
            </w:r>
            <w:r>
              <w:rPr>
                <w:rFonts w:hint="eastAsia"/>
                <w:b/>
                <w:color w:val="000000" w:themeColor="text1"/>
                <w:sz w:val="20"/>
              </w:rPr>
              <w:t>环境</w:t>
            </w:r>
            <w:r>
              <w:rPr>
                <w:rFonts w:hint="eastAsia"/>
                <w:b/>
                <w:color w:val="000000" w:themeColor="text1"/>
                <w:sz w:val="20"/>
              </w:rPr>
              <w:t>/</w:t>
            </w:r>
            <w:r>
              <w:rPr>
                <w:rFonts w:hint="eastAsia"/>
                <w:b/>
                <w:color w:val="000000" w:themeColor="text1"/>
                <w:sz w:val="20"/>
              </w:rPr>
              <w:t>职业健康安全目标指标进行定期监测</w:t>
            </w:r>
            <w:r>
              <w:rPr>
                <w:rFonts w:hint="eastAsia"/>
                <w:b/>
                <w:color w:val="000000" w:themeColor="text1"/>
                <w:sz w:val="20"/>
              </w:rPr>
              <w:t>/</w:t>
            </w:r>
            <w:r>
              <w:rPr>
                <w:rFonts w:hint="eastAsia"/>
                <w:b/>
                <w:color w:val="000000" w:themeColor="text1"/>
                <w:sz w:val="20"/>
              </w:rPr>
              <w:t>检查情况</w:t>
            </w:r>
            <w:r w:rsidRPr="00B1795A">
              <w:rPr>
                <w:rFonts w:hint="eastAsia"/>
                <w:b/>
                <w:sz w:val="20"/>
              </w:rPr>
              <w:t>（适用时）</w:t>
            </w:r>
          </w:p>
          <w:p w:rsidR="00402E2D" w:rsidRDefault="00CB1648" w:rsidP="006A42E0">
            <w:pPr>
              <w:spacing w:line="240" w:lineRule="exact"/>
              <w:ind w:firstLineChars="200" w:firstLine="480"/>
              <w:rPr>
                <w:b/>
                <w:color w:val="000000" w:themeColor="text1"/>
                <w:sz w:val="20"/>
              </w:rPr>
            </w:pPr>
            <w:r>
              <w:rPr>
                <w:rFonts w:asciiTheme="minorEastAsia" w:eastAsiaTheme="minorEastAsia" w:hAnsiTheme="minorEastAsia" w:hint="eastAsia"/>
                <w:szCs w:val="22"/>
                <w:u w:val="single"/>
              </w:rPr>
              <w:t>2021.6.28日</w:t>
            </w:r>
            <w:r w:rsidR="00402E2D" w:rsidRPr="00914FE0">
              <w:rPr>
                <w:rFonts w:asciiTheme="minorEastAsia" w:eastAsiaTheme="minorEastAsia" w:hAnsiTheme="minorEastAsia" w:hint="eastAsia"/>
                <w:szCs w:val="22"/>
                <w:u w:val="single"/>
              </w:rPr>
              <w:t>对</w:t>
            </w:r>
            <w:r w:rsidR="00402E2D">
              <w:rPr>
                <w:rFonts w:asciiTheme="minorEastAsia" w:eastAsiaTheme="minorEastAsia" w:hAnsiTheme="minorEastAsia" w:hint="eastAsia"/>
                <w:szCs w:val="22"/>
                <w:u w:val="single"/>
              </w:rPr>
              <w:t>质量/</w:t>
            </w:r>
            <w:r w:rsidR="00402E2D" w:rsidRPr="00914FE0">
              <w:rPr>
                <w:rFonts w:asciiTheme="minorEastAsia" w:eastAsiaTheme="minorEastAsia" w:hAnsiTheme="minorEastAsia" w:hint="eastAsia"/>
                <w:szCs w:val="22"/>
                <w:u w:val="single"/>
              </w:rPr>
              <w:t>环境/职业健康安全目标指标进行了检查，能达标。</w:t>
            </w:r>
          </w:p>
        </w:tc>
      </w:tr>
      <w:tr w:rsidR="00402E2D" w:rsidTr="006A42E0">
        <w:trPr>
          <w:cantSplit/>
          <w:trHeight w:val="1415"/>
          <w:jc w:val="center"/>
        </w:trPr>
        <w:tc>
          <w:tcPr>
            <w:tcW w:w="720" w:type="dxa"/>
            <w:vMerge/>
            <w:textDirection w:val="tbRlV"/>
            <w:vAlign w:val="center"/>
          </w:tcPr>
          <w:p w:rsidR="00402E2D" w:rsidRDefault="00402E2D" w:rsidP="006A42E0">
            <w:pPr>
              <w:spacing w:line="240" w:lineRule="exact"/>
              <w:ind w:left="113" w:right="113"/>
              <w:jc w:val="center"/>
              <w:rPr>
                <w:b/>
                <w:color w:val="000000" w:themeColor="text1"/>
                <w:szCs w:val="21"/>
              </w:rPr>
            </w:pPr>
          </w:p>
        </w:tc>
        <w:tc>
          <w:tcPr>
            <w:tcW w:w="9198" w:type="dxa"/>
          </w:tcPr>
          <w:p w:rsidR="00402E2D" w:rsidRDefault="00402E2D" w:rsidP="006A42E0">
            <w:pPr>
              <w:spacing w:line="240" w:lineRule="exact"/>
              <w:ind w:left="100" w:hangingChars="50" w:hanging="100"/>
              <w:rPr>
                <w:b/>
                <w:color w:val="000000" w:themeColor="text1"/>
                <w:sz w:val="20"/>
              </w:rPr>
            </w:pPr>
            <w:r>
              <w:rPr>
                <w:rFonts w:hint="eastAsia"/>
                <w:b/>
                <w:color w:val="000000" w:themeColor="text1"/>
                <w:sz w:val="20"/>
              </w:rPr>
              <w:t>2.</w:t>
            </w:r>
            <w:r>
              <w:rPr>
                <w:rFonts w:hint="eastAsia"/>
                <w:b/>
                <w:color w:val="000000" w:themeColor="text1"/>
                <w:sz w:val="20"/>
              </w:rPr>
              <w:t>顾客满意</w:t>
            </w:r>
          </w:p>
          <w:p w:rsidR="00402E2D" w:rsidRDefault="00402E2D" w:rsidP="006A42E0">
            <w:pPr>
              <w:spacing w:line="240" w:lineRule="exact"/>
              <w:ind w:left="120" w:hangingChars="50" w:hanging="120"/>
              <w:rPr>
                <w:b/>
                <w:color w:val="000000" w:themeColor="text1"/>
                <w:sz w:val="20"/>
              </w:rPr>
            </w:pPr>
            <w:r w:rsidRPr="00052FD9">
              <w:rPr>
                <w:rFonts w:asciiTheme="minorEastAsia" w:eastAsiaTheme="minorEastAsia" w:hAnsiTheme="minorEastAsia" w:hint="eastAsia"/>
                <w:szCs w:val="22"/>
                <w:u w:val="single"/>
              </w:rPr>
              <w:t>企业主要通过开展顾客满意度调查来收集并了解顾客满意的信息，查见顾客满意程度调查表。调查表从产品质量、价格、交付时间、售后服务等方面对顾客满意度进行了调查。</w:t>
            </w:r>
          </w:p>
        </w:tc>
      </w:tr>
      <w:tr w:rsidR="00402E2D" w:rsidTr="006A42E0">
        <w:trPr>
          <w:cantSplit/>
          <w:trHeight w:val="2117"/>
          <w:jc w:val="center"/>
        </w:trPr>
        <w:tc>
          <w:tcPr>
            <w:tcW w:w="720" w:type="dxa"/>
            <w:vMerge/>
            <w:textDirection w:val="tbRlV"/>
            <w:vAlign w:val="center"/>
          </w:tcPr>
          <w:p w:rsidR="00402E2D" w:rsidRDefault="00402E2D" w:rsidP="006A42E0">
            <w:pPr>
              <w:spacing w:line="240" w:lineRule="exact"/>
              <w:ind w:left="201" w:right="113" w:hangingChars="100" w:hanging="201"/>
              <w:jc w:val="center"/>
              <w:rPr>
                <w:b/>
                <w:color w:val="000000" w:themeColor="text1"/>
                <w:sz w:val="20"/>
              </w:rPr>
            </w:pPr>
          </w:p>
        </w:tc>
        <w:tc>
          <w:tcPr>
            <w:tcW w:w="9198" w:type="dxa"/>
          </w:tcPr>
          <w:p w:rsidR="00402E2D" w:rsidRDefault="00402E2D" w:rsidP="006A42E0">
            <w:pPr>
              <w:spacing w:line="240" w:lineRule="exact"/>
              <w:rPr>
                <w:b/>
                <w:color w:val="000000" w:themeColor="text1"/>
                <w:sz w:val="20"/>
              </w:rPr>
            </w:pPr>
            <w:r>
              <w:rPr>
                <w:rFonts w:hint="eastAsia"/>
                <w:b/>
                <w:color w:val="000000" w:themeColor="text1"/>
                <w:sz w:val="20"/>
              </w:rPr>
              <w:t xml:space="preserve">3. </w:t>
            </w:r>
            <w:r>
              <w:rPr>
                <w:rFonts w:hint="eastAsia"/>
                <w:b/>
                <w:color w:val="000000" w:themeColor="text1"/>
                <w:sz w:val="20"/>
              </w:rPr>
              <w:t>内审（包括内审策划审核方案中考虑拟审核的过程和区域的状况和重要性）</w:t>
            </w:r>
          </w:p>
          <w:p w:rsidR="00402E2D" w:rsidRPr="00AD1A8E" w:rsidRDefault="00402E2D" w:rsidP="006A42E0">
            <w:pPr>
              <w:spacing w:line="240" w:lineRule="exact"/>
              <w:rPr>
                <w:b/>
                <w:color w:val="000000" w:themeColor="text1"/>
                <w:sz w:val="20"/>
              </w:rPr>
            </w:pPr>
            <w:r w:rsidRPr="00AD1A8E">
              <w:rPr>
                <w:rFonts w:hint="eastAsia"/>
                <w:b/>
                <w:color w:val="000000" w:themeColor="text1"/>
                <w:sz w:val="20"/>
              </w:rPr>
              <w:t>了解内审的策划</w:t>
            </w:r>
            <w:r w:rsidRPr="00AD1A8E">
              <w:rPr>
                <w:rFonts w:hint="eastAsia"/>
                <w:b/>
                <w:color w:val="000000" w:themeColor="text1"/>
                <w:sz w:val="20"/>
              </w:rPr>
              <w:t>;</w:t>
            </w:r>
          </w:p>
          <w:p w:rsidR="00402E2D" w:rsidRPr="00AD1A8E" w:rsidRDefault="00402E2D" w:rsidP="006A42E0">
            <w:pPr>
              <w:spacing w:line="240" w:lineRule="exact"/>
              <w:rPr>
                <w:b/>
                <w:color w:val="000000" w:themeColor="text1"/>
                <w:sz w:val="20"/>
              </w:rPr>
            </w:pPr>
            <w:r w:rsidRPr="00AD1A8E">
              <w:rPr>
                <w:rFonts w:hint="eastAsia"/>
                <w:b/>
                <w:color w:val="000000" w:themeColor="text1"/>
                <w:sz w:val="20"/>
              </w:rPr>
              <w:t xml:space="preserve"> 20</w:t>
            </w:r>
            <w:r w:rsidR="00A35EE8">
              <w:rPr>
                <w:rFonts w:hint="eastAsia"/>
                <w:b/>
                <w:color w:val="000000" w:themeColor="text1"/>
                <w:sz w:val="20"/>
              </w:rPr>
              <w:t>21</w:t>
            </w:r>
            <w:r w:rsidRPr="00AD1A8E">
              <w:rPr>
                <w:rFonts w:hint="eastAsia"/>
                <w:b/>
                <w:color w:val="000000" w:themeColor="text1"/>
                <w:sz w:val="20"/>
              </w:rPr>
              <w:t>.</w:t>
            </w:r>
            <w:r w:rsidR="00A35EE8">
              <w:rPr>
                <w:rFonts w:hint="eastAsia"/>
                <w:b/>
                <w:color w:val="000000" w:themeColor="text1"/>
                <w:sz w:val="20"/>
              </w:rPr>
              <w:t>3</w:t>
            </w:r>
            <w:r w:rsidRPr="00AD1A8E">
              <w:rPr>
                <w:rFonts w:hint="eastAsia"/>
                <w:b/>
                <w:color w:val="000000" w:themeColor="text1"/>
                <w:sz w:val="20"/>
              </w:rPr>
              <w:t>.</w:t>
            </w:r>
            <w:r w:rsidR="00A35EE8">
              <w:rPr>
                <w:rFonts w:hint="eastAsia"/>
                <w:b/>
                <w:color w:val="000000" w:themeColor="text1"/>
                <w:sz w:val="20"/>
              </w:rPr>
              <w:t>22</w:t>
            </w:r>
            <w:r w:rsidRPr="00AD1A8E">
              <w:rPr>
                <w:rFonts w:hint="eastAsia"/>
                <w:b/>
                <w:color w:val="000000" w:themeColor="text1"/>
                <w:sz w:val="20"/>
              </w:rPr>
              <w:t>-</w:t>
            </w:r>
            <w:r w:rsidR="00A35EE8">
              <w:rPr>
                <w:rFonts w:hint="eastAsia"/>
                <w:b/>
                <w:color w:val="000000" w:themeColor="text1"/>
                <w:sz w:val="20"/>
              </w:rPr>
              <w:t>3</w:t>
            </w:r>
            <w:r w:rsidRPr="00AD1A8E">
              <w:rPr>
                <w:rFonts w:hint="eastAsia"/>
                <w:b/>
                <w:color w:val="000000" w:themeColor="text1"/>
                <w:sz w:val="20"/>
              </w:rPr>
              <w:t>.</w:t>
            </w:r>
            <w:r w:rsidR="00A35EE8">
              <w:rPr>
                <w:rFonts w:hint="eastAsia"/>
                <w:b/>
                <w:color w:val="000000" w:themeColor="text1"/>
                <w:sz w:val="20"/>
              </w:rPr>
              <w:t>23</w:t>
            </w:r>
            <w:r w:rsidRPr="00AD1A8E">
              <w:rPr>
                <w:rFonts w:hint="eastAsia"/>
                <w:b/>
                <w:color w:val="000000" w:themeColor="text1"/>
                <w:sz w:val="20"/>
              </w:rPr>
              <w:t>日内审。</w:t>
            </w:r>
          </w:p>
          <w:p w:rsidR="00402E2D" w:rsidRPr="00AD1A8E" w:rsidRDefault="00402E2D" w:rsidP="006A42E0">
            <w:pPr>
              <w:spacing w:line="240" w:lineRule="exact"/>
              <w:rPr>
                <w:b/>
                <w:color w:val="000000" w:themeColor="text1"/>
                <w:sz w:val="20"/>
              </w:rPr>
            </w:pPr>
            <w:r w:rsidRPr="00AD1A8E">
              <w:rPr>
                <w:rFonts w:hint="eastAsia"/>
                <w:b/>
                <w:color w:val="000000" w:themeColor="text1"/>
                <w:sz w:val="20"/>
              </w:rPr>
              <w:t>了解内</w:t>
            </w:r>
            <w:proofErr w:type="gramStart"/>
            <w:r w:rsidRPr="00AD1A8E">
              <w:rPr>
                <w:rFonts w:hint="eastAsia"/>
                <w:b/>
                <w:color w:val="000000" w:themeColor="text1"/>
                <w:sz w:val="20"/>
              </w:rPr>
              <w:t>审是否</w:t>
            </w:r>
            <w:proofErr w:type="gramEnd"/>
            <w:r w:rsidRPr="00AD1A8E">
              <w:rPr>
                <w:rFonts w:hint="eastAsia"/>
                <w:b/>
                <w:color w:val="000000" w:themeColor="text1"/>
                <w:sz w:val="20"/>
              </w:rPr>
              <w:t>覆盖了管理体系范围内的活动及标准的要求</w:t>
            </w:r>
            <w:r w:rsidRPr="00AD1A8E">
              <w:rPr>
                <w:rFonts w:hint="eastAsia"/>
                <w:b/>
                <w:color w:val="000000" w:themeColor="text1"/>
                <w:sz w:val="20"/>
              </w:rPr>
              <w:t xml:space="preserve">; </w:t>
            </w:r>
          </w:p>
          <w:p w:rsidR="00402E2D" w:rsidRPr="00AD1A8E" w:rsidRDefault="00402E2D" w:rsidP="006A42E0">
            <w:pPr>
              <w:spacing w:line="240" w:lineRule="exact"/>
              <w:rPr>
                <w:b/>
                <w:color w:val="000000" w:themeColor="text1"/>
                <w:sz w:val="20"/>
              </w:rPr>
            </w:pPr>
            <w:r w:rsidRPr="00AD1A8E">
              <w:rPr>
                <w:rFonts w:hint="eastAsia"/>
                <w:b/>
                <w:color w:val="000000" w:themeColor="text1"/>
                <w:sz w:val="20"/>
              </w:rPr>
              <w:t>覆盖。</w:t>
            </w:r>
          </w:p>
          <w:p w:rsidR="00402E2D" w:rsidRPr="00AD1A8E" w:rsidRDefault="00402E2D" w:rsidP="006A42E0">
            <w:pPr>
              <w:spacing w:line="240" w:lineRule="exact"/>
              <w:rPr>
                <w:b/>
                <w:color w:val="000000" w:themeColor="text1"/>
                <w:sz w:val="20"/>
              </w:rPr>
            </w:pPr>
            <w:r w:rsidRPr="00AD1A8E">
              <w:rPr>
                <w:rFonts w:hint="eastAsia"/>
                <w:b/>
                <w:color w:val="000000" w:themeColor="text1"/>
                <w:sz w:val="20"/>
              </w:rPr>
              <w:t>了解内审结论是什么？</w:t>
            </w:r>
          </w:p>
          <w:p w:rsidR="00402E2D" w:rsidRDefault="00402E2D" w:rsidP="006A42E0">
            <w:pPr>
              <w:spacing w:line="240" w:lineRule="exact"/>
              <w:rPr>
                <w:b/>
                <w:color w:val="000000" w:themeColor="text1"/>
                <w:sz w:val="20"/>
              </w:rPr>
            </w:pPr>
            <w:r w:rsidRPr="00AD1A8E">
              <w:rPr>
                <w:rFonts w:hint="eastAsia"/>
                <w:b/>
                <w:color w:val="000000" w:themeColor="text1"/>
                <w:sz w:val="20"/>
              </w:rPr>
              <w:t>本公司质量</w:t>
            </w:r>
            <w:r w:rsidRPr="00AD1A8E">
              <w:rPr>
                <w:rFonts w:hint="eastAsia"/>
                <w:b/>
                <w:color w:val="000000" w:themeColor="text1"/>
                <w:sz w:val="20"/>
              </w:rPr>
              <w:t>/</w:t>
            </w:r>
            <w:r w:rsidRPr="00AD1A8E">
              <w:rPr>
                <w:rFonts w:hint="eastAsia"/>
                <w:b/>
                <w:color w:val="000000" w:themeColor="text1"/>
                <w:sz w:val="20"/>
              </w:rPr>
              <w:t>环境</w:t>
            </w:r>
            <w:r w:rsidRPr="00AD1A8E">
              <w:rPr>
                <w:rFonts w:hint="eastAsia"/>
                <w:b/>
                <w:color w:val="000000" w:themeColor="text1"/>
                <w:sz w:val="20"/>
              </w:rPr>
              <w:t>/</w:t>
            </w:r>
            <w:r w:rsidRPr="00AD1A8E">
              <w:rPr>
                <w:rFonts w:hint="eastAsia"/>
                <w:b/>
                <w:color w:val="000000" w:themeColor="text1"/>
                <w:sz w:val="20"/>
              </w:rPr>
              <w:t>职业健康安全三合一管理体系符合公司管理手册、程序性文件、</w:t>
            </w:r>
            <w:r w:rsidRPr="00AD1A8E">
              <w:rPr>
                <w:rFonts w:hint="eastAsia"/>
                <w:b/>
                <w:color w:val="000000" w:themeColor="text1"/>
                <w:sz w:val="20"/>
              </w:rPr>
              <w:t>ISO9001:2015</w:t>
            </w:r>
            <w:r w:rsidRPr="00AD1A8E">
              <w:rPr>
                <w:rFonts w:hint="eastAsia"/>
                <w:b/>
                <w:color w:val="000000" w:themeColor="text1"/>
                <w:sz w:val="20"/>
              </w:rPr>
              <w:t>、</w:t>
            </w:r>
            <w:r w:rsidRPr="00AD1A8E">
              <w:rPr>
                <w:rFonts w:hint="eastAsia"/>
                <w:b/>
                <w:color w:val="000000" w:themeColor="text1"/>
                <w:sz w:val="20"/>
              </w:rPr>
              <w:t>ISO14001:2015</w:t>
            </w:r>
            <w:r w:rsidRPr="00AD1A8E">
              <w:rPr>
                <w:rFonts w:hint="eastAsia"/>
                <w:b/>
                <w:color w:val="000000" w:themeColor="text1"/>
                <w:sz w:val="20"/>
              </w:rPr>
              <w:t>、</w:t>
            </w:r>
            <w:r>
              <w:rPr>
                <w:rFonts w:hint="eastAsia"/>
                <w:b/>
                <w:color w:val="000000" w:themeColor="text1"/>
                <w:sz w:val="20"/>
              </w:rPr>
              <w:t>ISO45001:2018</w:t>
            </w:r>
            <w:r w:rsidRPr="00AD1A8E">
              <w:rPr>
                <w:rFonts w:hint="eastAsia"/>
                <w:b/>
                <w:color w:val="000000" w:themeColor="text1"/>
                <w:sz w:val="20"/>
              </w:rPr>
              <w:t>的要求，本公司质量</w:t>
            </w:r>
            <w:r w:rsidRPr="00AD1A8E">
              <w:rPr>
                <w:rFonts w:hint="eastAsia"/>
                <w:b/>
                <w:color w:val="000000" w:themeColor="text1"/>
                <w:sz w:val="20"/>
              </w:rPr>
              <w:t>/</w:t>
            </w:r>
            <w:r w:rsidRPr="00AD1A8E">
              <w:rPr>
                <w:rFonts w:hint="eastAsia"/>
                <w:b/>
                <w:color w:val="000000" w:themeColor="text1"/>
                <w:sz w:val="20"/>
              </w:rPr>
              <w:t>环境</w:t>
            </w:r>
            <w:r w:rsidRPr="00AD1A8E">
              <w:rPr>
                <w:rFonts w:hint="eastAsia"/>
                <w:b/>
                <w:color w:val="000000" w:themeColor="text1"/>
                <w:sz w:val="20"/>
              </w:rPr>
              <w:t>/</w:t>
            </w:r>
            <w:r w:rsidRPr="00AD1A8E">
              <w:rPr>
                <w:rFonts w:hint="eastAsia"/>
                <w:b/>
                <w:color w:val="000000" w:themeColor="text1"/>
                <w:sz w:val="20"/>
              </w:rPr>
              <w:t>职业健康安全三合一管理体系得到了有效实施，运行实施保持了适宜性</w:t>
            </w:r>
            <w:r>
              <w:rPr>
                <w:rFonts w:hint="eastAsia"/>
                <w:b/>
                <w:color w:val="000000" w:themeColor="text1"/>
                <w:sz w:val="20"/>
              </w:rPr>
              <w:t>。</w:t>
            </w:r>
          </w:p>
        </w:tc>
      </w:tr>
      <w:tr w:rsidR="00402E2D" w:rsidTr="006A42E0">
        <w:trPr>
          <w:cantSplit/>
          <w:trHeight w:val="1826"/>
          <w:jc w:val="center"/>
        </w:trPr>
        <w:tc>
          <w:tcPr>
            <w:tcW w:w="720" w:type="dxa"/>
            <w:vMerge/>
            <w:textDirection w:val="tbRlV"/>
            <w:vAlign w:val="center"/>
          </w:tcPr>
          <w:p w:rsidR="00402E2D" w:rsidRDefault="00402E2D" w:rsidP="006A42E0">
            <w:pPr>
              <w:spacing w:line="240" w:lineRule="exact"/>
              <w:ind w:left="201" w:right="113" w:hangingChars="100" w:hanging="201"/>
              <w:jc w:val="center"/>
              <w:rPr>
                <w:b/>
                <w:color w:val="000000" w:themeColor="text1"/>
                <w:sz w:val="20"/>
              </w:rPr>
            </w:pPr>
          </w:p>
        </w:tc>
        <w:tc>
          <w:tcPr>
            <w:tcW w:w="9198" w:type="dxa"/>
          </w:tcPr>
          <w:p w:rsidR="00402E2D" w:rsidRDefault="00402E2D" w:rsidP="006A42E0">
            <w:pPr>
              <w:spacing w:line="240" w:lineRule="exact"/>
              <w:rPr>
                <w:b/>
                <w:color w:val="000000" w:themeColor="text1"/>
                <w:sz w:val="20"/>
              </w:rPr>
            </w:pPr>
            <w:r>
              <w:rPr>
                <w:rFonts w:hint="eastAsia"/>
                <w:b/>
                <w:color w:val="000000" w:themeColor="text1"/>
                <w:sz w:val="20"/>
              </w:rPr>
              <w:t>4.</w:t>
            </w:r>
            <w:r>
              <w:rPr>
                <w:rFonts w:hint="eastAsia"/>
                <w:b/>
                <w:color w:val="000000" w:themeColor="text1"/>
                <w:sz w:val="20"/>
              </w:rPr>
              <w:t>管理评审（管理评审体系变更需求，纠正和预防措施、体系有效性等）</w:t>
            </w:r>
          </w:p>
          <w:p w:rsidR="00402E2D" w:rsidRPr="00AD1A8E" w:rsidRDefault="00402E2D" w:rsidP="006A42E0">
            <w:pPr>
              <w:spacing w:line="240" w:lineRule="exact"/>
              <w:rPr>
                <w:b/>
                <w:color w:val="000000" w:themeColor="text1"/>
                <w:sz w:val="20"/>
              </w:rPr>
            </w:pPr>
            <w:r w:rsidRPr="00AD1A8E">
              <w:rPr>
                <w:rFonts w:hint="eastAsia"/>
                <w:b/>
                <w:color w:val="000000" w:themeColor="text1"/>
                <w:sz w:val="20"/>
              </w:rPr>
              <w:t>了解管理评审的策划</w:t>
            </w:r>
            <w:r w:rsidRPr="00AD1A8E">
              <w:rPr>
                <w:rFonts w:hint="eastAsia"/>
                <w:b/>
                <w:color w:val="000000" w:themeColor="text1"/>
                <w:sz w:val="20"/>
              </w:rPr>
              <w:t xml:space="preserve">; </w:t>
            </w:r>
          </w:p>
          <w:p w:rsidR="00402E2D" w:rsidRPr="00AD1A8E" w:rsidRDefault="00402E2D" w:rsidP="006A42E0">
            <w:pPr>
              <w:spacing w:line="240" w:lineRule="exact"/>
              <w:rPr>
                <w:b/>
                <w:color w:val="000000" w:themeColor="text1"/>
                <w:sz w:val="20"/>
              </w:rPr>
            </w:pPr>
            <w:r w:rsidRPr="00AD1A8E">
              <w:rPr>
                <w:rFonts w:hint="eastAsia"/>
                <w:b/>
                <w:color w:val="000000" w:themeColor="text1"/>
                <w:sz w:val="20"/>
              </w:rPr>
              <w:t>20</w:t>
            </w:r>
            <w:r w:rsidR="00A35EE8">
              <w:rPr>
                <w:rFonts w:hint="eastAsia"/>
                <w:b/>
                <w:color w:val="000000" w:themeColor="text1"/>
                <w:sz w:val="20"/>
              </w:rPr>
              <w:t>21</w:t>
            </w:r>
            <w:r w:rsidRPr="00AD1A8E">
              <w:rPr>
                <w:rFonts w:hint="eastAsia"/>
                <w:b/>
                <w:color w:val="000000" w:themeColor="text1"/>
                <w:sz w:val="20"/>
              </w:rPr>
              <w:t>.</w:t>
            </w:r>
            <w:r w:rsidR="00A35EE8">
              <w:rPr>
                <w:rFonts w:hint="eastAsia"/>
                <w:b/>
                <w:color w:val="000000" w:themeColor="text1"/>
                <w:sz w:val="20"/>
              </w:rPr>
              <w:t>3</w:t>
            </w:r>
            <w:r w:rsidRPr="00AD1A8E">
              <w:rPr>
                <w:rFonts w:hint="eastAsia"/>
                <w:b/>
                <w:color w:val="000000" w:themeColor="text1"/>
                <w:sz w:val="20"/>
              </w:rPr>
              <w:t>.2</w:t>
            </w:r>
            <w:r w:rsidR="00A35EE8">
              <w:rPr>
                <w:rFonts w:hint="eastAsia"/>
                <w:b/>
                <w:color w:val="000000" w:themeColor="text1"/>
                <w:sz w:val="20"/>
              </w:rPr>
              <w:t>8</w:t>
            </w:r>
            <w:r w:rsidRPr="00AD1A8E">
              <w:rPr>
                <w:rFonts w:hint="eastAsia"/>
                <w:b/>
                <w:color w:val="000000" w:themeColor="text1"/>
                <w:sz w:val="20"/>
              </w:rPr>
              <w:t>日管理评审。</w:t>
            </w:r>
          </w:p>
          <w:p w:rsidR="00402E2D" w:rsidRPr="00AD1A8E" w:rsidRDefault="00402E2D" w:rsidP="006A42E0">
            <w:pPr>
              <w:spacing w:line="240" w:lineRule="exact"/>
              <w:rPr>
                <w:b/>
                <w:color w:val="000000" w:themeColor="text1"/>
                <w:sz w:val="20"/>
              </w:rPr>
            </w:pPr>
            <w:r w:rsidRPr="00AD1A8E">
              <w:rPr>
                <w:rFonts w:hint="eastAsia"/>
                <w:b/>
                <w:color w:val="000000" w:themeColor="text1"/>
                <w:sz w:val="20"/>
              </w:rPr>
              <w:t>了解管理评审输入是否充分</w:t>
            </w:r>
            <w:r w:rsidRPr="00AD1A8E">
              <w:rPr>
                <w:rFonts w:hint="eastAsia"/>
                <w:b/>
                <w:color w:val="000000" w:themeColor="text1"/>
                <w:sz w:val="20"/>
              </w:rPr>
              <w:t xml:space="preserve">; </w:t>
            </w:r>
          </w:p>
          <w:p w:rsidR="00402E2D" w:rsidRPr="00AD1A8E" w:rsidRDefault="00402E2D" w:rsidP="006A42E0">
            <w:pPr>
              <w:spacing w:line="240" w:lineRule="exact"/>
              <w:rPr>
                <w:b/>
                <w:color w:val="000000" w:themeColor="text1"/>
                <w:sz w:val="20"/>
              </w:rPr>
            </w:pPr>
            <w:r w:rsidRPr="00AD1A8E">
              <w:rPr>
                <w:rFonts w:hint="eastAsia"/>
                <w:b/>
                <w:color w:val="000000" w:themeColor="text1"/>
                <w:sz w:val="20"/>
              </w:rPr>
              <w:t>充分。</w:t>
            </w:r>
          </w:p>
          <w:p w:rsidR="00402E2D" w:rsidRPr="00AD1A8E" w:rsidRDefault="00402E2D" w:rsidP="006A42E0">
            <w:pPr>
              <w:spacing w:line="240" w:lineRule="exact"/>
              <w:rPr>
                <w:b/>
                <w:color w:val="000000" w:themeColor="text1"/>
                <w:sz w:val="20"/>
              </w:rPr>
            </w:pPr>
            <w:r w:rsidRPr="00AD1A8E">
              <w:rPr>
                <w:rFonts w:hint="eastAsia"/>
                <w:b/>
                <w:color w:val="000000" w:themeColor="text1"/>
                <w:sz w:val="20"/>
              </w:rPr>
              <w:t>了解管理评审结论</w:t>
            </w:r>
            <w:r w:rsidRPr="00AD1A8E">
              <w:rPr>
                <w:rFonts w:hint="eastAsia"/>
                <w:b/>
                <w:color w:val="000000" w:themeColor="text1"/>
                <w:sz w:val="20"/>
              </w:rPr>
              <w:t xml:space="preserve">; </w:t>
            </w:r>
          </w:p>
          <w:p w:rsidR="00402E2D" w:rsidRDefault="00402E2D" w:rsidP="006A42E0">
            <w:pPr>
              <w:spacing w:line="240" w:lineRule="exact"/>
              <w:rPr>
                <w:b/>
                <w:color w:val="000000" w:themeColor="text1"/>
                <w:sz w:val="20"/>
              </w:rPr>
            </w:pPr>
            <w:r w:rsidRPr="00AD1A8E">
              <w:rPr>
                <w:rFonts w:hint="eastAsia"/>
                <w:b/>
                <w:color w:val="000000" w:themeColor="text1"/>
                <w:sz w:val="20"/>
              </w:rPr>
              <w:t>管理体系文件运行是有效的，方针和目标的贯彻是有效的。没有发生质量和环境投诉，运行符合法律法规的要求。领导的重视为体系的运行创造了有利条件。为保证三体系的持续正常有效运行，对运行中存在的问题根据实际情况及时纠正。</w:t>
            </w:r>
            <w:r w:rsidR="00A35EE8">
              <w:rPr>
                <w:rFonts w:hint="eastAsia"/>
                <w:b/>
                <w:color w:val="000000" w:themeColor="text1"/>
                <w:sz w:val="20"/>
              </w:rPr>
              <w:t>上次管理评审提出的改进措施已实施。</w:t>
            </w:r>
          </w:p>
        </w:tc>
      </w:tr>
      <w:tr w:rsidR="00402E2D" w:rsidTr="00402E2D">
        <w:trPr>
          <w:cantSplit/>
          <w:trHeight w:val="1442"/>
          <w:jc w:val="center"/>
        </w:trPr>
        <w:tc>
          <w:tcPr>
            <w:tcW w:w="720" w:type="dxa"/>
            <w:vMerge/>
            <w:vAlign w:val="center"/>
          </w:tcPr>
          <w:p w:rsidR="00402E2D" w:rsidRDefault="00402E2D" w:rsidP="006A42E0">
            <w:pPr>
              <w:spacing w:line="240" w:lineRule="exact"/>
              <w:jc w:val="center"/>
              <w:rPr>
                <w:b/>
                <w:color w:val="000000" w:themeColor="text1"/>
                <w:sz w:val="20"/>
              </w:rPr>
            </w:pPr>
          </w:p>
        </w:tc>
        <w:tc>
          <w:tcPr>
            <w:tcW w:w="9198" w:type="dxa"/>
          </w:tcPr>
          <w:p w:rsidR="00402E2D" w:rsidRDefault="00402E2D" w:rsidP="006A42E0">
            <w:pPr>
              <w:spacing w:line="240" w:lineRule="exact"/>
              <w:rPr>
                <w:b/>
                <w:color w:val="000000" w:themeColor="text1"/>
                <w:sz w:val="20"/>
              </w:rPr>
            </w:pPr>
            <w:r>
              <w:rPr>
                <w:b/>
                <w:color w:val="000000" w:themeColor="text1"/>
                <w:sz w:val="20"/>
              </w:rPr>
              <w:t>5.  EMS</w:t>
            </w:r>
            <w:r>
              <w:rPr>
                <w:rFonts w:hint="eastAsia"/>
                <w:b/>
                <w:color w:val="000000" w:themeColor="text1"/>
                <w:sz w:val="20"/>
              </w:rPr>
              <w:t>是否按规定对主要污染物（污水、废气、噪声、废渣等）及排放实施了例行的监视或测量，结果是否满足相关要求？</w:t>
            </w:r>
          </w:p>
          <w:p w:rsidR="00402E2D" w:rsidRDefault="00402E2D" w:rsidP="00402E2D">
            <w:pPr>
              <w:spacing w:line="360" w:lineRule="auto"/>
              <w:ind w:firstLineChars="200" w:firstLine="480"/>
              <w:rPr>
                <w:b/>
                <w:color w:val="000000" w:themeColor="text1"/>
                <w:sz w:val="20"/>
              </w:rPr>
            </w:pPr>
            <w:r>
              <w:rPr>
                <w:rFonts w:ascii="宋体" w:hAnsi="宋体" w:hint="eastAsia"/>
                <w:u w:val="single"/>
              </w:rPr>
              <w:t>查到2018年11月的厂界噪声、废气检测报告，经检测，结果合格。</w:t>
            </w:r>
          </w:p>
        </w:tc>
      </w:tr>
      <w:tr w:rsidR="00402E2D" w:rsidTr="00402E2D">
        <w:trPr>
          <w:cantSplit/>
          <w:trHeight w:val="1123"/>
          <w:jc w:val="center"/>
        </w:trPr>
        <w:tc>
          <w:tcPr>
            <w:tcW w:w="720" w:type="dxa"/>
            <w:vMerge/>
            <w:vAlign w:val="center"/>
          </w:tcPr>
          <w:p w:rsidR="00402E2D" w:rsidRDefault="00402E2D" w:rsidP="006A42E0">
            <w:pPr>
              <w:spacing w:line="240" w:lineRule="exact"/>
              <w:jc w:val="center"/>
              <w:rPr>
                <w:b/>
                <w:color w:val="000000" w:themeColor="text1"/>
                <w:sz w:val="20"/>
              </w:rPr>
            </w:pPr>
          </w:p>
        </w:tc>
        <w:tc>
          <w:tcPr>
            <w:tcW w:w="9198" w:type="dxa"/>
          </w:tcPr>
          <w:p w:rsidR="00402E2D" w:rsidRPr="00A35EE8" w:rsidRDefault="00402E2D" w:rsidP="006A42E0">
            <w:pPr>
              <w:spacing w:line="240" w:lineRule="exact"/>
              <w:rPr>
                <w:rFonts w:ascii="宋体" w:hAnsi="宋体"/>
                <w:u w:val="single"/>
              </w:rPr>
            </w:pPr>
            <w:r>
              <w:rPr>
                <w:b/>
                <w:color w:val="000000" w:themeColor="text1"/>
                <w:sz w:val="20"/>
              </w:rPr>
              <w:t>6.  EMS</w:t>
            </w:r>
            <w:r>
              <w:rPr>
                <w:rFonts w:hint="eastAsia"/>
                <w:b/>
                <w:color w:val="000000" w:themeColor="text1"/>
                <w:sz w:val="20"/>
              </w:rPr>
              <w:t>国家</w:t>
            </w:r>
            <w:r>
              <w:rPr>
                <w:b/>
                <w:color w:val="000000" w:themeColor="text1"/>
                <w:sz w:val="20"/>
              </w:rPr>
              <w:t>/</w:t>
            </w:r>
            <w:r>
              <w:rPr>
                <w:rFonts w:hint="eastAsia"/>
                <w:b/>
                <w:color w:val="000000" w:themeColor="text1"/>
                <w:sz w:val="20"/>
              </w:rPr>
              <w:t>地方环保部门监测结果、新改扩建项目符合环评报告、三同</w:t>
            </w:r>
            <w:r w:rsidRPr="00A35EE8">
              <w:rPr>
                <w:rFonts w:ascii="宋体" w:hAnsi="宋体" w:hint="eastAsia"/>
                <w:u w:val="single"/>
              </w:rPr>
              <w:t>时验收报告要求情况及措施</w:t>
            </w:r>
          </w:p>
          <w:p w:rsidR="00402E2D" w:rsidRDefault="00402E2D" w:rsidP="00A35EE8">
            <w:pPr>
              <w:spacing w:line="240" w:lineRule="exact"/>
              <w:rPr>
                <w:b/>
                <w:color w:val="000000" w:themeColor="text1"/>
                <w:sz w:val="20"/>
              </w:rPr>
            </w:pPr>
            <w:r>
              <w:rPr>
                <w:rFonts w:ascii="宋体" w:hAnsi="宋体" w:hint="eastAsia"/>
                <w:u w:val="single"/>
              </w:rPr>
              <w:t>查到公司环评报告，查到环保局的环</w:t>
            </w:r>
            <w:proofErr w:type="gramStart"/>
            <w:r>
              <w:rPr>
                <w:rFonts w:ascii="宋体" w:hAnsi="宋体" w:hint="eastAsia"/>
                <w:u w:val="single"/>
              </w:rPr>
              <w:t>评报告</w:t>
            </w:r>
            <w:proofErr w:type="gramEnd"/>
            <w:r>
              <w:rPr>
                <w:rFonts w:ascii="宋体" w:hAnsi="宋体" w:hint="eastAsia"/>
                <w:u w:val="single"/>
              </w:rPr>
              <w:t>批复报告，查到环境保护验收报告，公司已经通过了环评验收。</w:t>
            </w:r>
            <w:r w:rsidR="00A35EE8" w:rsidRPr="00A35EE8">
              <w:rPr>
                <w:rFonts w:ascii="宋体" w:hAnsi="宋体" w:hint="eastAsia"/>
                <w:u w:val="single"/>
              </w:rPr>
              <w:t>2020年5月份办理了固定污染源排污登记。</w:t>
            </w:r>
          </w:p>
        </w:tc>
      </w:tr>
      <w:tr w:rsidR="00402E2D" w:rsidTr="006A42E0">
        <w:trPr>
          <w:cantSplit/>
          <w:trHeight w:val="1399"/>
          <w:jc w:val="center"/>
        </w:trPr>
        <w:tc>
          <w:tcPr>
            <w:tcW w:w="720" w:type="dxa"/>
            <w:vMerge/>
            <w:vAlign w:val="center"/>
          </w:tcPr>
          <w:p w:rsidR="00402E2D" w:rsidRDefault="00402E2D" w:rsidP="006A42E0">
            <w:pPr>
              <w:spacing w:line="240" w:lineRule="exact"/>
              <w:jc w:val="center"/>
              <w:rPr>
                <w:b/>
                <w:color w:val="000000" w:themeColor="text1"/>
                <w:sz w:val="20"/>
              </w:rPr>
            </w:pPr>
          </w:p>
        </w:tc>
        <w:tc>
          <w:tcPr>
            <w:tcW w:w="9198" w:type="dxa"/>
          </w:tcPr>
          <w:p w:rsidR="00402E2D" w:rsidRDefault="00402E2D" w:rsidP="006A42E0">
            <w:pPr>
              <w:spacing w:line="300" w:lineRule="exact"/>
              <w:rPr>
                <w:b/>
                <w:color w:val="000000" w:themeColor="text1"/>
                <w:sz w:val="20"/>
              </w:rPr>
            </w:pPr>
            <w:r>
              <w:rPr>
                <w:b/>
                <w:color w:val="000000" w:themeColor="text1"/>
                <w:sz w:val="20"/>
              </w:rPr>
              <w:t>7. OHSMS</w:t>
            </w:r>
            <w:r>
              <w:rPr>
                <w:rFonts w:hint="eastAsia"/>
                <w:b/>
                <w:color w:val="000000" w:themeColor="text1"/>
                <w:sz w:val="20"/>
              </w:rPr>
              <w:t>是否按规定对职业健康安全项目进行定期测量，结果是否满足相关要求：</w:t>
            </w:r>
          </w:p>
          <w:p w:rsidR="00402E2D" w:rsidRDefault="00402E2D" w:rsidP="00402E2D">
            <w:pPr>
              <w:ind w:firstLineChars="200" w:firstLine="480"/>
              <w:jc w:val="left"/>
              <w:rPr>
                <w:rFonts w:asciiTheme="minorEastAsia" w:eastAsiaTheme="minorEastAsia" w:hAnsiTheme="minorEastAsia"/>
                <w:szCs w:val="22"/>
                <w:u w:val="single"/>
              </w:rPr>
            </w:pPr>
          </w:p>
          <w:p w:rsidR="00402E2D" w:rsidRDefault="000E73CA" w:rsidP="000E73CA">
            <w:pPr>
              <w:spacing w:line="240" w:lineRule="exact"/>
              <w:ind w:firstLineChars="200" w:firstLine="480"/>
              <w:rPr>
                <w:b/>
                <w:color w:val="000000" w:themeColor="text1"/>
                <w:sz w:val="20"/>
              </w:rPr>
            </w:pPr>
            <w:r w:rsidRPr="000E73CA">
              <w:rPr>
                <w:rFonts w:asciiTheme="minorEastAsia" w:eastAsiaTheme="minorEastAsia" w:hAnsiTheme="minorEastAsia" w:hint="eastAsia"/>
                <w:szCs w:val="22"/>
                <w:u w:val="single"/>
              </w:rPr>
              <w:t>查到了2020.9.28日刘亚梦、赵怀杰、赵卫德等职业健康关键岗位工作人员健康体检报告，未发现职业病及禁忌症。</w:t>
            </w:r>
          </w:p>
        </w:tc>
      </w:tr>
      <w:tr w:rsidR="00402E2D" w:rsidTr="00402E2D">
        <w:trPr>
          <w:cantSplit/>
          <w:trHeight w:val="967"/>
          <w:jc w:val="center"/>
        </w:trPr>
        <w:tc>
          <w:tcPr>
            <w:tcW w:w="720" w:type="dxa"/>
            <w:vMerge/>
            <w:vAlign w:val="center"/>
          </w:tcPr>
          <w:p w:rsidR="00402E2D" w:rsidRDefault="00402E2D" w:rsidP="006A42E0">
            <w:pPr>
              <w:spacing w:line="240" w:lineRule="exact"/>
              <w:jc w:val="center"/>
              <w:rPr>
                <w:b/>
                <w:color w:val="000000" w:themeColor="text1"/>
                <w:sz w:val="20"/>
              </w:rPr>
            </w:pPr>
          </w:p>
        </w:tc>
        <w:tc>
          <w:tcPr>
            <w:tcW w:w="9198" w:type="dxa"/>
          </w:tcPr>
          <w:p w:rsidR="00402E2D" w:rsidRDefault="00402E2D" w:rsidP="006A42E0">
            <w:pPr>
              <w:spacing w:line="240" w:lineRule="exact"/>
              <w:rPr>
                <w:b/>
                <w:color w:val="000000" w:themeColor="text1"/>
                <w:sz w:val="20"/>
              </w:rPr>
            </w:pPr>
            <w:r>
              <w:rPr>
                <w:rFonts w:hint="eastAsia"/>
                <w:b/>
                <w:color w:val="000000" w:themeColor="text1"/>
                <w:sz w:val="20"/>
              </w:rPr>
              <w:t>8.OHSMS</w:t>
            </w:r>
            <w:r>
              <w:rPr>
                <w:rFonts w:hint="eastAsia"/>
                <w:b/>
                <w:color w:val="000000" w:themeColor="text1"/>
                <w:sz w:val="20"/>
              </w:rPr>
              <w:t>国家</w:t>
            </w:r>
            <w:r>
              <w:rPr>
                <w:rFonts w:hint="eastAsia"/>
                <w:b/>
                <w:color w:val="000000" w:themeColor="text1"/>
                <w:sz w:val="20"/>
              </w:rPr>
              <w:t>/</w:t>
            </w:r>
            <w:r>
              <w:rPr>
                <w:rFonts w:hint="eastAsia"/>
                <w:b/>
                <w:color w:val="000000" w:themeColor="text1"/>
                <w:sz w:val="20"/>
              </w:rPr>
              <w:t>地方职业健康安全部门监督检查情况及措施</w:t>
            </w:r>
          </w:p>
          <w:p w:rsidR="00402E2D" w:rsidRDefault="00402E2D" w:rsidP="006A42E0">
            <w:pPr>
              <w:spacing w:line="240" w:lineRule="exact"/>
              <w:rPr>
                <w:b/>
                <w:color w:val="000000" w:themeColor="text1"/>
                <w:sz w:val="20"/>
              </w:rPr>
            </w:pPr>
          </w:p>
          <w:p w:rsidR="00402E2D" w:rsidRDefault="00402E2D" w:rsidP="006A42E0">
            <w:pPr>
              <w:spacing w:line="240" w:lineRule="exact"/>
              <w:rPr>
                <w:b/>
                <w:color w:val="000000" w:themeColor="text1"/>
                <w:sz w:val="20"/>
              </w:rPr>
            </w:pPr>
            <w:r>
              <w:rPr>
                <w:rFonts w:hint="eastAsia"/>
                <w:b/>
                <w:color w:val="000000" w:themeColor="text1"/>
                <w:sz w:val="20"/>
              </w:rPr>
              <w:t xml:space="preserve">  </w:t>
            </w:r>
            <w:r>
              <w:rPr>
                <w:rFonts w:asciiTheme="minorEastAsia" w:eastAsiaTheme="minorEastAsia" w:hAnsiTheme="minorEastAsia" w:hint="eastAsia"/>
                <w:szCs w:val="22"/>
                <w:u w:val="single"/>
              </w:rPr>
              <w:t>无</w:t>
            </w:r>
            <w:r w:rsidRPr="007F3791">
              <w:rPr>
                <w:rFonts w:asciiTheme="minorEastAsia" w:eastAsiaTheme="minorEastAsia" w:hAnsiTheme="minorEastAsia" w:hint="eastAsia"/>
                <w:szCs w:val="22"/>
                <w:u w:val="single"/>
              </w:rPr>
              <w:t>。</w:t>
            </w:r>
          </w:p>
          <w:p w:rsidR="00402E2D" w:rsidRDefault="00402E2D" w:rsidP="006A42E0">
            <w:pPr>
              <w:spacing w:line="240" w:lineRule="exact"/>
              <w:rPr>
                <w:b/>
                <w:color w:val="000000" w:themeColor="text1"/>
                <w:sz w:val="20"/>
              </w:rPr>
            </w:pPr>
          </w:p>
        </w:tc>
      </w:tr>
      <w:tr w:rsidR="00402E2D" w:rsidTr="006A42E0">
        <w:trPr>
          <w:cantSplit/>
          <w:trHeight w:val="850"/>
          <w:jc w:val="center"/>
        </w:trPr>
        <w:tc>
          <w:tcPr>
            <w:tcW w:w="720" w:type="dxa"/>
            <w:vMerge/>
            <w:tcBorders>
              <w:bottom w:val="single" w:sz="4" w:space="0" w:color="auto"/>
            </w:tcBorders>
            <w:vAlign w:val="center"/>
          </w:tcPr>
          <w:p w:rsidR="00402E2D" w:rsidRDefault="00402E2D" w:rsidP="006A42E0">
            <w:pPr>
              <w:spacing w:line="240" w:lineRule="exact"/>
              <w:jc w:val="center"/>
              <w:rPr>
                <w:b/>
                <w:color w:val="000000" w:themeColor="text1"/>
                <w:sz w:val="20"/>
              </w:rPr>
            </w:pPr>
          </w:p>
        </w:tc>
        <w:tc>
          <w:tcPr>
            <w:tcW w:w="9198" w:type="dxa"/>
            <w:tcBorders>
              <w:bottom w:val="single" w:sz="4" w:space="0" w:color="auto"/>
            </w:tcBorders>
          </w:tcPr>
          <w:p w:rsidR="00402E2D" w:rsidRDefault="00402E2D" w:rsidP="006A42E0">
            <w:pPr>
              <w:widowControl/>
              <w:spacing w:line="240" w:lineRule="exact"/>
              <w:rPr>
                <w:b/>
                <w:color w:val="000000" w:themeColor="text1"/>
                <w:sz w:val="20"/>
              </w:rPr>
            </w:pPr>
            <w:r>
              <w:rPr>
                <w:rFonts w:hint="eastAsia"/>
                <w:b/>
                <w:color w:val="000000" w:themeColor="text1"/>
                <w:sz w:val="20"/>
              </w:rPr>
              <w:t xml:space="preserve">9. </w:t>
            </w:r>
            <w:r>
              <w:rPr>
                <w:rFonts w:hint="eastAsia"/>
                <w:b/>
                <w:color w:val="000000" w:themeColor="text1"/>
                <w:sz w:val="20"/>
              </w:rPr>
              <w:t>其他能够标明组织绩效、信誉的证据</w:t>
            </w:r>
            <w:r>
              <w:rPr>
                <w:rFonts w:hint="eastAsia"/>
                <w:b/>
                <w:color w:val="000000" w:themeColor="text1"/>
                <w:sz w:val="20"/>
              </w:rPr>
              <w:t>/</w:t>
            </w:r>
            <w:r>
              <w:rPr>
                <w:rFonts w:hint="eastAsia"/>
                <w:b/>
                <w:color w:val="000000" w:themeColor="text1"/>
                <w:sz w:val="20"/>
              </w:rPr>
              <w:t>信息：</w:t>
            </w:r>
          </w:p>
          <w:p w:rsidR="00402E2D" w:rsidRDefault="00402E2D" w:rsidP="006A42E0">
            <w:pPr>
              <w:widowControl/>
              <w:spacing w:line="240" w:lineRule="exact"/>
              <w:ind w:firstLineChars="100" w:firstLine="240"/>
              <w:rPr>
                <w:b/>
                <w:color w:val="000000" w:themeColor="text1"/>
                <w:sz w:val="20"/>
              </w:rPr>
            </w:pPr>
            <w:r w:rsidRPr="007634FB">
              <w:rPr>
                <w:rFonts w:asciiTheme="minorEastAsia" w:eastAsiaTheme="minorEastAsia" w:hAnsiTheme="minorEastAsia" w:hint="eastAsia"/>
                <w:szCs w:val="22"/>
                <w:u w:val="single"/>
              </w:rPr>
              <w:t>无。</w:t>
            </w:r>
          </w:p>
        </w:tc>
      </w:tr>
      <w:tr w:rsidR="00402E2D" w:rsidTr="00402E2D">
        <w:trPr>
          <w:cantSplit/>
          <w:trHeight w:val="1262"/>
          <w:jc w:val="center"/>
        </w:trPr>
        <w:tc>
          <w:tcPr>
            <w:tcW w:w="720" w:type="dxa"/>
            <w:vMerge w:val="restart"/>
            <w:vAlign w:val="center"/>
          </w:tcPr>
          <w:p w:rsidR="00402E2D" w:rsidRDefault="00402E2D" w:rsidP="006A42E0">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402E2D" w:rsidRDefault="00402E2D" w:rsidP="006A42E0">
            <w:pPr>
              <w:spacing w:line="240" w:lineRule="exact"/>
              <w:rPr>
                <w:b/>
                <w:color w:val="000000" w:themeColor="text1"/>
                <w:sz w:val="20"/>
              </w:rPr>
            </w:pPr>
            <w:r>
              <w:rPr>
                <w:rFonts w:hint="eastAsia"/>
                <w:b/>
                <w:color w:val="000000" w:themeColor="text1"/>
                <w:sz w:val="20"/>
              </w:rPr>
              <w:t xml:space="preserve">1 </w:t>
            </w:r>
            <w:r>
              <w:rPr>
                <w:rFonts w:hint="eastAsia"/>
                <w:b/>
                <w:color w:val="000000" w:themeColor="text1"/>
                <w:sz w:val="20"/>
              </w:rPr>
              <w:t>纠正</w:t>
            </w:r>
            <w:r>
              <w:rPr>
                <w:rFonts w:hint="eastAsia"/>
                <w:b/>
                <w:color w:val="000000" w:themeColor="text1"/>
                <w:sz w:val="20"/>
              </w:rPr>
              <w:t>/</w:t>
            </w:r>
            <w:r>
              <w:rPr>
                <w:rFonts w:hint="eastAsia"/>
                <w:b/>
                <w:color w:val="000000" w:themeColor="text1"/>
                <w:sz w:val="20"/>
              </w:rPr>
              <w:t>预防措施的实施及效果</w:t>
            </w:r>
            <w:r>
              <w:rPr>
                <w:rFonts w:hint="eastAsia"/>
                <w:b/>
                <w:color w:val="000000" w:themeColor="text1"/>
                <w:spacing w:val="-8"/>
                <w:sz w:val="20"/>
              </w:rPr>
              <w:t>;</w:t>
            </w:r>
          </w:p>
          <w:p w:rsidR="00402E2D" w:rsidRDefault="00402E2D" w:rsidP="006A42E0">
            <w:pPr>
              <w:widowControl/>
              <w:spacing w:line="240" w:lineRule="exact"/>
              <w:ind w:firstLineChars="200" w:firstLine="480"/>
              <w:rPr>
                <w:b/>
                <w:color w:val="000000" w:themeColor="text1"/>
                <w:sz w:val="20"/>
              </w:rPr>
            </w:pPr>
            <w:r w:rsidRPr="007634FB">
              <w:rPr>
                <w:rFonts w:asciiTheme="minorEastAsia" w:eastAsiaTheme="minorEastAsia" w:hAnsiTheme="minorEastAsia" w:hint="eastAsia"/>
                <w:szCs w:val="22"/>
                <w:u w:val="single"/>
              </w:rPr>
              <w:t>对纠正预防措施识别、评审、验证，事故事件报告、调查、处理等作了规定，其内容符合组织实际及标准要求。针对内审管理评审提出的问题已采取了纠正措施</w:t>
            </w:r>
            <w:r>
              <w:rPr>
                <w:rFonts w:asciiTheme="minorEastAsia" w:eastAsiaTheme="minorEastAsia" w:hAnsiTheme="minorEastAsia" w:hint="eastAsia"/>
                <w:szCs w:val="22"/>
                <w:u w:val="single"/>
              </w:rPr>
              <w:t>。</w:t>
            </w:r>
          </w:p>
        </w:tc>
      </w:tr>
      <w:tr w:rsidR="00402E2D" w:rsidTr="006A42E0">
        <w:trPr>
          <w:cantSplit/>
          <w:trHeight w:val="1259"/>
          <w:jc w:val="center"/>
        </w:trPr>
        <w:tc>
          <w:tcPr>
            <w:tcW w:w="720" w:type="dxa"/>
            <w:vMerge/>
            <w:vAlign w:val="center"/>
          </w:tcPr>
          <w:p w:rsidR="00402E2D" w:rsidRDefault="00402E2D" w:rsidP="006A42E0">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402E2D" w:rsidRDefault="00402E2D" w:rsidP="006A42E0">
            <w:pPr>
              <w:spacing w:line="240" w:lineRule="exact"/>
              <w:rPr>
                <w:b/>
                <w:color w:val="000000" w:themeColor="text1"/>
                <w:spacing w:val="-20"/>
                <w:sz w:val="20"/>
              </w:rPr>
            </w:pPr>
            <w:r>
              <w:rPr>
                <w:rFonts w:hint="eastAsia"/>
                <w:b/>
                <w:color w:val="000000" w:themeColor="text1"/>
                <w:spacing w:val="-20"/>
                <w:sz w:val="20"/>
              </w:rPr>
              <w:t>2</w:t>
            </w:r>
            <w:r>
              <w:rPr>
                <w:rFonts w:hint="eastAsia"/>
                <w:b/>
                <w:color w:val="000000" w:themeColor="text1"/>
                <w:spacing w:val="-20"/>
                <w:sz w:val="20"/>
              </w:rPr>
              <w:t>（近一年）重大事故、顾客</w:t>
            </w:r>
            <w:r>
              <w:rPr>
                <w:rFonts w:hint="eastAsia"/>
                <w:b/>
                <w:color w:val="000000" w:themeColor="text1"/>
                <w:spacing w:val="-20"/>
                <w:sz w:val="20"/>
              </w:rPr>
              <w:t>/</w:t>
            </w:r>
            <w:r>
              <w:rPr>
                <w:rFonts w:hint="eastAsia"/>
                <w:b/>
                <w:color w:val="000000" w:themeColor="text1"/>
                <w:spacing w:val="-20"/>
                <w:sz w:val="20"/>
              </w:rPr>
              <w:t>相关方投诉：：</w:t>
            </w:r>
          </w:p>
          <w:p w:rsidR="00402E2D" w:rsidRDefault="00402E2D" w:rsidP="006A42E0">
            <w:pPr>
              <w:spacing w:line="240" w:lineRule="exact"/>
              <w:ind w:firstLineChars="100" w:firstLine="240"/>
              <w:rPr>
                <w:b/>
                <w:color w:val="000000" w:themeColor="text1"/>
                <w:spacing w:val="-20"/>
                <w:sz w:val="20"/>
              </w:rPr>
            </w:pPr>
            <w:r w:rsidRPr="00E85A37">
              <w:rPr>
                <w:rFonts w:asciiTheme="minorEastAsia" w:eastAsiaTheme="minorEastAsia" w:hAnsiTheme="minorEastAsia" w:hint="eastAsia"/>
                <w:szCs w:val="22"/>
                <w:u w:val="single"/>
              </w:rPr>
              <w:t>未发生。</w:t>
            </w:r>
          </w:p>
          <w:p w:rsidR="00402E2D" w:rsidRDefault="00402E2D" w:rsidP="006A42E0">
            <w:pPr>
              <w:spacing w:line="240" w:lineRule="exact"/>
              <w:rPr>
                <w:b/>
                <w:color w:val="000000" w:themeColor="text1"/>
                <w:sz w:val="20"/>
              </w:rPr>
            </w:pPr>
          </w:p>
        </w:tc>
      </w:tr>
      <w:tr w:rsidR="00402E2D" w:rsidTr="006A42E0">
        <w:trPr>
          <w:cantSplit/>
          <w:trHeight w:val="1259"/>
          <w:jc w:val="center"/>
        </w:trPr>
        <w:tc>
          <w:tcPr>
            <w:tcW w:w="720" w:type="dxa"/>
            <w:vMerge/>
            <w:vAlign w:val="center"/>
          </w:tcPr>
          <w:p w:rsidR="00402E2D" w:rsidRDefault="00402E2D" w:rsidP="006A42E0">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402E2D" w:rsidRDefault="00402E2D" w:rsidP="006A42E0">
            <w:pPr>
              <w:spacing w:line="240" w:lineRule="exact"/>
              <w:rPr>
                <w:b/>
                <w:color w:val="000000" w:themeColor="text1"/>
                <w:sz w:val="20"/>
              </w:rPr>
            </w:pPr>
            <w:r>
              <w:rPr>
                <w:rFonts w:hint="eastAsia"/>
                <w:b/>
                <w:color w:val="000000" w:themeColor="text1"/>
                <w:sz w:val="20"/>
              </w:rPr>
              <w:t>3.</w:t>
            </w:r>
            <w:r>
              <w:rPr>
                <w:rFonts w:hint="eastAsia"/>
                <w:b/>
                <w:color w:val="000000" w:themeColor="text1"/>
                <w:sz w:val="20"/>
              </w:rPr>
              <w:t>创新情况</w:t>
            </w:r>
          </w:p>
          <w:p w:rsidR="00402E2D" w:rsidRDefault="00402E2D" w:rsidP="006A42E0">
            <w:pPr>
              <w:spacing w:line="240" w:lineRule="exact"/>
              <w:ind w:firstLineChars="100" w:firstLine="240"/>
              <w:rPr>
                <w:b/>
                <w:color w:val="000000" w:themeColor="text1"/>
                <w:sz w:val="20"/>
              </w:rPr>
            </w:pPr>
            <w:r w:rsidRPr="00E85A37">
              <w:rPr>
                <w:rFonts w:asciiTheme="minorEastAsia" w:eastAsiaTheme="minorEastAsia" w:hAnsiTheme="minorEastAsia" w:hint="eastAsia"/>
                <w:szCs w:val="22"/>
                <w:u w:val="single"/>
              </w:rPr>
              <w:t>无。</w:t>
            </w:r>
          </w:p>
        </w:tc>
      </w:tr>
      <w:tr w:rsidR="00402E2D" w:rsidTr="006A42E0">
        <w:trPr>
          <w:cantSplit/>
          <w:trHeight w:val="980"/>
          <w:jc w:val="center"/>
        </w:trPr>
        <w:tc>
          <w:tcPr>
            <w:tcW w:w="720" w:type="dxa"/>
            <w:vMerge/>
            <w:vAlign w:val="center"/>
          </w:tcPr>
          <w:p w:rsidR="00402E2D" w:rsidRDefault="00402E2D" w:rsidP="006A42E0">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402E2D" w:rsidRDefault="00402E2D" w:rsidP="006A42E0">
            <w:pPr>
              <w:spacing w:line="240" w:lineRule="exact"/>
              <w:rPr>
                <w:b/>
                <w:color w:val="000000" w:themeColor="text1"/>
                <w:szCs w:val="21"/>
              </w:rPr>
            </w:pPr>
            <w:r>
              <w:rPr>
                <w:rFonts w:hint="eastAsia"/>
                <w:b/>
                <w:color w:val="000000" w:themeColor="text1"/>
                <w:szCs w:val="21"/>
              </w:rPr>
              <w:t xml:space="preserve">4. </w:t>
            </w:r>
            <w:r>
              <w:rPr>
                <w:rFonts w:hint="eastAsia"/>
                <w:b/>
                <w:color w:val="000000" w:themeColor="text1"/>
                <w:szCs w:val="21"/>
              </w:rPr>
              <w:t>上次不符合的整改情况</w:t>
            </w:r>
            <w:r>
              <w:rPr>
                <w:rFonts w:hint="eastAsia"/>
                <w:b/>
                <w:color w:val="000000" w:themeColor="text1"/>
                <w:szCs w:val="21"/>
              </w:rPr>
              <w:t xml:space="preserve"> </w:t>
            </w:r>
          </w:p>
          <w:p w:rsidR="000E73CA" w:rsidRDefault="000E73CA" w:rsidP="006A42E0">
            <w:pPr>
              <w:spacing w:line="240" w:lineRule="exact"/>
              <w:rPr>
                <w:b/>
                <w:color w:val="000000" w:themeColor="text1"/>
                <w:szCs w:val="21"/>
              </w:rPr>
            </w:pPr>
            <w:r>
              <w:rPr>
                <w:rFonts w:hint="eastAsia"/>
                <w:b/>
                <w:color w:val="000000" w:themeColor="text1"/>
                <w:szCs w:val="21"/>
              </w:rPr>
              <w:t>上次审核发现的起重机没有检验，没有健康体检等不符合已关闭，</w:t>
            </w:r>
          </w:p>
          <w:p w:rsidR="000E73CA" w:rsidRDefault="000E73CA" w:rsidP="006A42E0">
            <w:pPr>
              <w:spacing w:line="240" w:lineRule="exact"/>
              <w:rPr>
                <w:b/>
                <w:color w:val="000000" w:themeColor="text1"/>
                <w:szCs w:val="21"/>
              </w:rPr>
            </w:pPr>
            <w:r>
              <w:rPr>
                <w:rFonts w:hint="eastAsia"/>
                <w:b/>
                <w:color w:val="000000" w:themeColor="text1"/>
                <w:szCs w:val="21"/>
              </w:rPr>
              <w:t>上次审核发现的计量器具没有校准的不符合重复发生。</w:t>
            </w:r>
          </w:p>
        </w:tc>
      </w:tr>
    </w:tbl>
    <w:p w:rsidR="00402E2D" w:rsidRDefault="00402E2D" w:rsidP="00402E2D">
      <w:pPr>
        <w:spacing w:line="300" w:lineRule="exact"/>
        <w:rPr>
          <w:b/>
          <w:color w:val="000000" w:themeColor="text1"/>
          <w:sz w:val="26"/>
          <w:szCs w:val="26"/>
        </w:rPr>
      </w:pPr>
    </w:p>
    <w:p w:rsidR="00402E2D" w:rsidRDefault="00402E2D" w:rsidP="00402E2D">
      <w:pPr>
        <w:tabs>
          <w:tab w:val="left" w:pos="645"/>
        </w:tabs>
        <w:spacing w:afterLines="50" w:after="163" w:line="360" w:lineRule="exact"/>
        <w:rPr>
          <w:b/>
          <w:sz w:val="16"/>
          <w:szCs w:val="16"/>
        </w:rPr>
      </w:pPr>
      <w:r>
        <w:rPr>
          <w:rFonts w:hint="eastAsia"/>
          <w:b/>
          <w:sz w:val="26"/>
          <w:szCs w:val="26"/>
        </w:rPr>
        <w:t>七、其它需要说明的问题</w:t>
      </w:r>
    </w:p>
    <w:p w:rsidR="00402E2D" w:rsidRDefault="00402E2D" w:rsidP="00402E2D">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可能影响本次审核结论可靠性的因素：</w:t>
      </w:r>
      <w:r w:rsidR="000E73CA">
        <w:rPr>
          <w:rFonts w:ascii="宋体" w:hAnsi="宋体" w:hint="eastAsia"/>
          <w:b/>
          <w:szCs w:val="21"/>
        </w:rPr>
        <w:t>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53"/>
        <w:gridCol w:w="4712"/>
      </w:tblGrid>
      <w:tr w:rsidR="00402E2D" w:rsidTr="006A42E0">
        <w:tc>
          <w:tcPr>
            <w:tcW w:w="5353" w:type="dxa"/>
          </w:tcPr>
          <w:p w:rsidR="00402E2D" w:rsidRPr="00BA3D59" w:rsidRDefault="00402E2D" w:rsidP="006A42E0">
            <w:pPr>
              <w:snapToGrid w:val="0"/>
              <w:spacing w:line="360" w:lineRule="auto"/>
              <w:ind w:leftChars="-88" w:left="-211" w:firstLineChars="223" w:firstLine="537"/>
              <w:rPr>
                <w:b/>
                <w:spacing w:val="-10"/>
                <w:szCs w:val="21"/>
              </w:rPr>
            </w:pPr>
            <w:r w:rsidRPr="00BA3D59">
              <w:rPr>
                <w:rFonts w:ascii="宋体" w:hAnsi="宋体" w:hint="eastAsia"/>
                <w:b/>
                <w:szCs w:val="21"/>
              </w:rPr>
              <w:t>影响本次审核结论可靠性的因素</w:t>
            </w:r>
          </w:p>
        </w:tc>
        <w:tc>
          <w:tcPr>
            <w:tcW w:w="4712" w:type="dxa"/>
          </w:tcPr>
          <w:p w:rsidR="00402E2D" w:rsidRPr="00BA3D59" w:rsidRDefault="00402E2D" w:rsidP="006A42E0">
            <w:pPr>
              <w:snapToGrid w:val="0"/>
              <w:spacing w:line="360" w:lineRule="auto"/>
              <w:ind w:leftChars="-88" w:left="-211" w:firstLineChars="223" w:firstLine="537"/>
              <w:rPr>
                <w:rFonts w:ascii="宋体"/>
                <w:b/>
                <w:szCs w:val="21"/>
              </w:rPr>
            </w:pPr>
            <w:r w:rsidRPr="00BA3D59">
              <w:rPr>
                <w:rFonts w:ascii="宋体" w:hAnsi="宋体" w:hint="eastAsia"/>
                <w:b/>
                <w:szCs w:val="21"/>
              </w:rPr>
              <w:t>具体说明</w:t>
            </w:r>
          </w:p>
        </w:tc>
      </w:tr>
      <w:tr w:rsidR="00402E2D" w:rsidTr="006A42E0">
        <w:tc>
          <w:tcPr>
            <w:tcW w:w="5353" w:type="dxa"/>
          </w:tcPr>
          <w:p w:rsidR="00402E2D" w:rsidRPr="00BA3D59" w:rsidRDefault="00402E2D" w:rsidP="006A42E0">
            <w:pPr>
              <w:snapToGrid w:val="0"/>
              <w:spacing w:line="360" w:lineRule="auto"/>
              <w:ind w:leftChars="-88" w:left="-211" w:firstLineChars="223" w:firstLine="493"/>
              <w:rPr>
                <w:rFonts w:ascii="宋体"/>
                <w:b/>
                <w:szCs w:val="21"/>
              </w:rPr>
            </w:pPr>
            <w:r w:rsidRPr="00BA3D59">
              <w:rPr>
                <w:rFonts w:hint="eastAsia"/>
                <w:b/>
                <w:spacing w:val="-10"/>
                <w:szCs w:val="21"/>
              </w:rPr>
              <w:lastRenderedPageBreak/>
              <w:t>□</w:t>
            </w:r>
            <w:r w:rsidRPr="00BA3D59">
              <w:rPr>
                <w:rFonts w:ascii="宋体" w:hAnsi="宋体" w:hint="eastAsia"/>
                <w:b/>
                <w:szCs w:val="21"/>
              </w:rPr>
              <w:t>样本量不足</w:t>
            </w:r>
          </w:p>
        </w:tc>
        <w:tc>
          <w:tcPr>
            <w:tcW w:w="4712" w:type="dxa"/>
          </w:tcPr>
          <w:p w:rsidR="00402E2D" w:rsidRPr="00BA3D59" w:rsidRDefault="00402E2D" w:rsidP="006A42E0">
            <w:pPr>
              <w:snapToGrid w:val="0"/>
              <w:spacing w:line="360" w:lineRule="auto"/>
              <w:ind w:leftChars="-88" w:left="-211" w:firstLineChars="223" w:firstLine="537"/>
              <w:rPr>
                <w:rFonts w:ascii="宋体"/>
                <w:b/>
                <w:szCs w:val="21"/>
              </w:rPr>
            </w:pPr>
          </w:p>
        </w:tc>
      </w:tr>
      <w:tr w:rsidR="00402E2D" w:rsidTr="006A42E0">
        <w:tc>
          <w:tcPr>
            <w:tcW w:w="5353" w:type="dxa"/>
          </w:tcPr>
          <w:p w:rsidR="00402E2D" w:rsidRPr="00BA3D59" w:rsidRDefault="00402E2D" w:rsidP="006A42E0">
            <w:pPr>
              <w:snapToGrid w:val="0"/>
              <w:spacing w:line="360" w:lineRule="auto"/>
              <w:ind w:leftChars="-88" w:left="-211" w:firstLineChars="223" w:firstLine="493"/>
              <w:rPr>
                <w:rFonts w:ascii="宋体"/>
                <w:b/>
                <w:color w:val="FF0000"/>
                <w:szCs w:val="21"/>
              </w:rPr>
            </w:pPr>
            <w:r w:rsidRPr="00BA3D59">
              <w:rPr>
                <w:rFonts w:hint="eastAsia"/>
                <w:b/>
                <w:spacing w:val="-10"/>
                <w:szCs w:val="21"/>
              </w:rPr>
              <w:t>□</w:t>
            </w:r>
            <w:r w:rsidRPr="00BA3D59">
              <w:rPr>
                <w:rFonts w:ascii="宋体" w:hAnsi="宋体" w:hint="eastAsia"/>
                <w:b/>
                <w:szCs w:val="21"/>
              </w:rPr>
              <w:t>知识产权保护</w:t>
            </w:r>
          </w:p>
        </w:tc>
        <w:tc>
          <w:tcPr>
            <w:tcW w:w="4712" w:type="dxa"/>
          </w:tcPr>
          <w:p w:rsidR="00402E2D" w:rsidRPr="00BA3D59" w:rsidRDefault="00402E2D" w:rsidP="006A42E0">
            <w:pPr>
              <w:snapToGrid w:val="0"/>
              <w:spacing w:line="360" w:lineRule="auto"/>
              <w:ind w:leftChars="-88" w:left="-211" w:firstLineChars="223" w:firstLine="537"/>
              <w:rPr>
                <w:rFonts w:ascii="宋体"/>
                <w:b/>
                <w:color w:val="FF0000"/>
                <w:szCs w:val="21"/>
              </w:rPr>
            </w:pPr>
          </w:p>
        </w:tc>
      </w:tr>
      <w:tr w:rsidR="00402E2D" w:rsidTr="006A42E0">
        <w:tc>
          <w:tcPr>
            <w:tcW w:w="5353" w:type="dxa"/>
          </w:tcPr>
          <w:p w:rsidR="00402E2D" w:rsidRPr="00BA3D59" w:rsidRDefault="00402E2D" w:rsidP="006A42E0">
            <w:pPr>
              <w:snapToGrid w:val="0"/>
              <w:spacing w:line="360" w:lineRule="auto"/>
              <w:ind w:leftChars="-88" w:left="-211" w:firstLineChars="223" w:firstLine="493"/>
              <w:rPr>
                <w:rFonts w:ascii="宋体"/>
                <w:b/>
                <w:color w:val="FF0000"/>
                <w:szCs w:val="21"/>
              </w:rPr>
            </w:pPr>
            <w:r w:rsidRPr="00BA3D59">
              <w:rPr>
                <w:rFonts w:hint="eastAsia"/>
                <w:b/>
                <w:spacing w:val="-10"/>
                <w:szCs w:val="21"/>
              </w:rPr>
              <w:t>□</w:t>
            </w:r>
            <w:r w:rsidRPr="00BA3D59">
              <w:rPr>
                <w:rFonts w:ascii="宋体" w:hAnsi="宋体" w:hint="eastAsia"/>
                <w:b/>
                <w:szCs w:val="21"/>
              </w:rPr>
              <w:t>因受审核方信息造成的日数或审核资源不足</w:t>
            </w:r>
          </w:p>
        </w:tc>
        <w:tc>
          <w:tcPr>
            <w:tcW w:w="4712" w:type="dxa"/>
          </w:tcPr>
          <w:p w:rsidR="00402E2D" w:rsidRPr="00BA3D59" w:rsidRDefault="00402E2D" w:rsidP="006A42E0">
            <w:pPr>
              <w:snapToGrid w:val="0"/>
              <w:spacing w:line="360" w:lineRule="auto"/>
              <w:ind w:leftChars="-88" w:left="-211" w:firstLineChars="223" w:firstLine="537"/>
              <w:rPr>
                <w:rFonts w:ascii="宋体"/>
                <w:b/>
                <w:color w:val="FF0000"/>
                <w:szCs w:val="21"/>
              </w:rPr>
            </w:pPr>
          </w:p>
        </w:tc>
      </w:tr>
    </w:tbl>
    <w:p w:rsidR="00402E2D" w:rsidRDefault="00402E2D" w:rsidP="00402E2D">
      <w:pPr>
        <w:snapToGrid w:val="0"/>
        <w:spacing w:line="360" w:lineRule="auto"/>
        <w:ind w:leftChars="-88" w:left="-211" w:firstLineChars="223" w:firstLine="493"/>
        <w:rPr>
          <w:b/>
          <w:spacing w:val="-10"/>
          <w:szCs w:val="21"/>
        </w:rPr>
      </w:pPr>
    </w:p>
    <w:p w:rsidR="00402E2D" w:rsidRDefault="000E73CA" w:rsidP="000E73CA">
      <w:pPr>
        <w:snapToGrid w:val="0"/>
        <w:spacing w:line="360" w:lineRule="auto"/>
        <w:ind w:leftChars="-88" w:left="-211" w:firstLineChars="223" w:firstLine="535"/>
        <w:rPr>
          <w:rFonts w:ascii="宋体"/>
          <w:b/>
          <w:szCs w:val="21"/>
        </w:rPr>
      </w:pPr>
      <w:r>
        <w:rPr>
          <w:rFonts w:ascii="宋体" w:hAnsi="宋体" w:hint="eastAsia"/>
          <w:color w:val="000000"/>
          <w:szCs w:val="21"/>
        </w:rPr>
        <w:t>■</w:t>
      </w:r>
      <w:r w:rsidR="00402E2D">
        <w:rPr>
          <w:rFonts w:ascii="宋体" w:hAnsi="宋体" w:hint="eastAsia"/>
          <w:b/>
          <w:szCs w:val="21"/>
        </w:rPr>
        <w:t>达到审核目的</w:t>
      </w:r>
    </w:p>
    <w:p w:rsidR="00402E2D" w:rsidRDefault="00402E2D" w:rsidP="00402E2D">
      <w:pPr>
        <w:snapToGrid w:val="0"/>
        <w:spacing w:line="360" w:lineRule="auto"/>
        <w:ind w:leftChars="-88" w:left="-211" w:firstLineChars="223" w:firstLine="493"/>
        <w:rPr>
          <w:rFonts w:ascii="宋体"/>
          <w:b/>
          <w:szCs w:val="21"/>
        </w:rPr>
      </w:pPr>
      <w:r>
        <w:rPr>
          <w:rFonts w:hint="eastAsia"/>
          <w:b/>
          <w:spacing w:val="-10"/>
          <w:szCs w:val="21"/>
        </w:rPr>
        <w:t>□未</w:t>
      </w:r>
      <w:r>
        <w:rPr>
          <w:rFonts w:ascii="宋体" w:hAnsi="宋体" w:hint="eastAsia"/>
          <w:b/>
          <w:szCs w:val="21"/>
        </w:rPr>
        <w:t>达到审核目的，未达到目的的原因是：</w:t>
      </w:r>
    </w:p>
    <w:p w:rsidR="00402E2D" w:rsidRDefault="00402E2D" w:rsidP="00402E2D">
      <w:pPr>
        <w:spacing w:line="360" w:lineRule="auto"/>
        <w:ind w:leftChars="-59" w:left="-142" w:firstLineChars="54" w:firstLine="141"/>
        <w:rPr>
          <w:b/>
          <w:color w:val="000000" w:themeColor="text1"/>
          <w:sz w:val="20"/>
        </w:rPr>
      </w:pPr>
      <w:r>
        <w:rPr>
          <w:rFonts w:hint="eastAsia"/>
          <w:b/>
          <w:sz w:val="26"/>
          <w:szCs w:val="26"/>
        </w:rPr>
        <w:t>八</w:t>
      </w:r>
      <w:r>
        <w:rPr>
          <w:rFonts w:hint="eastAsia"/>
          <w:b/>
          <w:color w:val="000000" w:themeColor="text1"/>
          <w:sz w:val="26"/>
          <w:szCs w:val="26"/>
        </w:rPr>
        <w:t>、本次审核不符合项</w:t>
      </w:r>
    </w:p>
    <w:p w:rsidR="00402E2D" w:rsidRDefault="00402E2D" w:rsidP="00402E2D">
      <w:pPr>
        <w:tabs>
          <w:tab w:val="left" w:pos="9072"/>
        </w:tabs>
        <w:spacing w:line="360" w:lineRule="auto"/>
        <w:ind w:leftChars="-59" w:left="-142" w:firstLineChars="54" w:firstLine="130"/>
        <w:rPr>
          <w:b/>
          <w:color w:val="000000" w:themeColor="text1"/>
        </w:rPr>
      </w:pPr>
      <w:r>
        <w:rPr>
          <w:b/>
          <w:color w:val="000000" w:themeColor="text1"/>
        </w:rPr>
        <w:t xml:space="preserve">1. </w:t>
      </w:r>
      <w:r>
        <w:rPr>
          <w:rFonts w:hint="eastAsia"/>
          <w:b/>
          <w:color w:val="000000" w:themeColor="text1"/>
        </w:rPr>
        <w:t>本次审核共开具不符合项报告</w:t>
      </w:r>
      <w:r w:rsidR="000E73CA">
        <w:rPr>
          <w:rFonts w:hint="eastAsia"/>
          <w:b/>
          <w:color w:val="000000" w:themeColor="text1"/>
        </w:rPr>
        <w:t>2</w:t>
      </w:r>
      <w:r>
        <w:rPr>
          <w:rFonts w:hint="eastAsia"/>
          <w:b/>
          <w:color w:val="000000" w:themeColor="text1"/>
        </w:rPr>
        <w:t>项；其中</w:t>
      </w:r>
      <w:r w:rsidR="000A028B">
        <w:pict>
          <v:line id="直接连接符 1" o:spid="_x0000_s1032" style="position:absolute;left:0;text-align:left;z-index:251661312;mso-position-horizontal-relative:text;mso-position-vertical-relative:text" from="210pt,16.2pt" to="21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o:allowincell="f"/>
        </w:pict>
      </w:r>
      <w:r>
        <w:rPr>
          <w:rFonts w:hint="eastAsia"/>
          <w:b/>
          <w:color w:val="000000" w:themeColor="text1"/>
        </w:rPr>
        <w:t>严重不符合</w:t>
      </w:r>
      <w:r>
        <w:rPr>
          <w:b/>
          <w:color w:val="000000" w:themeColor="text1"/>
        </w:rPr>
        <w:t>0</w:t>
      </w:r>
      <w:r>
        <w:rPr>
          <w:rFonts w:hint="eastAsia"/>
          <w:b/>
          <w:color w:val="000000" w:themeColor="text1"/>
        </w:rPr>
        <w:t>项，一般不符合</w:t>
      </w:r>
      <w:r w:rsidR="000E73CA">
        <w:rPr>
          <w:rFonts w:hint="eastAsia"/>
          <w:b/>
          <w:color w:val="000000" w:themeColor="text1"/>
        </w:rPr>
        <w:t>2</w:t>
      </w:r>
      <w:r>
        <w:rPr>
          <w:rFonts w:hint="eastAsia"/>
          <w:b/>
          <w:color w:val="000000" w:themeColor="text1"/>
        </w:rPr>
        <w:t>项，观察项</w:t>
      </w:r>
      <w:r w:rsidR="000E73CA">
        <w:rPr>
          <w:rFonts w:hint="eastAsia"/>
          <w:b/>
          <w:color w:val="000000" w:themeColor="text1"/>
        </w:rPr>
        <w:t>0</w:t>
      </w:r>
      <w:r>
        <w:rPr>
          <w:rFonts w:hint="eastAsia"/>
          <w:b/>
          <w:color w:val="000000" w:themeColor="text1"/>
        </w:rPr>
        <w:t>项分布在部门条款，分布见附件。（</w:t>
      </w:r>
      <w:r>
        <w:rPr>
          <w:b/>
          <w:color w:val="000000" w:themeColor="text1"/>
        </w:rPr>
        <w:t>Q/J/E/S</w:t>
      </w:r>
      <w:r>
        <w:rPr>
          <w:rFonts w:hint="eastAsia"/>
          <w:b/>
          <w:color w:val="000000" w:themeColor="text1"/>
        </w:rPr>
        <w:t>分开填写）</w:t>
      </w:r>
    </w:p>
    <w:p w:rsidR="00402E2D" w:rsidRDefault="00402E2D" w:rsidP="00402E2D">
      <w:pPr>
        <w:tabs>
          <w:tab w:val="left" w:pos="215"/>
          <w:tab w:val="left" w:pos="430"/>
        </w:tabs>
        <w:spacing w:line="360" w:lineRule="auto"/>
        <w:ind w:leftChars="-59" w:left="-142" w:firstLineChars="54" w:firstLine="130"/>
        <w:rPr>
          <w:b/>
          <w:color w:val="000000" w:themeColor="text1"/>
        </w:rPr>
      </w:pPr>
      <w:r>
        <w:rPr>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sidR="000E73CA">
        <w:rPr>
          <w:rFonts w:ascii="宋体" w:hAnsi="宋体" w:hint="eastAsia"/>
          <w:color w:val="000000"/>
          <w:szCs w:val="21"/>
        </w:rPr>
        <w:t>■</w:t>
      </w:r>
      <w:r>
        <w:rPr>
          <w:rFonts w:hint="eastAsia"/>
          <w:b/>
          <w:color w:val="000000" w:themeColor="text1"/>
        </w:rPr>
        <w:t>不大</w:t>
      </w:r>
    </w:p>
    <w:p w:rsidR="00402E2D" w:rsidRDefault="00402E2D" w:rsidP="00402E2D">
      <w:pPr>
        <w:snapToGrid w:val="0"/>
        <w:spacing w:line="360" w:lineRule="auto"/>
        <w:ind w:leftChars="-59" w:left="-142" w:firstLineChars="54" w:firstLine="141"/>
        <w:rPr>
          <w:b/>
          <w:color w:val="000000" w:themeColor="text1"/>
          <w:sz w:val="26"/>
          <w:szCs w:val="26"/>
        </w:rPr>
      </w:pPr>
    </w:p>
    <w:p w:rsidR="00402E2D" w:rsidRDefault="00402E2D" w:rsidP="00402E2D">
      <w:pPr>
        <w:snapToGrid w:val="0"/>
        <w:spacing w:line="360" w:lineRule="auto"/>
        <w:ind w:leftChars="-59" w:left="-142" w:firstLineChars="54" w:firstLine="141"/>
        <w:rPr>
          <w:b/>
          <w:color w:val="000000" w:themeColor="text1"/>
          <w:sz w:val="26"/>
          <w:szCs w:val="26"/>
        </w:rPr>
      </w:pPr>
      <w:r>
        <w:rPr>
          <w:rFonts w:hint="eastAsia"/>
          <w:b/>
          <w:color w:val="000000" w:themeColor="text1"/>
          <w:sz w:val="26"/>
          <w:szCs w:val="26"/>
        </w:rPr>
        <w:t>九、审核结论</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402E2D" w:rsidTr="006A42E0">
        <w:trPr>
          <w:trHeight w:val="3011"/>
        </w:trPr>
        <w:tc>
          <w:tcPr>
            <w:tcW w:w="10080" w:type="dxa"/>
            <w:tcBorders>
              <w:top w:val="single" w:sz="4" w:space="0" w:color="auto"/>
              <w:left w:val="single" w:sz="4" w:space="0" w:color="auto"/>
              <w:bottom w:val="single" w:sz="4" w:space="0" w:color="auto"/>
              <w:right w:val="single" w:sz="4" w:space="0" w:color="auto"/>
            </w:tcBorders>
          </w:tcPr>
          <w:p w:rsidR="00402E2D" w:rsidRDefault="00402E2D" w:rsidP="006A42E0">
            <w:pPr>
              <w:spacing w:line="280" w:lineRule="exact"/>
              <w:ind w:leftChars="-59" w:left="-142" w:firstLineChars="54" w:firstLine="108"/>
              <w:rPr>
                <w:b/>
                <w:color w:val="000000" w:themeColor="text1"/>
                <w:sz w:val="22"/>
                <w:szCs w:val="22"/>
              </w:rPr>
            </w:pPr>
            <w:r>
              <w:rPr>
                <w:b/>
                <w:color w:val="000000" w:themeColor="text1"/>
                <w:spacing w:val="-10"/>
                <w:sz w:val="22"/>
                <w:szCs w:val="22"/>
              </w:rPr>
              <w:t xml:space="preserve">1. </w:t>
            </w:r>
            <w:r>
              <w:rPr>
                <w:rFonts w:ascii="宋体" w:hAnsi="宋体" w:hint="eastAsia"/>
                <w:color w:val="000000"/>
                <w:szCs w:val="21"/>
              </w:rPr>
              <w:t>■</w:t>
            </w:r>
            <w:r>
              <w:rPr>
                <w:b/>
                <w:color w:val="000000" w:themeColor="text1"/>
                <w:sz w:val="22"/>
                <w:szCs w:val="22"/>
              </w:rPr>
              <w:t xml:space="preserve">QMS   </w:t>
            </w:r>
            <w:r>
              <w:rPr>
                <w:rFonts w:hint="eastAsia"/>
                <w:b/>
                <w:color w:val="000000" w:themeColor="text1"/>
                <w:spacing w:val="-10"/>
                <w:sz w:val="22"/>
                <w:szCs w:val="22"/>
              </w:rPr>
              <w:t>□</w:t>
            </w:r>
            <w:r>
              <w:rPr>
                <w:b/>
                <w:color w:val="000000" w:themeColor="text1"/>
                <w:spacing w:val="-10"/>
                <w:sz w:val="22"/>
                <w:szCs w:val="22"/>
              </w:rPr>
              <w:t xml:space="preserve">GJB   </w:t>
            </w:r>
            <w:r>
              <w:rPr>
                <w:rFonts w:ascii="宋体" w:hAnsi="宋体" w:hint="eastAsia"/>
                <w:color w:val="000000"/>
                <w:szCs w:val="21"/>
              </w:rPr>
              <w:t>■</w:t>
            </w:r>
            <w:r>
              <w:rPr>
                <w:b/>
                <w:color w:val="000000" w:themeColor="text1"/>
                <w:sz w:val="22"/>
                <w:szCs w:val="22"/>
              </w:rPr>
              <w:t xml:space="preserve">EMS  </w:t>
            </w:r>
            <w:r>
              <w:rPr>
                <w:rFonts w:ascii="宋体" w:hAnsi="宋体" w:hint="eastAsia"/>
                <w:color w:val="000000"/>
                <w:szCs w:val="21"/>
              </w:rPr>
              <w:t>■</w:t>
            </w:r>
            <w:r>
              <w:rPr>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402E2D" w:rsidRDefault="00402E2D" w:rsidP="006A42E0">
            <w:pPr>
              <w:spacing w:line="280" w:lineRule="exact"/>
              <w:ind w:leftChars="-59" w:left="-142" w:firstLineChars="54" w:firstLine="119"/>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b/>
                <w:color w:val="000000" w:themeColor="text1"/>
                <w:sz w:val="22"/>
                <w:szCs w:val="22"/>
              </w:rPr>
              <w:t>/</w:t>
            </w:r>
            <w:r>
              <w:rPr>
                <w:rFonts w:hint="eastAsia"/>
                <w:b/>
                <w:color w:val="000000" w:themeColor="text1"/>
                <w:sz w:val="22"/>
                <w:szCs w:val="22"/>
              </w:rPr>
              <w:t>环境</w:t>
            </w:r>
            <w:r>
              <w:rPr>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402E2D" w:rsidRDefault="00402E2D" w:rsidP="006A42E0">
            <w:pPr>
              <w:spacing w:line="240" w:lineRule="exact"/>
              <w:ind w:leftChars="-59" w:left="-142" w:firstLineChars="54" w:firstLine="130"/>
              <w:rPr>
                <w:b/>
                <w:color w:val="000000" w:themeColor="text1"/>
                <w:sz w:val="22"/>
                <w:szCs w:val="22"/>
              </w:rPr>
            </w:pPr>
            <w:r>
              <w:rPr>
                <w:rFonts w:ascii="宋体" w:hAnsi="宋体" w:hint="eastAsia"/>
                <w:color w:val="000000"/>
                <w:szCs w:val="21"/>
              </w:rPr>
              <w:t>■</w:t>
            </w:r>
            <w:r>
              <w:rPr>
                <w:b/>
                <w:color w:val="000000" w:themeColor="text1"/>
                <w:sz w:val="22"/>
                <w:szCs w:val="22"/>
              </w:rPr>
              <w:t xml:space="preserve">QMS  </w:t>
            </w:r>
            <w:r>
              <w:rPr>
                <w:rFonts w:hint="eastAsia"/>
                <w:b/>
                <w:color w:val="000000" w:themeColor="text1"/>
                <w:spacing w:val="-10"/>
                <w:sz w:val="22"/>
                <w:szCs w:val="22"/>
              </w:rPr>
              <w:t>□</w:t>
            </w:r>
            <w:r>
              <w:rPr>
                <w:b/>
                <w:color w:val="000000" w:themeColor="text1"/>
                <w:spacing w:val="-10"/>
                <w:sz w:val="22"/>
                <w:szCs w:val="22"/>
              </w:rPr>
              <w:t xml:space="preserve">GJB  </w:t>
            </w:r>
            <w:r>
              <w:rPr>
                <w:rFonts w:ascii="宋体" w:hAnsi="宋体" w:hint="eastAsia"/>
                <w:color w:val="000000"/>
                <w:szCs w:val="21"/>
              </w:rPr>
              <w:t>■</w:t>
            </w:r>
            <w:r>
              <w:rPr>
                <w:b/>
                <w:color w:val="000000" w:themeColor="text1"/>
                <w:sz w:val="22"/>
                <w:szCs w:val="22"/>
              </w:rPr>
              <w:t xml:space="preserve">EMS  </w:t>
            </w:r>
            <w:r>
              <w:rPr>
                <w:rFonts w:ascii="宋体" w:hAnsi="宋体" w:hint="eastAsia"/>
                <w:color w:val="000000"/>
                <w:szCs w:val="21"/>
              </w:rPr>
              <w:t>■</w:t>
            </w:r>
            <w:r>
              <w:rPr>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402E2D" w:rsidRDefault="00402E2D" w:rsidP="006A42E0">
            <w:pPr>
              <w:spacing w:line="240" w:lineRule="exact"/>
              <w:ind w:leftChars="-59" w:left="-142" w:firstLineChars="54" w:firstLine="119"/>
              <w:rPr>
                <w:b/>
                <w:color w:val="000000" w:themeColor="text1"/>
                <w:sz w:val="22"/>
                <w:szCs w:val="22"/>
              </w:rPr>
            </w:pPr>
          </w:p>
          <w:p w:rsidR="00402E2D" w:rsidRDefault="00402E2D" w:rsidP="006A42E0">
            <w:pPr>
              <w:spacing w:line="240" w:lineRule="exact"/>
              <w:ind w:leftChars="-59" w:left="-142" w:firstLineChars="54" w:firstLine="119"/>
              <w:rPr>
                <w:b/>
                <w:color w:val="000000" w:themeColor="text1"/>
                <w:sz w:val="28"/>
                <w:szCs w:val="28"/>
              </w:rPr>
            </w:pPr>
            <w:r>
              <w:rPr>
                <w:rFonts w:hint="eastAsia"/>
                <w:b/>
                <w:color w:val="000000" w:themeColor="text1"/>
                <w:sz w:val="22"/>
                <w:szCs w:val="22"/>
              </w:rPr>
              <w:t>组织体系运行满足标准要求，既定目标能达成，向顾客提供稳定、合格产品，满足适用的质量</w:t>
            </w:r>
            <w:r>
              <w:rPr>
                <w:b/>
                <w:color w:val="000000" w:themeColor="text1"/>
                <w:sz w:val="22"/>
                <w:szCs w:val="22"/>
              </w:rPr>
              <w:t>/</w:t>
            </w:r>
            <w:r>
              <w:rPr>
                <w:rFonts w:hint="eastAsia"/>
                <w:b/>
                <w:color w:val="000000" w:themeColor="text1"/>
                <w:sz w:val="22"/>
                <w:szCs w:val="22"/>
              </w:rPr>
              <w:t>环境</w:t>
            </w:r>
            <w:r>
              <w:rPr>
                <w:b/>
                <w:color w:val="000000" w:themeColor="text1"/>
                <w:sz w:val="22"/>
                <w:szCs w:val="22"/>
              </w:rPr>
              <w:t>/</w:t>
            </w:r>
            <w:r>
              <w:rPr>
                <w:rFonts w:hint="eastAsia"/>
                <w:b/>
                <w:color w:val="000000" w:themeColor="text1"/>
                <w:sz w:val="22"/>
                <w:szCs w:val="22"/>
              </w:rPr>
              <w:t>职业健康安全法规要求，防止环境污染和重大职业健康安全事故，对周边环境没有产生不利影响，实施措施基本有效。体系运行基本适宜、充分、有效，基本建立自我完善机制。</w:t>
            </w:r>
          </w:p>
        </w:tc>
      </w:tr>
      <w:tr w:rsidR="00402E2D" w:rsidTr="006A42E0">
        <w:trPr>
          <w:trHeight w:val="1593"/>
        </w:trPr>
        <w:tc>
          <w:tcPr>
            <w:tcW w:w="10080" w:type="dxa"/>
            <w:tcBorders>
              <w:top w:val="single" w:sz="4" w:space="0" w:color="auto"/>
              <w:left w:val="single" w:sz="4" w:space="0" w:color="auto"/>
              <w:bottom w:val="single" w:sz="4" w:space="0" w:color="auto"/>
              <w:right w:val="single" w:sz="4" w:space="0" w:color="auto"/>
            </w:tcBorders>
          </w:tcPr>
          <w:p w:rsidR="00402E2D" w:rsidRDefault="00402E2D" w:rsidP="006A42E0">
            <w:pPr>
              <w:ind w:leftChars="-59" w:left="-142" w:firstLineChars="54" w:firstLine="130"/>
              <w:rPr>
                <w:b/>
                <w:color w:val="000000" w:themeColor="text1"/>
              </w:rPr>
            </w:pPr>
            <w:r>
              <w:rPr>
                <w:b/>
                <w:color w:val="000000" w:themeColor="text1"/>
              </w:rPr>
              <w:t>2.</w:t>
            </w:r>
            <w:r>
              <w:rPr>
                <w:rFonts w:hint="eastAsia"/>
                <w:b/>
                <w:color w:val="000000" w:themeColor="text1"/>
              </w:rPr>
              <w:t>对审核范围适宜性结论</w:t>
            </w:r>
          </w:p>
          <w:p w:rsidR="00402E2D" w:rsidRDefault="00402E2D" w:rsidP="006A42E0">
            <w:pPr>
              <w:ind w:leftChars="-59" w:left="-142" w:firstLineChars="54" w:firstLine="130"/>
              <w:rPr>
                <w:b/>
                <w:color w:val="000000" w:themeColor="text1"/>
              </w:rPr>
            </w:pPr>
            <w:r>
              <w:rPr>
                <w:rFonts w:ascii="宋体" w:hAnsi="宋体" w:hint="eastAsia"/>
                <w:color w:val="000000"/>
                <w:szCs w:val="21"/>
              </w:rPr>
              <w:t>■</w:t>
            </w:r>
            <w:r>
              <w:rPr>
                <w:rFonts w:hint="eastAsia"/>
                <w:b/>
                <w:color w:val="000000" w:themeColor="text1"/>
              </w:rPr>
              <w:t>审核范围适宜，与申请范围一致</w:t>
            </w:r>
          </w:p>
          <w:p w:rsidR="00402E2D" w:rsidRDefault="00402E2D" w:rsidP="006A42E0">
            <w:pPr>
              <w:ind w:leftChars="-59" w:left="-142" w:firstLineChars="54" w:firstLine="119"/>
              <w:rPr>
                <w:b/>
                <w:color w:val="000000" w:themeColor="text1"/>
              </w:rPr>
            </w:pPr>
            <w:r>
              <w:rPr>
                <w:rFonts w:hint="eastAsia"/>
                <w:b/>
                <w:color w:val="000000" w:themeColor="text1"/>
                <w:spacing w:val="-10"/>
                <w:szCs w:val="21"/>
              </w:rPr>
              <w:t>□</w:t>
            </w:r>
            <w:r>
              <w:rPr>
                <w:rFonts w:hint="eastAsia"/>
                <w:b/>
                <w:color w:val="000000" w:themeColor="text1"/>
              </w:rPr>
              <w:t>审核范围变更，</w:t>
            </w:r>
          </w:p>
          <w:p w:rsidR="00402E2D" w:rsidRDefault="00402E2D" w:rsidP="006A42E0">
            <w:pPr>
              <w:spacing w:line="320" w:lineRule="exact"/>
              <w:ind w:leftChars="-59" w:left="-142" w:firstLineChars="54" w:firstLine="130"/>
              <w:rPr>
                <w:rFonts w:ascii="宋体" w:hAnsi="宋体"/>
                <w:b/>
                <w:color w:val="000000" w:themeColor="text1"/>
                <w:u w:val="single"/>
                <w:lang w:val="en-GB"/>
              </w:rPr>
            </w:pPr>
            <w:r>
              <w:rPr>
                <w:rFonts w:ascii="宋体" w:hAnsi="宋体" w:hint="eastAsia"/>
                <w:b/>
                <w:szCs w:val="21"/>
              </w:rPr>
              <w:t xml:space="preserve"> </w:t>
            </w:r>
            <w:r>
              <w:rPr>
                <w:rFonts w:ascii="宋体" w:hAnsi="宋体" w:hint="eastAsia"/>
                <w:b/>
                <w:color w:val="000000" w:themeColor="text1"/>
                <w:u w:val="single"/>
                <w:lang w:val="en-GB"/>
              </w:rPr>
              <w:t xml:space="preserve">         </w:t>
            </w:r>
          </w:p>
          <w:p w:rsidR="00402E2D" w:rsidRDefault="00402E2D" w:rsidP="006A42E0">
            <w:pPr>
              <w:snapToGrid w:val="0"/>
              <w:spacing w:line="280" w:lineRule="exact"/>
              <w:ind w:leftChars="-59" w:left="-142" w:firstLineChars="54" w:firstLine="108"/>
              <w:rPr>
                <w:b/>
                <w:color w:val="000000" w:themeColor="text1"/>
                <w:spacing w:val="-10"/>
                <w:sz w:val="22"/>
                <w:szCs w:val="22"/>
              </w:rPr>
            </w:pPr>
          </w:p>
        </w:tc>
      </w:tr>
      <w:tr w:rsidR="00402E2D" w:rsidTr="006A42E0">
        <w:trPr>
          <w:trHeight w:val="3615"/>
        </w:trPr>
        <w:tc>
          <w:tcPr>
            <w:tcW w:w="10080" w:type="dxa"/>
            <w:tcBorders>
              <w:top w:val="single" w:sz="4" w:space="0" w:color="auto"/>
              <w:left w:val="single" w:sz="4" w:space="0" w:color="auto"/>
              <w:bottom w:val="single" w:sz="4" w:space="0" w:color="auto"/>
              <w:right w:val="single" w:sz="4" w:space="0" w:color="auto"/>
            </w:tcBorders>
            <w:hideMark/>
          </w:tcPr>
          <w:p w:rsidR="00402E2D" w:rsidRDefault="00402E2D" w:rsidP="006A42E0">
            <w:pPr>
              <w:ind w:leftChars="-59" w:left="-142" w:firstLineChars="54" w:firstLine="130"/>
              <w:rPr>
                <w:b/>
                <w:color w:val="000000" w:themeColor="text1"/>
                <w:sz w:val="16"/>
                <w:szCs w:val="16"/>
              </w:rPr>
            </w:pPr>
            <w:r>
              <w:rPr>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402E2D" w:rsidRDefault="00402E2D" w:rsidP="006A42E0">
            <w:pPr>
              <w:ind w:leftChars="-59" w:left="-142" w:firstLineChars="54" w:firstLine="119"/>
              <w:rPr>
                <w:b/>
                <w:color w:val="000000" w:themeColor="text1"/>
              </w:rPr>
            </w:pPr>
            <w:r>
              <w:rPr>
                <w:rFonts w:hint="eastAsia"/>
                <w:b/>
                <w:color w:val="000000" w:themeColor="text1"/>
                <w:spacing w:val="-10"/>
                <w:szCs w:val="21"/>
              </w:rPr>
              <w:t>□</w:t>
            </w:r>
            <w:r>
              <w:rPr>
                <w:rFonts w:hint="eastAsia"/>
                <w:b/>
                <w:color w:val="000000" w:themeColor="text1"/>
              </w:rPr>
              <w:t>推荐认证注册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b/>
                <w:color w:val="000000" w:themeColor="text1"/>
                <w:spacing w:val="-10"/>
                <w:szCs w:val="21"/>
              </w:rPr>
              <w:t xml:space="preserve">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402E2D" w:rsidRDefault="00402E2D" w:rsidP="006A42E0">
            <w:pPr>
              <w:ind w:leftChars="-59" w:left="-142" w:firstLineChars="54" w:firstLine="119"/>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b/>
                <w:color w:val="000000" w:themeColor="text1"/>
                <w:spacing w:val="-10"/>
                <w:szCs w:val="21"/>
              </w:rPr>
              <w:t xml:space="preserve">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402E2D" w:rsidRDefault="00402E2D" w:rsidP="006A42E0">
            <w:pPr>
              <w:ind w:leftChars="-59" w:left="-142" w:firstLineChars="54" w:firstLine="119"/>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b/>
                <w:color w:val="000000" w:themeColor="text1"/>
                <w:spacing w:val="-10"/>
                <w:szCs w:val="21"/>
              </w:rPr>
              <w:t xml:space="preserve">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402E2D" w:rsidRDefault="00402E2D" w:rsidP="006A42E0">
            <w:pPr>
              <w:ind w:leftChars="-59" w:left="-142" w:firstLineChars="54" w:firstLine="130"/>
              <w:rPr>
                <w:b/>
                <w:color w:val="000000" w:themeColor="text1"/>
                <w:spacing w:val="-4"/>
                <w:szCs w:val="21"/>
              </w:rPr>
            </w:pPr>
            <w:r>
              <w:rPr>
                <w:rFonts w:ascii="宋体" w:hAnsi="宋体" w:hint="eastAsia"/>
                <w:color w:val="000000"/>
                <w:szCs w:val="21"/>
              </w:rPr>
              <w:t>■</w:t>
            </w:r>
            <w:r>
              <w:rPr>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b/>
                <w:color w:val="000000" w:themeColor="text1"/>
                <w:szCs w:val="21"/>
              </w:rPr>
              <w:t>(</w:t>
            </w:r>
            <w:r>
              <w:rPr>
                <w:rFonts w:ascii="宋体" w:hAnsi="宋体" w:hint="eastAsia"/>
                <w:color w:val="000000"/>
                <w:szCs w:val="21"/>
              </w:rPr>
              <w:t>■</w:t>
            </w:r>
            <w:r>
              <w:rPr>
                <w:b/>
                <w:color w:val="000000" w:themeColor="text1"/>
                <w:szCs w:val="21"/>
              </w:rPr>
              <w:t xml:space="preserve">QMS  </w:t>
            </w:r>
            <w:r>
              <w:rPr>
                <w:b/>
                <w:color w:val="000000" w:themeColor="text1"/>
                <w:spacing w:val="-10"/>
                <w:szCs w:val="21"/>
              </w:rPr>
              <w:t xml:space="preserve">   </w:t>
            </w:r>
            <w:r>
              <w:rPr>
                <w:rFonts w:ascii="宋体" w:hAnsi="宋体" w:hint="eastAsia"/>
                <w:color w:val="000000"/>
                <w:szCs w:val="21"/>
              </w:rPr>
              <w:t>■</w:t>
            </w:r>
            <w:r>
              <w:rPr>
                <w:b/>
                <w:color w:val="000000" w:themeColor="text1"/>
                <w:szCs w:val="21"/>
              </w:rPr>
              <w:t xml:space="preserve">EMS   </w:t>
            </w:r>
            <w:r>
              <w:rPr>
                <w:rFonts w:ascii="宋体" w:hAnsi="宋体" w:hint="eastAsia"/>
                <w:color w:val="000000"/>
                <w:szCs w:val="21"/>
              </w:rPr>
              <w:t>■</w:t>
            </w:r>
            <w:r>
              <w:rPr>
                <w:b/>
                <w:color w:val="000000" w:themeColor="text1"/>
                <w:szCs w:val="21"/>
              </w:rPr>
              <w:t>OHSMS)</w:t>
            </w:r>
          </w:p>
          <w:p w:rsidR="00402E2D" w:rsidRDefault="00402E2D" w:rsidP="006A42E0">
            <w:pPr>
              <w:ind w:leftChars="-59" w:left="-142" w:firstLineChars="54" w:firstLine="119"/>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b/>
                <w:color w:val="000000" w:themeColor="text1"/>
                <w:spacing w:val="-10"/>
                <w:szCs w:val="21"/>
              </w:rPr>
              <w:t xml:space="preserve">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402E2D" w:rsidRDefault="00402E2D" w:rsidP="006A42E0">
            <w:pPr>
              <w:ind w:leftChars="-59" w:left="-142" w:firstLineChars="54" w:firstLine="119"/>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b/>
                <w:color w:val="000000" w:themeColor="text1"/>
                <w:spacing w:val="-10"/>
                <w:szCs w:val="21"/>
              </w:rPr>
              <w:t xml:space="preserve">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402E2D" w:rsidRDefault="00402E2D" w:rsidP="006A42E0">
            <w:pPr>
              <w:ind w:leftChars="-59" w:left="-142" w:firstLineChars="54" w:firstLine="119"/>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b/>
                <w:color w:val="000000" w:themeColor="text1"/>
                <w:spacing w:val="-10"/>
                <w:szCs w:val="21"/>
              </w:rPr>
              <w:t xml:space="preserve">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402E2D" w:rsidRDefault="00402E2D" w:rsidP="006A42E0">
            <w:pPr>
              <w:snapToGrid w:val="0"/>
              <w:ind w:leftChars="-59" w:left="-142" w:firstLineChars="54" w:firstLine="119"/>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b/>
                <w:color w:val="000000" w:themeColor="text1"/>
                <w:spacing w:val="-10"/>
                <w:szCs w:val="21"/>
              </w:rPr>
              <w:t xml:space="preserve">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402E2D" w:rsidRDefault="00402E2D" w:rsidP="006A42E0">
            <w:pPr>
              <w:snapToGrid w:val="0"/>
              <w:ind w:leftChars="-59" w:left="-142" w:firstLineChars="54" w:firstLine="119"/>
              <w:rPr>
                <w:b/>
                <w:color w:val="000000" w:themeColor="text1"/>
                <w:spacing w:val="-10"/>
                <w:sz w:val="16"/>
                <w:szCs w:val="16"/>
              </w:rPr>
            </w:pPr>
            <w:r>
              <w:rPr>
                <w:rFonts w:hint="eastAsia"/>
                <w:b/>
                <w:color w:val="000000" w:themeColor="text1"/>
                <w:spacing w:val="-10"/>
                <w:szCs w:val="21"/>
              </w:rPr>
              <w:t>□不推荐或缩小推荐范围的说明</w:t>
            </w:r>
            <w:r>
              <w:rPr>
                <w:b/>
                <w:color w:val="000000" w:themeColor="text1"/>
                <w:spacing w:val="-10"/>
                <w:sz w:val="16"/>
                <w:szCs w:val="16"/>
              </w:rPr>
              <w:t>:</w:t>
            </w:r>
          </w:p>
        </w:tc>
      </w:tr>
      <w:tr w:rsidR="00402E2D" w:rsidTr="006A42E0">
        <w:trPr>
          <w:trHeight w:val="100"/>
        </w:trPr>
        <w:tc>
          <w:tcPr>
            <w:tcW w:w="10080" w:type="dxa"/>
            <w:tcBorders>
              <w:top w:val="single" w:sz="4" w:space="0" w:color="auto"/>
              <w:left w:val="nil"/>
              <w:bottom w:val="nil"/>
              <w:right w:val="nil"/>
            </w:tcBorders>
          </w:tcPr>
          <w:p w:rsidR="00402E2D" w:rsidRDefault="00402E2D" w:rsidP="006A42E0">
            <w:pPr>
              <w:spacing w:line="360" w:lineRule="auto"/>
              <w:ind w:leftChars="-59" w:left="-142" w:firstLineChars="54" w:firstLine="130"/>
              <w:rPr>
                <w:b/>
                <w:color w:val="000000" w:themeColor="text1"/>
              </w:rPr>
            </w:pPr>
          </w:p>
        </w:tc>
      </w:tr>
    </w:tbl>
    <w:p w:rsidR="00402E2D" w:rsidRDefault="000C52F6" w:rsidP="00402E2D">
      <w:pPr>
        <w:tabs>
          <w:tab w:val="left" w:pos="645"/>
        </w:tabs>
        <w:spacing w:afterLines="50" w:after="163" w:line="360" w:lineRule="exact"/>
        <w:rPr>
          <w:b/>
          <w:sz w:val="16"/>
          <w:szCs w:val="16"/>
        </w:rPr>
      </w:pPr>
      <w:r>
        <w:rPr>
          <w:b/>
          <w:noProof/>
          <w:sz w:val="26"/>
          <w:szCs w:val="26"/>
        </w:rPr>
        <w:lastRenderedPageBreak/>
        <w:drawing>
          <wp:anchor distT="0" distB="0" distL="114300" distR="114300" simplePos="0" relativeHeight="251670528" behindDoc="0" locked="0" layoutInCell="1" allowOverlap="1" wp14:anchorId="237C35C0" wp14:editId="6F26D4F9">
            <wp:simplePos x="0" y="0"/>
            <wp:positionH relativeFrom="column">
              <wp:posOffset>-1029335</wp:posOffset>
            </wp:positionH>
            <wp:positionV relativeFrom="paragraph">
              <wp:posOffset>-340360</wp:posOffset>
            </wp:positionV>
            <wp:extent cx="7097212" cy="9497900"/>
            <wp:effectExtent l="0" t="0" r="0" b="0"/>
            <wp:wrapNone/>
            <wp:docPr id="3" name="图片 3" descr="E:\360安全云盘同步版\国标联合审核\202108\河北中能国建管道设备制造有限公司\新建文件夹\扫描全能王 2022-04-19 09.34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360安全云盘同步版\国标联合审核\202108\河北中能国建管道设备制造有限公司\新建文件夹\扫描全能王 2022-04-19 09.34_5.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097212" cy="9497900"/>
                    </a:xfrm>
                    <a:prstGeom prst="rect">
                      <a:avLst/>
                    </a:prstGeom>
                    <a:noFill/>
                    <a:ln>
                      <a:noFill/>
                    </a:ln>
                  </pic:spPr>
                </pic:pic>
              </a:graphicData>
            </a:graphic>
            <wp14:sizeRelH relativeFrom="page">
              <wp14:pctWidth>0</wp14:pctWidth>
            </wp14:sizeRelH>
            <wp14:sizeRelV relativeFrom="page">
              <wp14:pctHeight>0</wp14:pctHeight>
            </wp14:sizeRelV>
          </wp:anchor>
        </w:drawing>
      </w:r>
      <w:r w:rsidR="00402E2D">
        <w:rPr>
          <w:rFonts w:hint="eastAsia"/>
          <w:b/>
          <w:sz w:val="26"/>
          <w:szCs w:val="26"/>
        </w:rPr>
        <w:t>十、不符合项纠正措施要求</w:t>
      </w:r>
    </w:p>
    <w:p w:rsidR="00402E2D" w:rsidRDefault="00402E2D" w:rsidP="00402E2D">
      <w:pPr>
        <w:spacing w:line="360" w:lineRule="exact"/>
        <w:ind w:leftChars="220" w:left="528"/>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w:t>
      </w:r>
      <w:proofErr w:type="gramStart"/>
      <w:r>
        <w:rPr>
          <w:rFonts w:hint="eastAsia"/>
          <w:b/>
          <w:sz w:val="21"/>
        </w:rPr>
        <w:t>天针对</w:t>
      </w:r>
      <w:proofErr w:type="gramEnd"/>
      <w:r>
        <w:rPr>
          <w:rFonts w:hint="eastAsia"/>
          <w:b/>
          <w:sz w:val="21"/>
        </w:rPr>
        <w:t>不符合原因制定并实施纠正措施。验证方式见不符合项报告。</w:t>
      </w:r>
    </w:p>
    <w:p w:rsidR="00402E2D" w:rsidRPr="005D6D93" w:rsidRDefault="00402E2D" w:rsidP="009E17DE">
      <w:pPr>
        <w:spacing w:beforeLines="50" w:before="163" w:afterLines="50" w:after="163"/>
        <w:ind w:leftChars="-51" w:left="-122" w:firstLineChars="46" w:firstLine="120"/>
        <w:rPr>
          <w:b/>
          <w:color w:val="FF0000"/>
          <w:sz w:val="26"/>
          <w:szCs w:val="26"/>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w:t>
      </w:r>
    </w:p>
    <w:p w:rsidR="00402E2D" w:rsidRPr="00B15429" w:rsidRDefault="00402E2D" w:rsidP="00402E2D">
      <w:pPr>
        <w:snapToGrid w:val="0"/>
        <w:ind w:leftChars="-59" w:left="-142" w:firstLineChars="54" w:firstLine="130"/>
        <w:rPr>
          <w:b/>
          <w:bCs/>
          <w:color w:val="000000" w:themeColor="text1"/>
          <w:szCs w:val="28"/>
          <w:u w:val="single"/>
        </w:rPr>
      </w:pPr>
    </w:p>
    <w:p w:rsidR="00402E2D" w:rsidRDefault="009E17DE" w:rsidP="009E17DE">
      <w:pPr>
        <w:snapToGrid w:val="0"/>
        <w:spacing w:afterLines="50" w:after="163" w:line="360" w:lineRule="auto"/>
        <w:ind w:leftChars="-59" w:left="-142" w:firstLineChars="54" w:firstLine="130"/>
        <w:rPr>
          <w:b/>
          <w:color w:val="000000" w:themeColor="text1"/>
          <w:sz w:val="16"/>
          <w:szCs w:val="16"/>
        </w:rPr>
      </w:pPr>
      <w:r>
        <w:rPr>
          <w:noProof/>
        </w:rPr>
        <w:drawing>
          <wp:anchor distT="0" distB="0" distL="114300" distR="114300" simplePos="0" relativeHeight="251668480" behindDoc="0" locked="0" layoutInCell="1" allowOverlap="1" wp14:anchorId="006230B6" wp14:editId="51F368EB">
            <wp:simplePos x="0" y="0"/>
            <wp:positionH relativeFrom="column">
              <wp:posOffset>1578610</wp:posOffset>
            </wp:positionH>
            <wp:positionV relativeFrom="paragraph">
              <wp:posOffset>283845</wp:posOffset>
            </wp:positionV>
            <wp:extent cx="1221740" cy="552450"/>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1221740" cy="552450"/>
                    </a:xfrm>
                    <a:prstGeom prst="rect">
                      <a:avLst/>
                    </a:prstGeom>
                  </pic:spPr>
                </pic:pic>
              </a:graphicData>
            </a:graphic>
            <wp14:sizeRelH relativeFrom="margin">
              <wp14:pctWidth>0</wp14:pctWidth>
            </wp14:sizeRelH>
            <wp14:sizeRelV relativeFrom="margin">
              <wp14:pctHeight>0</wp14:pctHeight>
            </wp14:sizeRelV>
          </wp:anchor>
        </w:drawing>
      </w:r>
      <w:r w:rsidR="00402E2D">
        <w:rPr>
          <w:rFonts w:hint="eastAsia"/>
          <w:b/>
          <w:color w:val="000000" w:themeColor="text1"/>
          <w:sz w:val="26"/>
          <w:szCs w:val="26"/>
        </w:rPr>
        <w:t>十二、审核组签字</w:t>
      </w:r>
    </w:p>
    <w:p w:rsidR="00402E2D" w:rsidRDefault="00402E2D" w:rsidP="009E17DE">
      <w:pPr>
        <w:snapToGrid w:val="0"/>
        <w:spacing w:afterLines="50" w:after="163" w:line="360" w:lineRule="auto"/>
        <w:ind w:leftChars="-59" w:left="-142" w:firstLineChars="54" w:firstLine="141"/>
        <w:rPr>
          <w:b/>
          <w:color w:val="000000" w:themeColor="text1"/>
          <w:sz w:val="26"/>
          <w:szCs w:val="26"/>
        </w:rPr>
      </w:pPr>
      <w:r>
        <w:rPr>
          <w:rFonts w:hint="eastAsia"/>
          <w:b/>
          <w:color w:val="000000" w:themeColor="text1"/>
          <w:sz w:val="26"/>
          <w:szCs w:val="26"/>
        </w:rPr>
        <w:t>审核组组长（签名）：</w:t>
      </w:r>
    </w:p>
    <w:p w:rsidR="00402E2D" w:rsidRDefault="009E17DE" w:rsidP="00402E2D">
      <w:pPr>
        <w:snapToGrid w:val="0"/>
        <w:spacing w:beforeLines="50" w:before="163" w:line="360" w:lineRule="auto"/>
        <w:ind w:leftChars="-59" w:left="-142" w:firstLineChars="54" w:firstLine="130"/>
        <w:rPr>
          <w:b/>
          <w:color w:val="000000" w:themeColor="text1"/>
        </w:rPr>
      </w:pPr>
      <w:r>
        <w:rPr>
          <w:noProof/>
        </w:rPr>
        <w:drawing>
          <wp:anchor distT="0" distB="0" distL="114300" distR="114300" simplePos="0" relativeHeight="251666432" behindDoc="0" locked="0" layoutInCell="1" allowOverlap="1" wp14:anchorId="1CBAEE97" wp14:editId="4A5FDDE3">
            <wp:simplePos x="0" y="0"/>
            <wp:positionH relativeFrom="column">
              <wp:posOffset>1578610</wp:posOffset>
            </wp:positionH>
            <wp:positionV relativeFrom="paragraph">
              <wp:posOffset>132715</wp:posOffset>
            </wp:positionV>
            <wp:extent cx="838200" cy="42418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838200" cy="424180"/>
                    </a:xfrm>
                    <a:prstGeom prst="rect">
                      <a:avLst/>
                    </a:prstGeom>
                  </pic:spPr>
                </pic:pic>
              </a:graphicData>
            </a:graphic>
            <wp14:sizeRelH relativeFrom="margin">
              <wp14:pctWidth>0</wp14:pctWidth>
            </wp14:sizeRelH>
            <wp14:sizeRelV relativeFrom="margin">
              <wp14:pctHeight>0</wp14:pctHeight>
            </wp14:sizeRelV>
          </wp:anchor>
        </w:drawing>
      </w:r>
    </w:p>
    <w:p w:rsidR="00402E2D" w:rsidRDefault="00402E2D" w:rsidP="00402E2D">
      <w:pPr>
        <w:snapToGrid w:val="0"/>
        <w:spacing w:afterLines="50" w:after="163" w:line="360" w:lineRule="auto"/>
        <w:ind w:leftChars="-59" w:left="-142" w:firstLineChars="54" w:firstLine="141"/>
        <w:rPr>
          <w:b/>
          <w:color w:val="000000" w:themeColor="text1"/>
          <w:sz w:val="26"/>
          <w:szCs w:val="26"/>
        </w:rPr>
      </w:pPr>
      <w:r>
        <w:rPr>
          <w:rFonts w:hint="eastAsia"/>
          <w:b/>
          <w:color w:val="000000" w:themeColor="text1"/>
          <w:sz w:val="26"/>
          <w:szCs w:val="26"/>
        </w:rPr>
        <w:t>审核组组员（签名）：</w:t>
      </w:r>
    </w:p>
    <w:p w:rsidR="00402E2D" w:rsidRDefault="00402E2D" w:rsidP="00402E2D">
      <w:pPr>
        <w:snapToGrid w:val="0"/>
        <w:spacing w:line="360" w:lineRule="auto"/>
        <w:ind w:leftChars="-59" w:left="-142" w:firstLineChars="1854" w:firstLine="4467"/>
        <w:rPr>
          <w:b/>
          <w:color w:val="000000" w:themeColor="text1"/>
          <w:sz w:val="16"/>
          <w:szCs w:val="16"/>
        </w:rPr>
      </w:pPr>
      <w:r>
        <w:rPr>
          <w:rFonts w:hint="eastAsia"/>
          <w:b/>
          <w:color w:val="000000" w:themeColor="text1"/>
        </w:rPr>
        <w:t>日期：</w:t>
      </w:r>
      <w:r>
        <w:rPr>
          <w:b/>
          <w:color w:val="000000" w:themeColor="text1"/>
        </w:rPr>
        <w:t>202</w:t>
      </w:r>
      <w:r>
        <w:rPr>
          <w:rFonts w:hint="eastAsia"/>
          <w:b/>
          <w:color w:val="000000" w:themeColor="text1"/>
        </w:rPr>
        <w:t>1</w:t>
      </w:r>
      <w:r>
        <w:rPr>
          <w:b/>
          <w:color w:val="000000" w:themeColor="text1"/>
        </w:rPr>
        <w:t xml:space="preserve"> </w:t>
      </w:r>
      <w:r>
        <w:rPr>
          <w:rFonts w:asciiTheme="minorEastAsia" w:eastAsiaTheme="minorEastAsia" w:hAnsiTheme="minorEastAsia" w:hint="eastAsia"/>
          <w:b/>
          <w:color w:val="000000" w:themeColor="text1"/>
        </w:rPr>
        <w:t>年 8 月10日</w:t>
      </w:r>
    </w:p>
    <w:p w:rsidR="00402E2D" w:rsidRDefault="00402E2D" w:rsidP="00402E2D">
      <w:pPr>
        <w:spacing w:beforeLines="50" w:before="163" w:afterLines="50" w:after="163"/>
        <w:ind w:leftChars="-59" w:left="-142" w:firstLineChars="54" w:firstLine="141"/>
        <w:rPr>
          <w:b/>
          <w:color w:val="000000" w:themeColor="text1"/>
          <w:sz w:val="26"/>
          <w:szCs w:val="26"/>
        </w:rPr>
      </w:pPr>
      <w:r>
        <w:rPr>
          <w:rFonts w:hint="eastAsia"/>
          <w:b/>
          <w:color w:val="000000" w:themeColor="text1"/>
          <w:sz w:val="26"/>
          <w:szCs w:val="26"/>
        </w:rPr>
        <w:t>十三、纠正措施验证结论：</w:t>
      </w:r>
    </w:p>
    <w:p w:rsidR="00402E2D" w:rsidRDefault="00402E2D" w:rsidP="00402E2D">
      <w:pPr>
        <w:snapToGrid w:val="0"/>
        <w:spacing w:beforeLines="50" w:before="163" w:afterLines="50" w:after="163" w:line="360" w:lineRule="auto"/>
        <w:ind w:leftChars="-59" w:left="-142" w:firstLineChars="54" w:firstLine="130"/>
        <w:rPr>
          <w:b/>
          <w:bCs/>
          <w:color w:val="000000" w:themeColor="text1"/>
          <w:szCs w:val="21"/>
        </w:rPr>
      </w:pPr>
      <w:r>
        <w:rPr>
          <w:b/>
          <w:bCs/>
          <w:color w:val="000000" w:themeColor="text1"/>
          <w:szCs w:val="21"/>
        </w:rPr>
        <w:t xml:space="preserve">1.  </w:t>
      </w:r>
      <w:r>
        <w:rPr>
          <w:rFonts w:hint="eastAsia"/>
          <w:b/>
          <w:bCs/>
          <w:color w:val="000000" w:themeColor="text1"/>
          <w:szCs w:val="21"/>
        </w:rPr>
        <w:t>审核中</w:t>
      </w:r>
    </w:p>
    <w:p w:rsidR="00402E2D" w:rsidRDefault="00402E2D" w:rsidP="00402E2D">
      <w:pPr>
        <w:snapToGrid w:val="0"/>
        <w:spacing w:beforeLines="50" w:before="163" w:afterLines="50" w:after="163" w:line="360" w:lineRule="auto"/>
        <w:ind w:leftChars="-59" w:left="-142" w:firstLineChars="54" w:firstLine="130"/>
        <w:rPr>
          <w:b/>
          <w:color w:val="000000" w:themeColor="text1"/>
          <w:sz w:val="26"/>
          <w:szCs w:val="26"/>
        </w:rPr>
      </w:pPr>
      <w:r>
        <w:rPr>
          <w:rFonts w:hint="eastAsia"/>
          <w:b/>
          <w:bCs/>
          <w:color w:val="000000" w:themeColor="text1"/>
          <w:szCs w:val="21"/>
        </w:rPr>
        <w:t>发现的</w:t>
      </w:r>
      <w:r>
        <w:rPr>
          <w:rFonts w:hint="eastAsia"/>
          <w:b/>
          <w:color w:val="000000" w:themeColor="text1"/>
          <w:spacing w:val="-10"/>
          <w:szCs w:val="21"/>
        </w:rPr>
        <w:t>□</w:t>
      </w:r>
      <w:r>
        <w:rPr>
          <w:b/>
          <w:color w:val="000000" w:themeColor="text1"/>
          <w:szCs w:val="21"/>
        </w:rPr>
        <w:t xml:space="preserve">QMS( </w:t>
      </w:r>
      <w:r>
        <w:rPr>
          <w:rFonts w:hint="eastAsia"/>
          <w:b/>
          <w:color w:val="000000" w:themeColor="text1"/>
          <w:szCs w:val="21"/>
        </w:rPr>
        <w:t xml:space="preserve"> </w:t>
      </w:r>
      <w:r>
        <w:rPr>
          <w:b/>
          <w:color w:val="000000" w:themeColor="text1"/>
          <w:szCs w:val="21"/>
        </w:rPr>
        <w:t xml:space="preserve"> )</w:t>
      </w:r>
      <w:proofErr w:type="gramStart"/>
      <w:r>
        <w:rPr>
          <w:rFonts w:hint="eastAsia"/>
          <w:b/>
          <w:color w:val="000000" w:themeColor="text1"/>
          <w:szCs w:val="21"/>
        </w:rPr>
        <w:t>个</w:t>
      </w:r>
      <w:proofErr w:type="gramEnd"/>
      <w:r>
        <w:rPr>
          <w:rFonts w:hint="eastAsia"/>
          <w:b/>
          <w:color w:val="000000" w:themeColor="text1"/>
          <w:szCs w:val="21"/>
        </w:rPr>
        <w:t>一般不符合，</w:t>
      </w:r>
      <w:r>
        <w:rPr>
          <w:b/>
          <w:color w:val="000000" w:themeColor="text1"/>
          <w:szCs w:val="21"/>
        </w:rPr>
        <w:t>(</w:t>
      </w:r>
      <w:r>
        <w:rPr>
          <w:rFonts w:hint="eastAsia"/>
          <w:b/>
          <w:color w:val="000000" w:themeColor="text1"/>
          <w:szCs w:val="21"/>
        </w:rPr>
        <w:t xml:space="preserve"> </w:t>
      </w:r>
      <w:r>
        <w:rPr>
          <w:b/>
          <w:color w:val="000000" w:themeColor="text1"/>
          <w:szCs w:val="21"/>
        </w:rPr>
        <w:t xml:space="preserve">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402E2D" w:rsidRDefault="00402E2D" w:rsidP="00402E2D">
      <w:pPr>
        <w:spacing w:line="360" w:lineRule="auto"/>
        <w:ind w:leftChars="-59" w:left="-142" w:firstLineChars="54" w:firstLine="130"/>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b/>
          <w:color w:val="000000" w:themeColor="text1"/>
          <w:szCs w:val="21"/>
        </w:rPr>
        <w:t>EMS(   )</w:t>
      </w:r>
      <w:proofErr w:type="gramStart"/>
      <w:r>
        <w:rPr>
          <w:rFonts w:hint="eastAsia"/>
          <w:b/>
          <w:color w:val="000000" w:themeColor="text1"/>
          <w:szCs w:val="21"/>
        </w:rPr>
        <w:t>个</w:t>
      </w:r>
      <w:proofErr w:type="gramEnd"/>
      <w:r>
        <w:rPr>
          <w:rFonts w:hint="eastAsia"/>
          <w:b/>
          <w:color w:val="000000" w:themeColor="text1"/>
          <w:szCs w:val="21"/>
        </w:rPr>
        <w:t>一般不符合，</w:t>
      </w:r>
      <w:r>
        <w:rPr>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402E2D" w:rsidRDefault="00402E2D" w:rsidP="00402E2D">
      <w:pPr>
        <w:spacing w:line="360" w:lineRule="auto"/>
        <w:ind w:leftChars="-59" w:left="-142" w:firstLineChars="54" w:firstLine="130"/>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b/>
          <w:color w:val="000000" w:themeColor="text1"/>
          <w:szCs w:val="21"/>
        </w:rPr>
        <w:t xml:space="preserve">OHSMS( </w:t>
      </w:r>
      <w:r>
        <w:rPr>
          <w:rFonts w:hint="eastAsia"/>
          <w:b/>
          <w:color w:val="000000" w:themeColor="text1"/>
          <w:szCs w:val="21"/>
        </w:rPr>
        <w:t xml:space="preserve"> </w:t>
      </w:r>
      <w:r>
        <w:rPr>
          <w:b/>
          <w:color w:val="000000" w:themeColor="text1"/>
          <w:szCs w:val="21"/>
        </w:rPr>
        <w:t xml:space="preserve"> )</w:t>
      </w:r>
      <w:proofErr w:type="gramStart"/>
      <w:r>
        <w:rPr>
          <w:rFonts w:hint="eastAsia"/>
          <w:b/>
          <w:color w:val="000000" w:themeColor="text1"/>
          <w:szCs w:val="21"/>
        </w:rPr>
        <w:t>个</w:t>
      </w:r>
      <w:proofErr w:type="gramEnd"/>
      <w:r>
        <w:rPr>
          <w:rFonts w:hint="eastAsia"/>
          <w:b/>
          <w:color w:val="000000" w:themeColor="text1"/>
          <w:szCs w:val="21"/>
        </w:rPr>
        <w:t>一般不符合，</w:t>
      </w:r>
      <w:r>
        <w:rPr>
          <w:b/>
          <w:color w:val="000000" w:themeColor="text1"/>
          <w:szCs w:val="21"/>
        </w:rPr>
        <w:t xml:space="preserve">( </w:t>
      </w:r>
      <w:r>
        <w:rPr>
          <w:rFonts w:hint="eastAsia"/>
          <w:b/>
          <w:color w:val="000000" w:themeColor="text1"/>
          <w:szCs w:val="21"/>
        </w:rPr>
        <w:t xml:space="preserve"> </w:t>
      </w:r>
      <w:r>
        <w:rPr>
          <w:b/>
          <w:color w:val="000000" w:themeColor="text1"/>
          <w:szCs w:val="21"/>
        </w:rPr>
        <w:t xml:space="preserve">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402E2D" w:rsidRDefault="00402E2D" w:rsidP="00402E2D">
      <w:pPr>
        <w:spacing w:line="360" w:lineRule="auto"/>
        <w:ind w:leftChars="-59" w:left="-142" w:firstLineChars="54" w:firstLine="130"/>
        <w:rPr>
          <w:b/>
          <w:color w:val="000000" w:themeColor="text1"/>
          <w:szCs w:val="21"/>
          <w:u w:val="single"/>
        </w:rPr>
      </w:pPr>
      <w:r>
        <w:rPr>
          <w:rFonts w:hint="eastAsia"/>
          <w:b/>
          <w:color w:val="000000" w:themeColor="text1"/>
          <w:szCs w:val="21"/>
        </w:rPr>
        <w:t>存在问题说明及意见：</w:t>
      </w:r>
    </w:p>
    <w:p w:rsidR="00402E2D" w:rsidRDefault="00402E2D" w:rsidP="00402E2D">
      <w:pPr>
        <w:spacing w:afterLines="50" w:after="163"/>
        <w:ind w:leftChars="-59" w:left="-142" w:firstLineChars="54" w:firstLine="130"/>
        <w:rPr>
          <w:b/>
          <w:color w:val="000000" w:themeColor="text1"/>
          <w:szCs w:val="21"/>
        </w:rPr>
      </w:pPr>
    </w:p>
    <w:p w:rsidR="00402E2D" w:rsidRDefault="00402E2D" w:rsidP="00402E2D">
      <w:pPr>
        <w:spacing w:afterLines="50" w:after="163"/>
        <w:ind w:leftChars="-59" w:left="-142" w:firstLineChars="54" w:firstLine="130"/>
        <w:rPr>
          <w:rFonts w:ascii="宋体" w:hAnsi="宋体"/>
          <w:b/>
          <w:color w:val="000000" w:themeColor="text1"/>
          <w:szCs w:val="21"/>
        </w:rPr>
      </w:pPr>
      <w:r>
        <w:rPr>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402E2D" w:rsidRDefault="00402E2D" w:rsidP="00402E2D">
      <w:pPr>
        <w:ind w:leftChars="-59" w:left="-142" w:firstLineChars="254" w:firstLine="610"/>
        <w:rPr>
          <w:b/>
          <w:color w:val="000000" w:themeColor="text1"/>
          <w:szCs w:val="21"/>
        </w:rPr>
      </w:pPr>
      <w:r>
        <w:rPr>
          <w:rFonts w:ascii="宋体" w:hAnsi="宋体" w:hint="eastAsia"/>
          <w:color w:val="000000"/>
          <w:szCs w:val="21"/>
        </w:rPr>
        <w:t>■</w:t>
      </w:r>
      <w:r>
        <w:rPr>
          <w:rFonts w:hint="eastAsia"/>
          <w:b/>
          <w:color w:val="000000" w:themeColor="text1"/>
          <w:szCs w:val="21"/>
        </w:rPr>
        <w:t>推荐保持注册</w:t>
      </w:r>
      <w:r>
        <w:rPr>
          <w:b/>
          <w:color w:val="000000" w:themeColor="text1"/>
          <w:szCs w:val="21"/>
        </w:rPr>
        <w:t xml:space="preserve">      </w:t>
      </w:r>
      <w:r>
        <w:rPr>
          <w:rFonts w:hint="eastAsia"/>
          <w:b/>
          <w:color w:val="000000" w:themeColor="text1"/>
          <w:szCs w:val="21"/>
        </w:rPr>
        <w:t>□不推荐注册</w:t>
      </w:r>
      <w:r>
        <w:rPr>
          <w:b/>
          <w:color w:val="000000" w:themeColor="text1"/>
          <w:szCs w:val="21"/>
        </w:rPr>
        <w:t xml:space="preserve">     </w:t>
      </w:r>
      <w:r>
        <w:rPr>
          <w:rFonts w:hint="eastAsia"/>
          <w:b/>
          <w:color w:val="000000" w:themeColor="text1"/>
          <w:spacing w:val="-10"/>
          <w:szCs w:val="21"/>
        </w:rPr>
        <w:t>□推荐重新认证</w:t>
      </w:r>
      <w:r>
        <w:rPr>
          <w:rFonts w:hint="eastAsia"/>
          <w:b/>
          <w:color w:val="000000" w:themeColor="text1"/>
          <w:szCs w:val="21"/>
        </w:rPr>
        <w:t>注册（再认证填写）</w:t>
      </w:r>
    </w:p>
    <w:p w:rsidR="00402E2D" w:rsidRDefault="00402E2D" w:rsidP="00402E2D">
      <w:pPr>
        <w:spacing w:beforeLines="100" w:before="326" w:afterLines="50" w:after="163"/>
        <w:ind w:leftChars="-59" w:left="-142" w:firstLineChars="54" w:firstLine="130"/>
        <w:rPr>
          <w:b/>
          <w:color w:val="000000" w:themeColor="text1"/>
          <w:szCs w:val="21"/>
        </w:rPr>
      </w:pPr>
      <w:r>
        <w:rPr>
          <w:rFonts w:hint="eastAsia"/>
          <w:b/>
          <w:color w:val="000000" w:themeColor="text1"/>
          <w:szCs w:val="21"/>
        </w:rPr>
        <w:t>组长签字</w:t>
      </w:r>
      <w:r>
        <w:rPr>
          <w:b/>
          <w:color w:val="000000" w:themeColor="text1"/>
          <w:szCs w:val="21"/>
        </w:rPr>
        <w:t xml:space="preserve">:                               </w:t>
      </w:r>
      <w:r>
        <w:rPr>
          <w:rFonts w:hint="eastAsia"/>
          <w:b/>
          <w:color w:val="000000" w:themeColor="text1"/>
          <w:szCs w:val="21"/>
        </w:rPr>
        <w:t>日期</w:t>
      </w:r>
      <w:r>
        <w:rPr>
          <w:b/>
          <w:color w:val="000000" w:themeColor="text1"/>
          <w:szCs w:val="21"/>
        </w:rPr>
        <w:t>:  202</w:t>
      </w:r>
      <w:r>
        <w:rPr>
          <w:rFonts w:hint="eastAsia"/>
          <w:b/>
          <w:color w:val="000000" w:themeColor="text1"/>
          <w:szCs w:val="21"/>
        </w:rPr>
        <w:t>1</w:t>
      </w:r>
      <w:r>
        <w:rPr>
          <w:rFonts w:hint="eastAsia"/>
          <w:b/>
          <w:color w:val="000000" w:themeColor="text1"/>
          <w:szCs w:val="21"/>
        </w:rPr>
        <w:t>年</w:t>
      </w:r>
      <w:r>
        <w:rPr>
          <w:rFonts w:hint="eastAsia"/>
          <w:b/>
          <w:color w:val="000000" w:themeColor="text1"/>
          <w:szCs w:val="21"/>
        </w:rPr>
        <w:t xml:space="preserve">  </w:t>
      </w:r>
      <w:r>
        <w:rPr>
          <w:rFonts w:hint="eastAsia"/>
          <w:b/>
          <w:color w:val="000000" w:themeColor="text1"/>
          <w:szCs w:val="21"/>
        </w:rPr>
        <w:t>月</w:t>
      </w:r>
      <w:r>
        <w:rPr>
          <w:rFonts w:hint="eastAsia"/>
          <w:b/>
          <w:color w:val="000000" w:themeColor="text1"/>
          <w:szCs w:val="21"/>
        </w:rPr>
        <w:t xml:space="preserve">  </w:t>
      </w:r>
      <w:r>
        <w:rPr>
          <w:b/>
          <w:color w:val="000000" w:themeColor="text1"/>
          <w:szCs w:val="21"/>
        </w:rPr>
        <w:t xml:space="preserve"> </w:t>
      </w:r>
      <w:r>
        <w:rPr>
          <w:rFonts w:hint="eastAsia"/>
          <w:b/>
          <w:color w:val="000000" w:themeColor="text1"/>
          <w:szCs w:val="21"/>
        </w:rPr>
        <w:t>日</w:t>
      </w:r>
    </w:p>
    <w:p w:rsidR="00402E2D" w:rsidRDefault="00402E2D" w:rsidP="00402E2D">
      <w:pPr>
        <w:spacing w:line="360" w:lineRule="auto"/>
        <w:ind w:leftChars="-59" w:left="-142" w:firstLineChars="54" w:firstLine="130"/>
        <w:rPr>
          <w:b/>
          <w:color w:val="000000" w:themeColor="text1"/>
        </w:rPr>
      </w:pPr>
    </w:p>
    <w:p w:rsidR="00402E2D" w:rsidRDefault="00402E2D" w:rsidP="00402E2D">
      <w:pPr>
        <w:ind w:left="783" w:hangingChars="300" w:hanging="783"/>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rsidR="00402E2D" w:rsidRDefault="00402E2D" w:rsidP="00402E2D">
      <w:pPr>
        <w:snapToGrid w:val="0"/>
        <w:spacing w:beforeLines="50" w:before="163" w:afterLines="50" w:after="163" w:line="360" w:lineRule="exact"/>
        <w:rPr>
          <w:b/>
          <w:sz w:val="26"/>
          <w:szCs w:val="26"/>
        </w:rPr>
      </w:pPr>
      <w:r>
        <w:rPr>
          <w:rFonts w:hint="eastAsia"/>
          <w:b/>
          <w:sz w:val="26"/>
          <w:szCs w:val="26"/>
        </w:rPr>
        <w:t>十五、审核报告的发放范围：</w:t>
      </w:r>
    </w:p>
    <w:p w:rsidR="00402E2D" w:rsidRDefault="00402E2D" w:rsidP="00402E2D">
      <w:pPr>
        <w:snapToGrid w:val="0"/>
        <w:spacing w:line="320" w:lineRule="exact"/>
        <w:ind w:firstLineChars="150" w:firstLine="316"/>
        <w:rPr>
          <w:b/>
          <w:sz w:val="21"/>
        </w:rPr>
      </w:pPr>
      <w:r>
        <w:rPr>
          <w:rFonts w:hint="eastAsia"/>
          <w:b/>
          <w:sz w:val="21"/>
        </w:rPr>
        <w:t>受审核方（含附件）</w:t>
      </w:r>
      <w:r>
        <w:rPr>
          <w:b/>
          <w:sz w:val="21"/>
        </w:rPr>
        <w:t xml:space="preserve">                    1</w:t>
      </w:r>
      <w:r>
        <w:rPr>
          <w:rFonts w:hint="eastAsia"/>
          <w:b/>
          <w:sz w:val="21"/>
        </w:rPr>
        <w:t>份</w:t>
      </w:r>
    </w:p>
    <w:p w:rsidR="00402E2D" w:rsidRDefault="00402E2D" w:rsidP="00402E2D">
      <w:pPr>
        <w:snapToGrid w:val="0"/>
        <w:spacing w:line="320" w:lineRule="exact"/>
        <w:ind w:firstLineChars="150" w:firstLine="316"/>
        <w:rPr>
          <w:b/>
          <w:sz w:val="21"/>
        </w:rPr>
      </w:pPr>
      <w:r>
        <w:rPr>
          <w:rFonts w:hint="eastAsia"/>
          <w:b/>
          <w:sz w:val="21"/>
        </w:rPr>
        <w:t>北京国标联合认证有限公司</w:t>
      </w:r>
      <w:r>
        <w:rPr>
          <w:b/>
          <w:sz w:val="21"/>
        </w:rPr>
        <w:t>1</w:t>
      </w:r>
      <w:r>
        <w:rPr>
          <w:rFonts w:hint="eastAsia"/>
          <w:b/>
          <w:sz w:val="21"/>
        </w:rPr>
        <w:t>份</w:t>
      </w:r>
    </w:p>
    <w:p w:rsidR="00402E2D" w:rsidRDefault="00402E2D" w:rsidP="00402E2D">
      <w:pPr>
        <w:snapToGrid w:val="0"/>
        <w:spacing w:beforeLines="50" w:before="163" w:afterLines="50" w:after="163" w:line="360" w:lineRule="exact"/>
        <w:rPr>
          <w:rFonts w:ascii="宋体"/>
          <w:b/>
          <w:sz w:val="16"/>
          <w:szCs w:val="16"/>
        </w:rPr>
      </w:pPr>
      <w:r>
        <w:rPr>
          <w:rFonts w:hint="eastAsia"/>
          <w:b/>
          <w:sz w:val="26"/>
          <w:szCs w:val="26"/>
        </w:rPr>
        <w:t>十六、</w:t>
      </w:r>
      <w:r>
        <w:rPr>
          <w:rFonts w:ascii="宋体" w:hAnsi="宋体" w:hint="eastAsia"/>
          <w:b/>
          <w:sz w:val="26"/>
          <w:szCs w:val="26"/>
        </w:rPr>
        <w:t>附件</w:t>
      </w:r>
    </w:p>
    <w:p w:rsidR="00402E2D" w:rsidRDefault="00402E2D" w:rsidP="00402E2D">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402E2D" w:rsidRDefault="00402E2D" w:rsidP="00402E2D">
      <w:pPr>
        <w:snapToGrid w:val="0"/>
        <w:spacing w:line="320" w:lineRule="exact"/>
        <w:rPr>
          <w:rFonts w:ascii="宋体"/>
          <w:b/>
          <w:bCs/>
          <w:sz w:val="18"/>
          <w:szCs w:val="18"/>
        </w:rPr>
      </w:pPr>
      <w:r>
        <w:rPr>
          <w:b/>
          <w:bCs/>
          <w:sz w:val="21"/>
          <w:szCs w:val="28"/>
        </w:rPr>
        <w:lastRenderedPageBreak/>
        <w:t>2.</w:t>
      </w:r>
      <w:r>
        <w:rPr>
          <w:rFonts w:ascii="宋体" w:hAnsi="宋体" w:hint="eastAsia"/>
          <w:b/>
          <w:bCs/>
          <w:sz w:val="21"/>
          <w:szCs w:val="28"/>
        </w:rPr>
        <w:t>不符合报告</w:t>
      </w:r>
      <w:r>
        <w:rPr>
          <w:rFonts w:ascii="宋体" w:hAnsi="宋体"/>
          <w:b/>
          <w:bCs/>
          <w:sz w:val="21"/>
          <w:szCs w:val="28"/>
        </w:rPr>
        <w:t>/</w:t>
      </w:r>
      <w:r>
        <w:rPr>
          <w:rFonts w:ascii="宋体" w:hAnsi="宋体" w:hint="eastAsia"/>
          <w:b/>
          <w:bCs/>
          <w:sz w:val="21"/>
          <w:szCs w:val="28"/>
        </w:rPr>
        <w:t>问题清单</w:t>
      </w:r>
    </w:p>
    <w:p w:rsidR="00402E2D" w:rsidRDefault="00402E2D" w:rsidP="00402E2D">
      <w:pPr>
        <w:spacing w:line="320" w:lineRule="exact"/>
        <w:rPr>
          <w:b/>
          <w:bCs/>
          <w:sz w:val="16"/>
          <w:szCs w:val="16"/>
        </w:rPr>
      </w:pPr>
      <w:r>
        <w:rPr>
          <w:b/>
          <w:bCs/>
          <w:sz w:val="21"/>
          <w:szCs w:val="28"/>
        </w:rPr>
        <w:t>3.</w:t>
      </w:r>
      <w:r>
        <w:rPr>
          <w:rFonts w:ascii="宋体" w:hAnsi="宋体" w:hint="eastAsia"/>
          <w:b/>
          <w:bCs/>
          <w:sz w:val="21"/>
          <w:szCs w:val="28"/>
        </w:rPr>
        <w:t>其他</w:t>
      </w:r>
    </w:p>
    <w:p w:rsidR="00402E2D" w:rsidRDefault="00402E2D" w:rsidP="00402E2D">
      <w:pPr>
        <w:spacing w:beforeLines="50" w:before="163" w:afterLines="50" w:after="163" w:line="360" w:lineRule="exact"/>
        <w:rPr>
          <w:rFonts w:ascii="宋体"/>
          <w:b/>
          <w:sz w:val="26"/>
          <w:szCs w:val="26"/>
        </w:rPr>
      </w:pPr>
      <w:r>
        <w:rPr>
          <w:rFonts w:hint="eastAsia"/>
          <w:b/>
          <w:sz w:val="26"/>
          <w:szCs w:val="26"/>
        </w:rPr>
        <w:t>十七</w:t>
      </w:r>
      <w:r>
        <w:rPr>
          <w:rFonts w:ascii="宋体" w:hAnsi="宋体" w:hint="eastAsia"/>
          <w:b/>
          <w:sz w:val="26"/>
          <w:szCs w:val="26"/>
        </w:rPr>
        <w:t>、填表说明：</w:t>
      </w:r>
    </w:p>
    <w:p w:rsidR="00402E2D" w:rsidRDefault="00402E2D" w:rsidP="00402E2D">
      <w:pPr>
        <w:spacing w:line="320" w:lineRule="exact"/>
        <w:ind w:left="316" w:hangingChars="150" w:hanging="316"/>
        <w:rPr>
          <w:b/>
          <w:bCs/>
          <w:sz w:val="21"/>
        </w:rPr>
      </w:pPr>
      <w:r>
        <w:rPr>
          <w:b/>
          <w:bCs/>
          <w:sz w:val="21"/>
        </w:rPr>
        <w:t xml:space="preserve">1. </w:t>
      </w:r>
      <w:r>
        <w:rPr>
          <w:rFonts w:hint="eastAsia"/>
          <w:b/>
          <w:bCs/>
          <w:sz w:val="21"/>
        </w:rPr>
        <w:t>本审核报告适用于单体系审核，也适用于多体系结合审核情况；</w:t>
      </w:r>
    </w:p>
    <w:p w:rsidR="00402E2D" w:rsidRDefault="00402E2D" w:rsidP="00402E2D">
      <w:pPr>
        <w:spacing w:line="320" w:lineRule="exact"/>
        <w:ind w:left="316" w:hangingChars="150" w:hanging="316"/>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rsidR="00402E2D" w:rsidRDefault="00402E2D" w:rsidP="00402E2D">
      <w:pPr>
        <w:spacing w:line="320" w:lineRule="exact"/>
        <w:ind w:left="215" w:hangingChars="102" w:hanging="215"/>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402E2D" w:rsidRDefault="00402E2D" w:rsidP="00402E2D">
      <w:pPr>
        <w:spacing w:line="320" w:lineRule="exact"/>
        <w:ind w:left="316" w:hangingChars="150" w:hanging="316"/>
        <w:rPr>
          <w:b/>
          <w:sz w:val="21"/>
        </w:rPr>
      </w:pPr>
      <w:r>
        <w:rPr>
          <w:b/>
          <w:sz w:val="21"/>
        </w:rPr>
        <w:t xml:space="preserve">4. </w:t>
      </w:r>
      <w:r>
        <w:rPr>
          <w:rFonts w:hint="eastAsia"/>
          <w:b/>
          <w:sz w:val="21"/>
        </w:rPr>
        <w:t>公正性声明和审核报告签字处需本人亲笔签名。</w:t>
      </w:r>
    </w:p>
    <w:p w:rsidR="00402E2D" w:rsidRDefault="00402E2D" w:rsidP="00402E2D">
      <w:pPr>
        <w:snapToGrid w:val="0"/>
        <w:jc w:val="left"/>
        <w:rPr>
          <w:b/>
          <w:sz w:val="21"/>
          <w:szCs w:val="21"/>
        </w:rPr>
      </w:pPr>
    </w:p>
    <w:p w:rsidR="00402E2D" w:rsidRDefault="00402E2D" w:rsidP="00402E2D">
      <w:pPr>
        <w:snapToGrid w:val="0"/>
        <w:jc w:val="left"/>
        <w:rPr>
          <w:rFonts w:ascii="方正仿宋简体" w:eastAsia="方正仿宋简体"/>
          <w:b/>
        </w:rPr>
      </w:pPr>
      <w:r>
        <w:rPr>
          <w:rFonts w:ascii="宋体" w:hAnsi="宋体" w:hint="eastAsia"/>
          <w:b/>
          <w:sz w:val="26"/>
          <w:szCs w:val="26"/>
        </w:rPr>
        <w:t>十八</w:t>
      </w:r>
      <w:r>
        <w:rPr>
          <w:rFonts w:ascii="方正仿宋简体" w:eastAsia="方正仿宋简体" w:hint="eastAsia"/>
          <w:b/>
        </w:rPr>
        <w:t>、</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rsidR="00402E2D" w:rsidRDefault="00402E2D" w:rsidP="00402E2D">
      <w:pPr>
        <w:snapToGrid w:val="0"/>
        <w:ind w:firstLineChars="147" w:firstLine="354"/>
        <w:jc w:val="left"/>
        <w:rPr>
          <w:rFonts w:ascii="方正仿宋简体" w:eastAsia="方正仿宋简体"/>
          <w:b/>
        </w:rPr>
      </w:pPr>
    </w:p>
    <w:p w:rsidR="00402E2D" w:rsidRDefault="00402E2D" w:rsidP="00402E2D">
      <w:pPr>
        <w:snapToGrid w:val="0"/>
        <w:ind w:firstLineChars="147" w:firstLine="354"/>
        <w:jc w:val="left"/>
        <w:rPr>
          <w:b/>
          <w:szCs w:val="24"/>
        </w:rPr>
      </w:pPr>
      <w:r>
        <w:rPr>
          <w:rFonts w:ascii="方正仿宋简体" w:eastAsia="方正仿宋简体" w:hint="eastAsia"/>
          <w:b/>
        </w:rPr>
        <w:t>本次审核基于抽样检查，因此，不可能包含受审核方管理体系覆盖的产品或服务的全部活动。仍可能有未发现的不符合</w:t>
      </w:r>
      <w:proofErr w:type="gramStart"/>
      <w:r>
        <w:rPr>
          <w:rFonts w:ascii="方正仿宋简体" w:eastAsia="方正仿宋简体" w:hint="eastAsia"/>
          <w:b/>
        </w:rPr>
        <w:t>项存在</w:t>
      </w:r>
      <w:proofErr w:type="gramEnd"/>
      <w:r>
        <w:rPr>
          <w:rFonts w:ascii="方正仿宋简体" w:eastAsia="方正仿宋简体" w:hint="eastAsia"/>
          <w:b/>
        </w:rPr>
        <w:t>于目前管理体系的运行中。</w:t>
      </w:r>
    </w:p>
    <w:p w:rsidR="00402E2D" w:rsidRDefault="00402E2D" w:rsidP="00402E2D"/>
    <w:p w:rsidR="00402E2D" w:rsidRPr="00B15429" w:rsidRDefault="00402E2D" w:rsidP="00402E2D"/>
    <w:p w:rsidR="00402E2D" w:rsidRPr="005B6065" w:rsidRDefault="00402E2D" w:rsidP="00402E2D">
      <w:pPr>
        <w:rPr>
          <w:rFonts w:ascii="宋体" w:hAnsi="宋体"/>
          <w:b/>
          <w:color w:val="000000" w:themeColor="text1"/>
          <w:sz w:val="26"/>
          <w:szCs w:val="26"/>
        </w:rPr>
      </w:pPr>
    </w:p>
    <w:sectPr w:rsidR="00402E2D" w:rsidRPr="005B6065" w:rsidSect="00320102">
      <w:headerReference w:type="default" r:id="rId13"/>
      <w:pgSz w:w="11906" w:h="16838"/>
      <w:pgMar w:top="936" w:right="1077" w:bottom="936" w:left="1134" w:header="454" w:footer="992" w:gutter="0"/>
      <w:cols w:space="720"/>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028B" w:rsidRDefault="000A028B">
      <w:r>
        <w:separator/>
      </w:r>
    </w:p>
  </w:endnote>
  <w:endnote w:type="continuationSeparator" w:id="0">
    <w:p w:rsidR="000A028B" w:rsidRDefault="000A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楷体"/>
    <w:charset w:val="86"/>
    <w:family w:val="modern"/>
    <w:pitch w:val="default"/>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028B" w:rsidRDefault="000A028B">
      <w:r>
        <w:separator/>
      </w:r>
    </w:p>
  </w:footnote>
  <w:footnote w:type="continuationSeparator" w:id="0">
    <w:p w:rsidR="000A028B" w:rsidRDefault="000A02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9E6" w:rsidRPr="00390345" w:rsidRDefault="000A028B" w:rsidP="00402E2D">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visibility:visible" wrapcoords="6028 0 3516 960 -502 5760 -502 11520 0 16800 7033 21120 9544 21120 14567 21120 15070 21120 20093 15360 21098 6240 17079 1920 14065 0 6028 0">
          <v:imagedata r:id="rId1" o:title=""/>
          <w10:wrap type="tight"/>
        </v:shape>
      </w:pict>
    </w:r>
    <w:r w:rsidR="0088594A" w:rsidRPr="00390345">
      <w:rPr>
        <w:rStyle w:val="CharChar1"/>
        <w:rFonts w:hint="default"/>
      </w:rPr>
      <w:t>北京国标联合认证有限公司</w:t>
    </w:r>
    <w:r w:rsidR="0088594A" w:rsidRPr="00390345">
      <w:rPr>
        <w:rStyle w:val="CharChar1"/>
        <w:rFonts w:hint="default"/>
      </w:rPr>
      <w:tab/>
    </w:r>
    <w:r w:rsidR="0088594A" w:rsidRPr="00390345">
      <w:rPr>
        <w:rStyle w:val="CharChar1"/>
        <w:rFonts w:hint="default"/>
      </w:rPr>
      <w:tab/>
    </w:r>
    <w:r w:rsidR="0088594A">
      <w:rPr>
        <w:rStyle w:val="CharChar1"/>
        <w:rFonts w:hint="default"/>
      </w:rPr>
      <w:tab/>
    </w:r>
  </w:p>
  <w:p w:rsidR="004209E6" w:rsidRPr="004209E6" w:rsidRDefault="000A028B" w:rsidP="004209E6">
    <w:r>
      <w:pict>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58240" stroked="f">
          <v:textbox>
            <w:txbxContent>
              <w:p w:rsidR="004209E6" w:rsidRPr="000B51BD" w:rsidRDefault="0088594A" w:rsidP="004209E6">
                <w:r w:rsidRPr="007757F3">
                  <w:rPr>
                    <w:rFonts w:hint="eastAsia"/>
                    <w:sz w:val="18"/>
                    <w:szCs w:val="18"/>
                  </w:rPr>
                  <w:t>ISC-B-I</w:t>
                </w:r>
                <w:r>
                  <w:rPr>
                    <w:rFonts w:hint="eastAsia"/>
                    <w:sz w:val="18"/>
                    <w:szCs w:val="18"/>
                  </w:rPr>
                  <w:t>I-1</w:t>
                </w:r>
                <w:r>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88594A" w:rsidRPr="00390345">
      <w:rPr>
        <w:rStyle w:val="CharChar1"/>
        <w:rFonts w:hint="default"/>
        <w:w w:val="90"/>
      </w:rPr>
      <w:t>Beijing International Standard united Certification Co.</w:t>
    </w:r>
    <w:proofErr w:type="gramStart"/>
    <w:r w:rsidR="0088594A" w:rsidRPr="00390345">
      <w:rPr>
        <w:rStyle w:val="CharChar1"/>
        <w:rFonts w:hint="default"/>
        <w:w w:val="90"/>
      </w:rPr>
      <w:t>,Ltd.</w:t>
    </w:r>
    <w:r w:rsidR="0088594A" w:rsidRPr="007757F3">
      <w:rPr>
        <w:rFonts w:hint="eastAsia"/>
        <w:sz w:val="18"/>
        <w:szCs w:val="18"/>
      </w:rPr>
      <w:t>ISC</w:t>
    </w:r>
    <w:proofErr w:type="gramEnd"/>
    <w:r w:rsidR="0088594A" w:rsidRPr="007757F3">
      <w:rPr>
        <w:rFonts w:hint="eastAsia"/>
        <w:sz w:val="18"/>
        <w:szCs w:val="18"/>
      </w:rPr>
      <w:t>-B-I</w:t>
    </w:r>
    <w:r w:rsidR="0088594A">
      <w:rPr>
        <w:rFonts w:hint="eastAsia"/>
        <w:sz w:val="18"/>
        <w:szCs w:val="18"/>
      </w:rPr>
      <w:t>I-1</w:t>
    </w:r>
    <w:r w:rsidR="0088594A">
      <w:rPr>
        <w:sz w:val="18"/>
        <w:szCs w:val="18"/>
      </w:rPr>
      <w:t>3</w:t>
    </w:r>
    <w:r w:rsidR="0088594A" w:rsidRPr="007757F3">
      <w:rPr>
        <w:rFonts w:hint="eastAsia"/>
        <w:sz w:val="18"/>
        <w:szCs w:val="18"/>
      </w:rPr>
      <w:t>管理体系审核记录表</w:t>
    </w:r>
    <w:r w:rsidR="0088594A">
      <w:rPr>
        <w:rFonts w:hint="eastAsia"/>
        <w:sz w:val="18"/>
        <w:szCs w:val="18"/>
      </w:rPr>
      <w:t>(03</w:t>
    </w:r>
    <w:r w:rsidR="0088594A">
      <w:rPr>
        <w:rFonts w:hint="eastAsia"/>
        <w:sz w:val="18"/>
        <w:szCs w:val="18"/>
      </w:rPr>
      <w:t>版</w:t>
    </w:r>
    <w:r w:rsidR="0088594A">
      <w:rPr>
        <w:rFonts w:hint="eastAsia"/>
        <w:sz w:val="18"/>
        <w:szCs w:val="1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1">
    <w:nsid w:val="33638A8C"/>
    <w:multiLevelType w:val="singleLevel"/>
    <w:tmpl w:val="33638A8C"/>
    <w:lvl w:ilvl="0">
      <w:start w:val="5"/>
      <w:numFmt w:val="decimal"/>
      <w:suff w:val="nothing"/>
      <w:lvlText w:val="%1、"/>
      <w:lvlJc w:val="left"/>
    </w:lvl>
  </w:abstractNum>
  <w:abstractNum w:abstractNumId="2">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9E5C9B"/>
    <w:rsid w:val="000A028B"/>
    <w:rsid w:val="000C52F6"/>
    <w:rsid w:val="000E73CA"/>
    <w:rsid w:val="001F50E9"/>
    <w:rsid w:val="00204D94"/>
    <w:rsid w:val="00402E2D"/>
    <w:rsid w:val="004B209C"/>
    <w:rsid w:val="005B5EC3"/>
    <w:rsid w:val="0088594A"/>
    <w:rsid w:val="009C051B"/>
    <w:rsid w:val="009E17DE"/>
    <w:rsid w:val="009E5C9B"/>
    <w:rsid w:val="00A336D8"/>
    <w:rsid w:val="00A35EE8"/>
    <w:rsid w:val="00A43E9F"/>
    <w:rsid w:val="00A651B2"/>
    <w:rsid w:val="00B65D67"/>
    <w:rsid w:val="00CB1648"/>
    <w:rsid w:val="00D63FAB"/>
    <w:rsid w:val="00D71066"/>
    <w:rsid w:val="00F4504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rules v:ext="edit">
        <o:r id="V:Rule1" type="connector" idref="#_x0000_s1036"/>
        <o:r id="V:Rule2" type="connector" idref="#_x0000_s1035"/>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10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320102"/>
    <w:rPr>
      <w:sz w:val="18"/>
      <w:szCs w:val="18"/>
    </w:rPr>
  </w:style>
  <w:style w:type="character" w:customStyle="1" w:styleId="Char">
    <w:name w:val="批注框文本 Char"/>
    <w:link w:val="a3"/>
    <w:uiPriority w:val="99"/>
    <w:semiHidden/>
    <w:locked/>
    <w:rsid w:val="00320102"/>
    <w:rPr>
      <w:rFonts w:ascii="Times New Roman" w:eastAsia="宋体" w:hAnsi="Times New Roman" w:cs="Times New Roman"/>
      <w:sz w:val="18"/>
      <w:szCs w:val="18"/>
    </w:rPr>
  </w:style>
  <w:style w:type="paragraph" w:styleId="a4">
    <w:name w:val="footer"/>
    <w:basedOn w:val="a"/>
    <w:link w:val="Char0"/>
    <w:uiPriority w:val="99"/>
    <w:semiHidden/>
    <w:rsid w:val="00320102"/>
    <w:pPr>
      <w:tabs>
        <w:tab w:val="center" w:pos="4153"/>
        <w:tab w:val="right" w:pos="8306"/>
      </w:tabs>
      <w:snapToGrid w:val="0"/>
      <w:jc w:val="left"/>
    </w:pPr>
    <w:rPr>
      <w:sz w:val="18"/>
      <w:szCs w:val="18"/>
    </w:rPr>
  </w:style>
  <w:style w:type="character" w:customStyle="1" w:styleId="Char0">
    <w:name w:val="页脚 Char"/>
    <w:link w:val="a4"/>
    <w:uiPriority w:val="99"/>
    <w:semiHidden/>
    <w:locked/>
    <w:rsid w:val="00320102"/>
    <w:rPr>
      <w:rFonts w:ascii="Times New Roman" w:eastAsia="宋体" w:hAnsi="Times New Roman" w:cs="Times New Roman"/>
      <w:sz w:val="18"/>
      <w:szCs w:val="18"/>
    </w:rPr>
  </w:style>
  <w:style w:type="paragraph" w:styleId="a5">
    <w:name w:val="header"/>
    <w:basedOn w:val="a"/>
    <w:link w:val="Char1"/>
    <w:rsid w:val="00320102"/>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1">
    <w:name w:val="页眉 Char"/>
    <w:link w:val="a5"/>
    <w:locked/>
    <w:rsid w:val="00320102"/>
    <w:rPr>
      <w:sz w:val="18"/>
    </w:rPr>
  </w:style>
  <w:style w:type="table" w:styleId="a6">
    <w:name w:val="Table Grid"/>
    <w:basedOn w:val="a1"/>
    <w:uiPriority w:val="59"/>
    <w:rsid w:val="003201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0">
    <w:name w:val="页眉 Char1"/>
    <w:uiPriority w:val="99"/>
    <w:semiHidden/>
    <w:rsid w:val="00320102"/>
    <w:rPr>
      <w:rFonts w:ascii="Times New Roman" w:eastAsia="宋体" w:hAnsi="Times New Roman" w:cs="Times New Roman"/>
      <w:sz w:val="18"/>
      <w:szCs w:val="18"/>
    </w:rPr>
  </w:style>
  <w:style w:type="paragraph" w:styleId="a7">
    <w:name w:val="List Paragraph"/>
    <w:basedOn w:val="a"/>
    <w:uiPriority w:val="34"/>
    <w:qFormat/>
    <w:rsid w:val="00320102"/>
    <w:pPr>
      <w:ind w:firstLineChars="200" w:firstLine="420"/>
    </w:pPr>
    <w:rPr>
      <w:sz w:val="21"/>
      <w:szCs w:val="24"/>
    </w:rPr>
  </w:style>
  <w:style w:type="character" w:customStyle="1" w:styleId="CharChar1">
    <w:name w:val="Char Char1"/>
    <w:qFormat/>
    <w:locked/>
    <w:rsid w:val="004209E6"/>
    <w:rPr>
      <w:rFonts w:ascii="宋体" w:eastAsia="宋体" w:hAnsi="Courier New" w:hint="eastAsia"/>
      <w:kern w:val="2"/>
      <w:sz w:val="21"/>
      <w:lang w:val="en-US" w:eastAsia="zh-CN" w:bidi="ar-SA"/>
    </w:rPr>
  </w:style>
  <w:style w:type="character" w:styleId="a8">
    <w:name w:val="Hyperlink"/>
    <w:basedOn w:val="a0"/>
    <w:uiPriority w:val="99"/>
    <w:unhideWhenUsed/>
    <w:rsid w:val="00402E2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982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china-isc.org.cn"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210</TotalTime>
  <Pages>13</Pages>
  <Words>1587</Words>
  <Characters>9051</Characters>
  <Application>Microsoft Office Word</Application>
  <DocSecurity>0</DocSecurity>
  <Lines>75</Lines>
  <Paragraphs>21</Paragraphs>
  <ScaleCrop>false</ScaleCrop>
  <Company>微软中国</Company>
  <LinksUpToDate>false</LinksUpToDate>
  <CharactersWithSpaces>10617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62</cp:revision>
  <cp:lastPrinted>2019-04-18T08:15:00Z</cp:lastPrinted>
  <dcterms:created xsi:type="dcterms:W3CDTF">2016-02-29T05:10:00Z</dcterms:created>
  <dcterms:modified xsi:type="dcterms:W3CDTF">2022-04-20T02:00:00Z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