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56-2020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欣悦辉金属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