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26" w:rsidRDefault="00D0651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F2C26">
        <w:trPr>
          <w:cantSplit/>
          <w:trHeight w:val="915"/>
        </w:trPr>
        <w:tc>
          <w:tcPr>
            <w:tcW w:w="1368" w:type="dxa"/>
          </w:tcPr>
          <w:p w:rsidR="00BF2C26" w:rsidRDefault="00D065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F2C26" w:rsidRDefault="00D0651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BF2C26" w:rsidRDefault="00D0651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BF2C26">
        <w:trPr>
          <w:cantSplit/>
        </w:trPr>
        <w:tc>
          <w:tcPr>
            <w:tcW w:w="1368" w:type="dxa"/>
          </w:tcPr>
          <w:p w:rsidR="00BF2C26" w:rsidRDefault="00D065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F2C26" w:rsidRDefault="00D065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江西潘峰家居有限公司</w:t>
            </w:r>
            <w:bookmarkEnd w:id="6"/>
          </w:p>
        </w:tc>
      </w:tr>
      <w:tr w:rsidR="00BF2C26">
        <w:trPr>
          <w:cantSplit/>
        </w:trPr>
        <w:tc>
          <w:tcPr>
            <w:tcW w:w="1368" w:type="dxa"/>
          </w:tcPr>
          <w:p w:rsidR="00BF2C26" w:rsidRDefault="00D065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F2C26" w:rsidRDefault="00D065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BF2C26" w:rsidRDefault="00D065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F2C26" w:rsidRDefault="00D065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曹冬华</w:t>
            </w:r>
          </w:p>
        </w:tc>
      </w:tr>
      <w:tr w:rsidR="00BF2C26">
        <w:trPr>
          <w:trHeight w:val="4138"/>
        </w:trPr>
        <w:tc>
          <w:tcPr>
            <w:tcW w:w="10035" w:type="dxa"/>
            <w:gridSpan w:val="4"/>
          </w:tcPr>
          <w:p w:rsidR="00BF2C26" w:rsidRDefault="00D065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F2C26" w:rsidRDefault="00BF2C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2C26" w:rsidRDefault="00D06513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现场巡查，沙发和软体床车间下料工序员工未按要求佩带口罩、耳塞等劳动保护用品作业，不符合要求。</w:t>
            </w:r>
          </w:p>
          <w:p w:rsidR="00BF2C26" w:rsidRDefault="00BF2C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2C26" w:rsidRDefault="00BF2C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2C26" w:rsidRDefault="00BF2C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2C26" w:rsidRDefault="00BF2C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2C26" w:rsidRDefault="00BF2C2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F2C26" w:rsidRDefault="00D0651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BF2C26" w:rsidRDefault="00D065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F2C26" w:rsidRDefault="00D06513" w:rsidP="00415B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8.1 条款</w:t>
            </w:r>
          </w:p>
          <w:p w:rsidR="00BF2C26" w:rsidRDefault="00D065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BF2C26" w:rsidRDefault="00D06513" w:rsidP="00415B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8.1 条款相关要求 </w:t>
            </w:r>
          </w:p>
          <w:p w:rsidR="00BF2C26" w:rsidRDefault="00BF2C2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F2C26" w:rsidRDefault="00D0651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F2C26" w:rsidRDefault="00D0651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2C26" w:rsidRDefault="00D0651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BF2C26" w:rsidRDefault="00D0651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2021-08-08          日  期：  2021-08-08      日  期：  </w:t>
            </w:r>
          </w:p>
        </w:tc>
      </w:tr>
      <w:tr w:rsidR="00BF2C26">
        <w:trPr>
          <w:trHeight w:val="4491"/>
        </w:trPr>
        <w:tc>
          <w:tcPr>
            <w:tcW w:w="10035" w:type="dxa"/>
            <w:gridSpan w:val="4"/>
          </w:tcPr>
          <w:p w:rsidR="00BF2C26" w:rsidRDefault="00D065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F2C26" w:rsidRDefault="00BF2C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2C26" w:rsidRDefault="00D065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BF2C26" w:rsidRDefault="00BF2C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2C26" w:rsidRDefault="00BF2C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2C26" w:rsidRDefault="00BF2C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2C26" w:rsidRDefault="00BF2C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F2C26" w:rsidRDefault="00D065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BF2C26" w:rsidRDefault="00D0651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F2C26">
        <w:trPr>
          <w:trHeight w:val="1702"/>
        </w:trPr>
        <w:tc>
          <w:tcPr>
            <w:tcW w:w="10028" w:type="dxa"/>
          </w:tcPr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现场巡查，沙发和软体床车间下料工序员工未按要求佩带口罩、耳塞等劳动保护用品作业，不符合要求。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</w:tc>
      </w:tr>
      <w:tr w:rsidR="00BF2C26">
        <w:trPr>
          <w:trHeight w:val="1393"/>
        </w:trPr>
        <w:tc>
          <w:tcPr>
            <w:tcW w:w="10028" w:type="dxa"/>
          </w:tcPr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立即要求沙发和软体床车间下料工序员工按要求佩带口罩、耳塞等劳动保护用品作业。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</w:tc>
      </w:tr>
      <w:tr w:rsidR="00BF2C26">
        <w:trPr>
          <w:trHeight w:val="1854"/>
        </w:trPr>
        <w:tc>
          <w:tcPr>
            <w:tcW w:w="10028" w:type="dxa"/>
          </w:tcPr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由于相关人员对标准不了解，安全防护意识不够。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</w:tc>
      </w:tr>
      <w:tr w:rsidR="00BF2C26">
        <w:trPr>
          <w:trHeight w:val="1537"/>
        </w:trPr>
        <w:tc>
          <w:tcPr>
            <w:tcW w:w="10028" w:type="dxa"/>
          </w:tcPr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1、学习GB/T 24001-2016 idt ISO 14001:2015标准 8.1 条款、 ISO45001：2018标准 8.1 条款相关要求及作业中劳保用品佩戴的要求；</w:t>
            </w:r>
          </w:p>
          <w:p w:rsidR="00BF2C26" w:rsidRDefault="00D06513">
            <w:pPr>
              <w:rPr>
                <w:rFonts w:ascii="宋体" w:eastAsia="方正仿宋简体"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Cs/>
              </w:rPr>
              <w:t>2</w:t>
            </w:r>
            <w:r>
              <w:rPr>
                <w:rFonts w:eastAsia="方正仿宋简体" w:hint="eastAsia"/>
                <w:bCs/>
              </w:rPr>
              <w:t>、提供</w:t>
            </w:r>
            <w:r>
              <w:rPr>
                <w:rFonts w:ascii="宋体" w:hAnsi="宋体" w:hint="eastAsia"/>
                <w:szCs w:val="21"/>
              </w:rPr>
              <w:t>沙发和软体床车间下料工序员工按要求佩带口罩、耳塞等劳动保护用品作业的证</w:t>
            </w:r>
            <w:r>
              <w:rPr>
                <w:rFonts w:eastAsia="方正仿宋简体" w:hint="eastAsia"/>
                <w:bCs/>
              </w:rPr>
              <w:t>据；</w:t>
            </w:r>
          </w:p>
          <w:p w:rsidR="00BF2C26" w:rsidRDefault="00D06513">
            <w:pPr>
              <w:rPr>
                <w:rFonts w:ascii="宋体" w:eastAsia="方正仿宋简体"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Cs/>
              </w:rPr>
              <w:t>3</w:t>
            </w:r>
            <w:r>
              <w:rPr>
                <w:rFonts w:eastAsia="方正仿宋简体" w:hint="eastAsia"/>
                <w:bCs/>
              </w:rPr>
              <w:t>、排查是否有其他岗位存在类似情况。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F2C26">
        <w:trPr>
          <w:trHeight w:val="1676"/>
        </w:trPr>
        <w:tc>
          <w:tcPr>
            <w:tcW w:w="10028" w:type="dxa"/>
          </w:tcPr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体系其他环节是否有类似事件发生，经检查，无类似不符合发生。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</w:tc>
      </w:tr>
      <w:tr w:rsidR="00BF2C26">
        <w:trPr>
          <w:trHeight w:val="2485"/>
        </w:trPr>
        <w:tc>
          <w:tcPr>
            <w:tcW w:w="10028" w:type="dxa"/>
          </w:tcPr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Cs/>
              </w:rPr>
              <w:t>纠正措施有效。</w:t>
            </w: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BF2C26">
            <w:pPr>
              <w:rPr>
                <w:rFonts w:eastAsia="方正仿宋简体"/>
                <w:b/>
              </w:rPr>
            </w:pPr>
          </w:p>
          <w:p w:rsidR="00BF2C26" w:rsidRDefault="00D065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15BF5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F2C26" w:rsidRDefault="00D0651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15BF5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BF2C26" w:rsidRDefault="00BF2C26">
      <w:pPr>
        <w:rPr>
          <w:rFonts w:eastAsia="方正仿宋简体"/>
          <w:b/>
        </w:rPr>
      </w:pPr>
    </w:p>
    <w:p w:rsidR="00BF2C26" w:rsidRDefault="00BF2C26">
      <w:pPr>
        <w:rPr>
          <w:rFonts w:eastAsia="方正仿宋简体"/>
          <w:b/>
        </w:rPr>
      </w:pPr>
    </w:p>
    <w:p w:rsidR="00BF2C26" w:rsidRDefault="00BF2C26">
      <w:pPr>
        <w:rPr>
          <w:rFonts w:eastAsia="方正仿宋简体"/>
          <w:b/>
        </w:rPr>
      </w:pPr>
    </w:p>
    <w:p w:rsidR="00415BF5" w:rsidRDefault="00415BF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改善后图片：</w:t>
      </w:r>
    </w:p>
    <w:p w:rsidR="00415BF5" w:rsidRDefault="00415BF5">
      <w:pPr>
        <w:rPr>
          <w:rFonts w:eastAsia="方正仿宋简体"/>
          <w:b/>
        </w:rPr>
      </w:pPr>
    </w:p>
    <w:p w:rsidR="00415BF5" w:rsidRDefault="00415BF5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4876799" cy="3657600"/>
            <wp:effectExtent l="19050" t="0" r="1" b="0"/>
            <wp:docPr id="2" name="图片 1" descr="C:\Users\ADMINI~1.USE\AppData\Local\Temp\WeChat Files\289f79ea835f861c94600a7627e6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289f79ea835f861c94600a7627e6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201" cy="365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BF5" w:rsidSect="00BF2C26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C9" w:rsidRDefault="006407C9" w:rsidP="00BF2C26">
      <w:r>
        <w:separator/>
      </w:r>
    </w:p>
  </w:endnote>
  <w:endnote w:type="continuationSeparator" w:id="1">
    <w:p w:rsidR="006407C9" w:rsidRDefault="006407C9" w:rsidP="00BF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26" w:rsidRDefault="00D0651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C9" w:rsidRDefault="006407C9" w:rsidP="00BF2C26">
      <w:r>
        <w:separator/>
      </w:r>
    </w:p>
  </w:footnote>
  <w:footnote w:type="continuationSeparator" w:id="1">
    <w:p w:rsidR="006407C9" w:rsidRDefault="006407C9" w:rsidP="00BF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C26" w:rsidRDefault="00D0651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F2C26" w:rsidRDefault="008B773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BF2C26" w:rsidRDefault="00D065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6513">
      <w:rPr>
        <w:rStyle w:val="CharChar1"/>
        <w:rFonts w:hint="default"/>
        <w:w w:val="90"/>
        <w:sz w:val="18"/>
      </w:rPr>
      <w:t>Beijing International Standard united Certification Co.,Ltd.</w:t>
    </w:r>
  </w:p>
  <w:p w:rsidR="00BF2C26" w:rsidRDefault="008B773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BF2C26" w:rsidRDefault="00BF2C26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9A3"/>
    <w:rsid w:val="000C3683"/>
    <w:rsid w:val="00210881"/>
    <w:rsid w:val="00314B37"/>
    <w:rsid w:val="00415BF5"/>
    <w:rsid w:val="006407C9"/>
    <w:rsid w:val="008B7732"/>
    <w:rsid w:val="00A675B2"/>
    <w:rsid w:val="00B219A3"/>
    <w:rsid w:val="00BF2C26"/>
    <w:rsid w:val="00D06513"/>
    <w:rsid w:val="00E272B1"/>
    <w:rsid w:val="00E420DA"/>
    <w:rsid w:val="00E87EDA"/>
    <w:rsid w:val="3EEC77C9"/>
    <w:rsid w:val="458A7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2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F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F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C2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BF2C2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F2C2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BF2C2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15B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5B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2019-05-13T03:02:00Z</cp:lastPrinted>
  <dcterms:created xsi:type="dcterms:W3CDTF">2015-06-17T14:39:00Z</dcterms:created>
  <dcterms:modified xsi:type="dcterms:W3CDTF">2021-08-13T06:30:00Z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EA4BAD489B774891B735321B0C481C16</vt:lpwstr>
  </property>
</Properties>
</file>