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-424180</wp:posOffset>
            </wp:positionH>
            <wp:positionV relativeFrom="paragraph">
              <wp:posOffset>-838200</wp:posOffset>
            </wp:positionV>
            <wp:extent cx="7158355" cy="10448925"/>
            <wp:effectExtent l="0" t="0" r="4445" b="3175"/>
            <wp:wrapNone/>
            <wp:docPr id="1" name="图片 1" descr="扫描全能王 2021-08-10 14.5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5_7"/>
                    <pic:cNvPicPr>
                      <a:picLocks noChangeAspect="1"/>
                    </pic:cNvPicPr>
                  </pic:nvPicPr>
                  <pic:blipFill>
                    <a:blip r:embed="rId6"/>
                    <a:stretch>
                      <a:fillRect/>
                    </a:stretch>
                  </pic:blipFill>
                  <pic:spPr>
                    <a:xfrm>
                      <a:off x="0" y="0"/>
                      <a:ext cx="7158355" cy="104489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西安东灿建设工程有限公司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0335-2020-QEO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Q:补充,E:补充,O:补充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051A0"/>
    <w:rsid w:val="31487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2021-08-10T07:11:05Z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EF2577D4C743420FA3B510974B2279EE</vt:lpwstr>
  </property>
</Properties>
</file>