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1D559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</w:t>
      </w:r>
      <w:r w:rsidR="0091407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94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 w:rsidR="000C0C5C" w:rsidRDefault="001D559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R="00FE6D26" w:rsidTr="00887DFC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RDefault="001D5596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RDefault="00914077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14077">
              <w:rPr>
                <w:rFonts w:ascii="宋体" w:hAnsi="宋体" w:cs="宋体" w:hint="eastAsia"/>
                <w:kern w:val="0"/>
                <w:szCs w:val="21"/>
              </w:rPr>
              <w:t>深圳市星光达珠宝首饰实业有限公司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7DFC" w:rsidRDefault="001D5596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RDefault="00F54E4B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</w:t>
            </w:r>
            <w:r w:rsidR="00914077">
              <w:rPr>
                <w:rFonts w:ascii="宋体" w:hAnsi="宋体" w:cs="宋体"/>
                <w:kern w:val="0"/>
                <w:szCs w:val="21"/>
              </w:rPr>
              <w:t>806</w:t>
            </w:r>
          </w:p>
        </w:tc>
      </w:tr>
      <w:tr w:rsidR="00FE6D26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1D5596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13F7C">
              <w:rPr>
                <w:rFonts w:ascii="宋体" w:hAnsi="宋体" w:cs="宋体" w:hint="eastAsia"/>
                <w:kern w:val="0"/>
                <w:szCs w:val="21"/>
              </w:rPr>
              <w:t>行政中心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14077">
              <w:rPr>
                <w:rFonts w:ascii="宋体" w:hAnsi="宋体" w:cs="宋体" w:hint="eastAsia"/>
                <w:kern w:val="0"/>
                <w:szCs w:val="21"/>
              </w:rPr>
              <w:t>熊亮</w:t>
            </w:r>
          </w:p>
        </w:tc>
      </w:tr>
      <w:tr w:rsidR="00FE6D26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F54E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未能提供</w:t>
            </w:r>
            <w:r w:rsidR="00194A57">
              <w:rPr>
                <w:rFonts w:ascii="宋体" w:hAnsi="宋体" w:cs="宋体" w:hint="eastAsia"/>
                <w:kern w:val="0"/>
                <w:szCs w:val="21"/>
              </w:rPr>
              <w:t>华测珠宝钟表检测技术（深圳）有限公司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的外部供方评价记录。</w:t>
            </w: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 w:rsidR="00F54E4B">
              <w:rPr>
                <w:rFonts w:ascii="宋体" w:hAnsi="宋体" w:cs="宋体" w:hint="eastAsia"/>
                <w:kern w:val="0"/>
                <w:szCs w:val="21"/>
              </w:rPr>
              <w:t xml:space="preserve">6.4 </w:t>
            </w:r>
            <w:r w:rsidR="00B17C45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54E4B">
              <w:rPr>
                <w:rFonts w:ascii="宋体" w:hAnsi="宋体" w:cs="宋体" w:hint="eastAsia"/>
                <w:kern w:val="0"/>
                <w:szCs w:val="21"/>
              </w:rPr>
              <w:t>外部供方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</w:t>
            </w: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1D5596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FE6D26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E46316"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FE6D26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7F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D55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1D5596">
      <w:pPr>
        <w:jc w:val="right"/>
      </w:pPr>
      <w:r>
        <w:rPr>
          <w:rFonts w:hint="eastAsia"/>
        </w:rPr>
        <w:t>可另附页</w:t>
      </w:r>
    </w:p>
    <w:p w:rsidR="00C312C7" w:rsidRDefault="00507F99">
      <w:pPr>
        <w:jc w:val="right"/>
      </w:pPr>
    </w:p>
    <w:sectPr w:rsidR="00C312C7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99" w:rsidRDefault="00507F99" w:rsidP="00FE6D26">
      <w:r>
        <w:separator/>
      </w:r>
    </w:p>
  </w:endnote>
  <w:endnote w:type="continuationSeparator" w:id="1">
    <w:p w:rsidR="00507F99" w:rsidRDefault="00507F99" w:rsidP="00FE6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99" w:rsidRDefault="00507F99" w:rsidP="00FE6D26">
      <w:r>
        <w:separator/>
      </w:r>
    </w:p>
  </w:footnote>
  <w:footnote w:type="continuationSeparator" w:id="1">
    <w:p w:rsidR="00507F99" w:rsidRDefault="00507F99" w:rsidP="00FE6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1D5596" w:rsidP="00F54E4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0E717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E717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1D559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D559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D5596" w:rsidP="00F54E4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0E717A">
    <w:pPr>
      <w:rPr>
        <w:sz w:val="18"/>
        <w:szCs w:val="18"/>
      </w:rPr>
    </w:pPr>
    <w:r w:rsidRPr="000E717A"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D26"/>
    <w:rsid w:val="000E717A"/>
    <w:rsid w:val="00194A57"/>
    <w:rsid w:val="001D5596"/>
    <w:rsid w:val="004D1F63"/>
    <w:rsid w:val="00507F99"/>
    <w:rsid w:val="00914077"/>
    <w:rsid w:val="00B17C45"/>
    <w:rsid w:val="00BB1851"/>
    <w:rsid w:val="00C24965"/>
    <w:rsid w:val="00D13F7C"/>
    <w:rsid w:val="00E46316"/>
    <w:rsid w:val="00F54E4B"/>
    <w:rsid w:val="00FE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2015-10-10T05:30:00Z</dcterms:created>
  <dcterms:modified xsi:type="dcterms:W3CDTF">2021-08-06T02:03:00Z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