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成都锦兰货运有限公司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31.04.01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文平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31.04.01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陈伟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接客户发货单→核对数量（体积）→安排线路车辆→运输途中监控→收货方签收→回单核对→与客户对帐→收货运款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服务过程的主要风险：运输人员及车辆、货物的安全性、运输时间的控制等。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控制措施：驾驶人员资格确认，按作业指导书操作，车辆定期维护保养等。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  <w:t>《中华人民共和国合同法》、《中华人民共和国劳动法》、《中华人民共和国消费者权益法》、《中华人民共和国道路交通安全法》、《中华人民共和国道路交通安全法实施条例》、《中华人民共和国道路运输条例》、《汽车租赁服务规范》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  <w:t>主要质量要求：运输线路的规划、运输时间的控制、运输过程安全控制等。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bookmarkStart w:id="9" w:name="_GoBack"/>
            <w:bookmarkEnd w:id="9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640715</wp:posOffset>
                  </wp:positionH>
                  <wp:positionV relativeFrom="paragraph">
                    <wp:posOffset>179705</wp:posOffset>
                  </wp:positionV>
                  <wp:extent cx="371475" cy="341630"/>
                  <wp:effectExtent l="0" t="0" r="9525" b="127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2021.9.11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648970</wp:posOffset>
                  </wp:positionH>
                  <wp:positionV relativeFrom="paragraph">
                    <wp:posOffset>189230</wp:posOffset>
                  </wp:positionV>
                  <wp:extent cx="371475" cy="341630"/>
                  <wp:effectExtent l="0" t="0" r="9525" b="1270"/>
                  <wp:wrapNone/>
                  <wp:docPr id="1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2021.9.11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4451781"/>
    <w:rsid w:val="0A2B20CC"/>
    <w:rsid w:val="0A602469"/>
    <w:rsid w:val="12B43AF9"/>
    <w:rsid w:val="2C583215"/>
    <w:rsid w:val="33BB2C39"/>
    <w:rsid w:val="34F62781"/>
    <w:rsid w:val="37BE2CE9"/>
    <w:rsid w:val="487D58B6"/>
    <w:rsid w:val="50DF79F8"/>
    <w:rsid w:val="522863CB"/>
    <w:rsid w:val="5E1E0708"/>
    <w:rsid w:val="5E790466"/>
    <w:rsid w:val="60E17859"/>
    <w:rsid w:val="620C09B1"/>
    <w:rsid w:val="677832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3">
    <w:name w:val="heading 1"/>
    <w:basedOn w:val="1"/>
    <w:next w:val="1"/>
    <w:qFormat/>
    <w:locked/>
    <w:uiPriority w:val="0"/>
    <w:pPr>
      <w:keepNext/>
      <w:outlineLvl w:val="0"/>
    </w:pPr>
    <w:rPr>
      <w:rFonts w:ascii="Arial" w:hAnsi="Arial" w:eastAsia="宋体" w:cs="Arial"/>
      <w:b/>
      <w:spacing w:val="-20"/>
      <w:sz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link w:val="4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0</TotalTime>
  <ScaleCrop>false</ScaleCrop>
  <LinksUpToDate>false</LinksUpToDate>
  <CharactersWithSpaces>296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2021-09-14T02:38:17Z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2052-11.1.0.10700</vt:lpwstr>
  </property>
</Properties>
</file>