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eastAsia="宋体"/>
          <w:b/>
          <w:sz w:val="16"/>
          <w:szCs w:val="16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-470535</wp:posOffset>
            </wp:positionH>
            <wp:positionV relativeFrom="paragraph">
              <wp:posOffset>-941705</wp:posOffset>
            </wp:positionV>
            <wp:extent cx="7156450" cy="10420985"/>
            <wp:effectExtent l="0" t="0" r="6350" b="5715"/>
            <wp:wrapNone/>
            <wp:docPr id="2" name="图片 2" descr="扫描全能王 2021-08-08 13.18_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8-08 13.18_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56450" cy="10420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监查2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成都金戈石油机械有限公司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生产技术部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7" w:name="管理者代表"/>
            <w:r>
              <w:rPr>
                <w:rFonts w:ascii="宋体"/>
                <w:b/>
                <w:sz w:val="21"/>
              </w:rPr>
              <w:t>杨丰豪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生产技术部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未提供特殊过程确认的证据.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int="eastAsia" w:eastAsia="宋体"/>
                <w:b/>
                <w:sz w:val="16"/>
                <w:szCs w:val="16"/>
                <w:lang w:eastAsia="zh-CN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-436880</wp:posOffset>
            </wp:positionH>
            <wp:positionV relativeFrom="paragraph">
              <wp:posOffset>-923925</wp:posOffset>
            </wp:positionV>
            <wp:extent cx="7071360" cy="10244455"/>
            <wp:effectExtent l="0" t="0" r="2540" b="4445"/>
            <wp:wrapNone/>
            <wp:docPr id="3" name="图片 3" descr="扫描全能王 2021-08-08 13.18_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8-08 13.18_1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71360" cy="10244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22" w:firstLineChars="200"/>
              <w:rPr>
                <w:rFonts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生产技术部未提供特殊过程确认的证据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安排</w:t>
            </w:r>
            <w:r>
              <w:rPr>
                <w:rFonts w:hint="eastAsia" w:eastAsia="方正仿宋简体"/>
                <w:b/>
                <w:lang w:val="en-US" w:eastAsia="zh-CN"/>
              </w:rPr>
              <w:t>生产技术部</w:t>
            </w:r>
            <w:r>
              <w:rPr>
                <w:rFonts w:hint="eastAsia" w:eastAsia="方正仿宋简体"/>
                <w:b/>
              </w:rPr>
              <w:t>人员</w:t>
            </w:r>
            <w:r>
              <w:rPr>
                <w:rFonts w:hint="eastAsia" w:eastAsia="方正仿宋简体"/>
                <w:b/>
                <w:lang w:val="en-US" w:eastAsia="zh-CN"/>
              </w:rPr>
              <w:t>对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焊接过程进行确认，形成特殊过程确认记录</w:t>
            </w:r>
            <w:r>
              <w:rPr>
                <w:rFonts w:hint="eastAsia" w:eastAsia="方正仿宋简体"/>
                <w:b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eastAsia="zh-CN"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相关人员对GB/T19001-2016标准</w:t>
            </w:r>
            <w:r>
              <w:rPr>
                <w:rFonts w:hint="eastAsia" w:eastAsia="方正仿宋简体"/>
                <w:b/>
                <w:lang w:val="en-US" w:eastAsia="zh-CN"/>
              </w:rPr>
              <w:t>8.5.1</w:t>
            </w:r>
            <w:r>
              <w:rPr>
                <w:rFonts w:hint="eastAsia" w:eastAsia="方正仿宋简体"/>
                <w:b/>
              </w:rPr>
              <w:t>条款理解不到位，未对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焊接过程进行确认</w:t>
            </w:r>
            <w:r>
              <w:rPr>
                <w:rFonts w:hint="eastAsia" w:ascii="方正仿宋简体" w:eastAsia="方正仿宋简体"/>
                <w:b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对相关人员进行对GB/T19001-2016标准</w:t>
            </w:r>
            <w:r>
              <w:rPr>
                <w:rFonts w:hint="eastAsia" w:eastAsia="方正仿宋简体"/>
                <w:b/>
                <w:lang w:val="en-US" w:eastAsia="zh-CN"/>
              </w:rPr>
              <w:t>8.5.1</w:t>
            </w:r>
            <w:r>
              <w:rPr>
                <w:rFonts w:hint="eastAsia" w:eastAsia="方正仿宋简体"/>
                <w:b/>
              </w:rPr>
              <w:t>条款的培训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对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焊接过程进行确认。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eastAsia="方正仿宋简体"/>
                <w:b/>
                <w:lang w:val="en-US" w:eastAsia="zh-CN"/>
              </w:rPr>
              <w:t>2021.8.8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查相关其他评价记录是否有类似情况发生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查无类似情况发生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通过实施以上纠正措施，验证有效</w:t>
            </w:r>
            <w:r>
              <w:rPr>
                <w:rFonts w:hint="eastAsia" w:eastAsia="方正仿宋简体"/>
                <w:b/>
                <w:lang w:val="en-US" w:eastAsia="zh-CN"/>
              </w:rPr>
              <w:t>.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</w:rPr>
      </w:pPr>
    </w:p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  <w:bookmarkStart w:id="8" w:name="_GoBack"/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-438785</wp:posOffset>
            </wp:positionH>
            <wp:positionV relativeFrom="paragraph">
              <wp:posOffset>-922655</wp:posOffset>
            </wp:positionV>
            <wp:extent cx="7056120" cy="10055860"/>
            <wp:effectExtent l="0" t="0" r="5080" b="2540"/>
            <wp:wrapNone/>
            <wp:docPr id="5" name="图片 5" descr="扫描全能王 2021-08-08 13.18_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扫描全能王 2021-08-08 13.18_1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56120" cy="10055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8"/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-431800</wp:posOffset>
            </wp:positionH>
            <wp:positionV relativeFrom="paragraph">
              <wp:posOffset>-984885</wp:posOffset>
            </wp:positionV>
            <wp:extent cx="7196455" cy="10183495"/>
            <wp:effectExtent l="0" t="0" r="4445" b="1905"/>
            <wp:wrapNone/>
            <wp:docPr id="4" name="图片 4" descr="扫描全能王 2021-08-08 13.18_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1-08-08 13.18_1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96455" cy="10183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0C4F95"/>
    <w:multiLevelType w:val="multilevel"/>
    <w:tmpl w:val="390C4F9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434674"/>
    <w:rsid w:val="1EF524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10</TotalTime>
  <ScaleCrop>false</ScaleCrop>
  <LinksUpToDate>false</LinksUpToDate>
  <CharactersWithSpaces>730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LIL</cp:lastModifiedBy>
  <cp:lastPrinted>2019-05-13T03:02:00Z</cp:lastPrinted>
  <dcterms:modified xsi:type="dcterms:W3CDTF">2021-08-08T13:59:39Z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0887F79A130D43ABA4207003F67714C7</vt:lpwstr>
  </property>
</Properties>
</file>