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陕西皇嘉物业管理有限公司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0777-2021-QEO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206"/>
        <w:gridCol w:w="2875"/>
        <w:gridCol w:w="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206" w:type="dxa"/>
            <w:vAlign w:val="center"/>
          </w:tcPr>
          <w:p>
            <w:pPr>
              <w:jc w:val="center"/>
              <w:rPr>
                <w:color w:val="000000"/>
              </w:rPr>
            </w:pPr>
            <w:r>
              <w:rPr>
                <w:rFonts w:hint="eastAsia"/>
                <w:color w:val="000000"/>
              </w:rPr>
              <w:t>受审核方的基本信息</w:t>
            </w:r>
          </w:p>
        </w:tc>
        <w:tc>
          <w:tcPr>
            <w:tcW w:w="3355"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206"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b/>
                <w:color w:val="000000" w:themeColor="text1"/>
                <w:sz w:val="22"/>
                <w:szCs w:val="22"/>
              </w:rPr>
              <w:t>91610431552182690B</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bookmarkStart w:id="2" w:name="机构代码"/>
            <w:r>
              <w:rPr>
                <w:rFonts w:hint="eastAsia"/>
                <w:b/>
                <w:color w:val="000000" w:themeColor="text1"/>
                <w:sz w:val="22"/>
                <w:szCs w:val="22"/>
              </w:rPr>
              <w:t>91610431552182690B</w:t>
            </w:r>
            <w:bookmarkEnd w:id="2"/>
          </w:p>
          <w:p>
            <w:pPr>
              <w:spacing w:line="440" w:lineRule="exact"/>
              <w:rPr>
                <w:color w:val="000000"/>
                <w:szCs w:val="21"/>
              </w:rPr>
            </w:pPr>
          </w:p>
          <w:p>
            <w:pPr>
              <w:spacing w:line="440" w:lineRule="exact"/>
              <w:rPr>
                <w:color w:val="000000"/>
                <w:szCs w:val="21"/>
              </w:rPr>
            </w:pPr>
            <w:r>
              <w:rPr>
                <w:rFonts w:hint="eastAsia"/>
                <w:color w:val="000000"/>
                <w:szCs w:val="21"/>
              </w:rPr>
              <w:t>许可证编号</w:t>
            </w:r>
            <w:bookmarkStart w:id="3" w:name="_GoBack"/>
            <w:bookmarkEnd w:id="3"/>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875"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480"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206"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2875"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480"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206"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875"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480"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206"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875"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480"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206"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875"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480"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206"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875"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480"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206"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875"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480"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206"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875"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480"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206"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875"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480"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206"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875"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80"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bl>
    <w:p>
      <w:pPr>
        <w:jc w:val="left"/>
        <w:rPr>
          <w:rFonts w:ascii="宋体" w:hAnsi="宋体"/>
          <w:color w:val="000000"/>
          <w:sz w:val="20"/>
          <w:szCs w:val="20"/>
        </w:rPr>
      </w:pPr>
    </w:p>
    <w:p>
      <w:pPr>
        <w:jc w:val="left"/>
        <w:rPr>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840" w:firstLineChars="400"/>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9433E9D"/>
    <w:rsid w:val="4CF15E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李凤仪</cp:lastModifiedBy>
  <dcterms:modified xsi:type="dcterms:W3CDTF">2021-07-27T14:07:58Z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FB62A4744B2F4746ABC742E04AFEDA36</vt:lpwstr>
  </property>
</Properties>
</file>