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sz w:val="22"/>
                <w:szCs w:val="22"/>
              </w:rPr>
              <w:t>重庆宝元森仪表制造有限公司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2021年07月28日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2021年07月28日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2021年07月28日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C05E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2021-07-23T06:15:15Z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66EC3C5A3A8A4903B3617859DE329D37</vt:lpwstr>
  </property>
</Properties>
</file>