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left"/>
              <w:rPr>
                <w:sz w:val="20"/>
              </w:rPr>
            </w:pPr>
            <w:bookmarkStart w:id="0" w:name="组织名称"/>
            <w:r>
              <w:rPr>
                <w:sz w:val="20"/>
              </w:rPr>
              <w:t>甘肃旺达绿禾肥业有限责任公司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eastAsia="zh-CN"/>
              </w:rPr>
              <w:t>□</w:t>
            </w:r>
            <w:r>
              <w:rPr>
                <w:rFonts w:hint="eastAsia"/>
                <w:sz w:val="22"/>
                <w:szCs w:val="22"/>
              </w:rPr>
              <w:t>GB/T50430-2017</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r>
              <w:rPr>
                <w:rFonts w:hint="eastAsia"/>
                <w:sz w:val="22"/>
                <w:szCs w:val="22"/>
                <w:lang w:eastAsia="zh-CN"/>
              </w:rPr>
              <w:t>□</w:t>
            </w:r>
            <w:r>
              <w:rPr>
                <w:rFonts w:hint="eastAsia"/>
                <w:sz w:val="22"/>
                <w:szCs w:val="22"/>
              </w:rPr>
              <w:t>GB/T28001-2011</w:t>
            </w:r>
            <w:bookmarkStart w:id="3" w:name="S勾选Add"/>
          </w:p>
          <w:p>
            <w:pPr>
              <w:ind w:left="70" w:leftChars="29"/>
              <w:rPr>
                <w:rFonts w:hint="eastAsia"/>
                <w:sz w:val="22"/>
                <w:szCs w:val="22"/>
              </w:rPr>
            </w:pPr>
            <w:r>
              <w:rPr>
                <w:rFonts w:hint="eastAsia"/>
                <w:sz w:val="22"/>
                <w:szCs w:val="22"/>
              </w:rPr>
              <w:t>■</w:t>
            </w:r>
            <w:bookmarkEnd w:id="3"/>
            <w:r>
              <w:rPr>
                <w:rFonts w:hint="eastAsia"/>
                <w:sz w:val="22"/>
                <w:szCs w:val="22"/>
              </w:rPr>
              <w:t>ISO45001：2018标准</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0233-2019-QEO-2021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E:监查2,O:监查2,Q:监查2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7"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2021-N1EMS-3072033</w:t>
            </w:r>
          </w:p>
          <w:p>
            <w:pPr>
              <w:snapToGrid w:val="0"/>
              <w:spacing w:line="320" w:lineRule="exact"/>
              <w:ind w:left="1309"/>
              <w:rPr>
                <w:sz w:val="16"/>
                <w:szCs w:val="16"/>
              </w:rPr>
            </w:pPr>
            <w:r>
              <w:rPr>
                <w:sz w:val="16"/>
                <w:szCs w:val="16"/>
              </w:rPr>
              <w:t>2021-N1OHSMS-3072033</w:t>
            </w:r>
          </w:p>
          <w:p>
            <w:pPr>
              <w:snapToGrid w:val="0"/>
              <w:spacing w:line="320" w:lineRule="exact"/>
              <w:ind w:left="1309"/>
              <w:rPr>
                <w:sz w:val="16"/>
                <w:szCs w:val="16"/>
              </w:rPr>
            </w:pPr>
            <w:r>
              <w:rPr>
                <w:sz w:val="16"/>
                <w:szCs w:val="16"/>
              </w:rPr>
              <w:t>2019-N1QMS-3072033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王伟民</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ISC-JSZJ-185</w:t>
            </w:r>
          </w:p>
          <w:p>
            <w:pPr>
              <w:snapToGrid w:val="0"/>
              <w:spacing w:line="320" w:lineRule="exact"/>
              <w:ind w:left="1309"/>
              <w:rPr>
                <w:sz w:val="16"/>
                <w:szCs w:val="16"/>
              </w:rPr>
            </w:pPr>
            <w:r>
              <w:rPr>
                <w:sz w:val="16"/>
                <w:szCs w:val="16"/>
              </w:rPr>
              <w:t>ISC-JSZJ-185</w:t>
            </w:r>
          </w:p>
          <w:p>
            <w:pPr>
              <w:snapToGrid w:val="0"/>
              <w:spacing w:line="320" w:lineRule="exact"/>
              <w:ind w:left="1309"/>
              <w:rPr>
                <w:sz w:val="16"/>
                <w:szCs w:val="16"/>
              </w:rPr>
            </w:pPr>
            <w:r>
              <w:rPr>
                <w:sz w:val="16"/>
                <w:szCs w:val="16"/>
              </w:rPr>
              <w:t>ISC-JSZJ-185甘肃通用丰肥业有限公司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2021.7.31</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914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2021-07-28T07:28:37Z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643C987EA6D14F658411211EB65323C4</vt:lpwstr>
  </property>
</Properties>
</file>